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75" w:rsidRPr="00206827" w:rsidRDefault="001A2B75" w:rsidP="001A2B75">
      <w:pPr>
        <w:snapToGrid w:val="0"/>
        <w:spacing w:line="600" w:lineRule="exact"/>
        <w:jc w:val="left"/>
        <w:rPr>
          <w:rFonts w:ascii="黑体" w:eastAsia="黑体" w:hAnsi="黑体"/>
          <w:sz w:val="32"/>
          <w:szCs w:val="32"/>
        </w:rPr>
      </w:pPr>
      <w:r w:rsidRPr="00206827">
        <w:rPr>
          <w:rFonts w:ascii="黑体" w:eastAsia="黑体" w:hAnsi="黑体" w:hint="eastAsia"/>
          <w:sz w:val="32"/>
          <w:szCs w:val="32"/>
        </w:rPr>
        <w:t>附件2</w:t>
      </w:r>
    </w:p>
    <w:p w:rsidR="001A2B75" w:rsidRPr="00DD2482" w:rsidRDefault="001A2B75" w:rsidP="001A2B75">
      <w:pPr>
        <w:snapToGrid w:val="0"/>
        <w:spacing w:line="600" w:lineRule="exact"/>
        <w:jc w:val="left"/>
        <w:rPr>
          <w:rFonts w:ascii="仿宋_GB2312" w:eastAsia="仿宋_GB2312"/>
          <w:sz w:val="32"/>
          <w:szCs w:val="32"/>
        </w:rPr>
      </w:pPr>
    </w:p>
    <w:p w:rsidR="001A2B75" w:rsidRDefault="001A2B75" w:rsidP="001A2B75">
      <w:pPr>
        <w:snapToGrid w:val="0"/>
        <w:spacing w:line="600" w:lineRule="exact"/>
        <w:jc w:val="center"/>
        <w:rPr>
          <w:rFonts w:ascii="华文中宋" w:eastAsia="华文中宋" w:hAnsi="华文中宋"/>
          <w:b/>
          <w:sz w:val="44"/>
          <w:szCs w:val="44"/>
        </w:rPr>
      </w:pPr>
      <w:r w:rsidRPr="00B46329">
        <w:rPr>
          <w:rFonts w:ascii="华文中宋" w:eastAsia="华文中宋" w:hAnsi="华文中宋" w:hint="eastAsia"/>
          <w:b/>
          <w:sz w:val="44"/>
          <w:szCs w:val="44"/>
        </w:rPr>
        <w:t>关于</w:t>
      </w:r>
      <w:proofErr w:type="gramStart"/>
      <w:r w:rsidRPr="00B46329">
        <w:rPr>
          <w:rFonts w:ascii="华文中宋" w:eastAsia="华文中宋" w:hAnsi="华文中宋" w:hint="eastAsia"/>
          <w:b/>
          <w:sz w:val="44"/>
          <w:szCs w:val="44"/>
        </w:rPr>
        <w:t>《</w:t>
      </w:r>
      <w:proofErr w:type="gramEnd"/>
      <w:r w:rsidRPr="00B46329">
        <w:rPr>
          <w:rFonts w:ascii="华文中宋" w:eastAsia="华文中宋" w:hAnsi="华文中宋" w:hint="eastAsia"/>
          <w:b/>
          <w:sz w:val="44"/>
          <w:szCs w:val="44"/>
        </w:rPr>
        <w:t>深圳市碳排放权交易核查机构及核查员</w:t>
      </w:r>
    </w:p>
    <w:p w:rsidR="001A2B75" w:rsidRPr="00B46329" w:rsidRDefault="001A2B75" w:rsidP="001A2B75">
      <w:pPr>
        <w:snapToGrid w:val="0"/>
        <w:spacing w:line="600" w:lineRule="exact"/>
        <w:jc w:val="center"/>
        <w:rPr>
          <w:rFonts w:ascii="华文中宋" w:eastAsia="华文中宋" w:hAnsi="华文中宋"/>
          <w:b/>
          <w:sz w:val="44"/>
          <w:szCs w:val="44"/>
        </w:rPr>
      </w:pPr>
      <w:r w:rsidRPr="00B46329">
        <w:rPr>
          <w:rFonts w:ascii="华文中宋" w:eastAsia="华文中宋" w:hAnsi="华文中宋" w:hint="eastAsia"/>
          <w:b/>
          <w:sz w:val="44"/>
          <w:szCs w:val="44"/>
        </w:rPr>
        <w:t>管理办法</w:t>
      </w:r>
      <w:proofErr w:type="gramStart"/>
      <w:r w:rsidRPr="00B46329">
        <w:rPr>
          <w:rFonts w:ascii="华文中宋" w:eastAsia="华文中宋" w:hAnsi="华文中宋" w:hint="eastAsia"/>
          <w:b/>
          <w:sz w:val="44"/>
          <w:szCs w:val="44"/>
        </w:rPr>
        <w:t>》</w:t>
      </w:r>
      <w:proofErr w:type="gramEnd"/>
      <w:r w:rsidRPr="0040429F">
        <w:rPr>
          <w:rFonts w:ascii="华文中宋" w:eastAsia="华文中宋" w:hAnsi="华文中宋" w:hint="eastAsia"/>
          <w:b/>
          <w:sz w:val="44"/>
          <w:szCs w:val="44"/>
        </w:rPr>
        <w:t>（</w:t>
      </w:r>
      <w:r>
        <w:rPr>
          <w:rFonts w:ascii="华文中宋" w:eastAsia="华文中宋" w:hAnsi="华文中宋" w:hint="eastAsia"/>
          <w:b/>
          <w:sz w:val="44"/>
          <w:szCs w:val="44"/>
        </w:rPr>
        <w:t>修订</w:t>
      </w:r>
      <w:r w:rsidRPr="0040429F">
        <w:rPr>
          <w:rFonts w:ascii="华文中宋" w:eastAsia="华文中宋" w:hAnsi="华文中宋" w:hint="eastAsia"/>
          <w:b/>
          <w:sz w:val="44"/>
          <w:szCs w:val="44"/>
        </w:rPr>
        <w:t>征求意见稿）的修订说明</w:t>
      </w:r>
    </w:p>
    <w:p w:rsidR="001A2B75" w:rsidRDefault="001A2B75" w:rsidP="001A2B75">
      <w:pPr>
        <w:snapToGrid w:val="0"/>
        <w:spacing w:line="600" w:lineRule="exact"/>
        <w:ind w:firstLineChars="200" w:firstLine="640"/>
        <w:rPr>
          <w:rFonts w:ascii="仿宋_GB2312" w:eastAsia="仿宋_GB2312"/>
          <w:sz w:val="32"/>
          <w:szCs w:val="32"/>
        </w:rPr>
      </w:pP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sidRPr="00B46329">
        <w:rPr>
          <w:rFonts w:ascii="仿宋_GB2312" w:eastAsia="仿宋_GB2312" w:hint="eastAsia"/>
          <w:sz w:val="32"/>
          <w:szCs w:val="32"/>
        </w:rPr>
        <w:t>为推进我市生态文明建设，实现温室气体排放控制目标，</w:t>
      </w:r>
      <w:proofErr w:type="gramStart"/>
      <w:r w:rsidRPr="00B46329">
        <w:rPr>
          <w:rFonts w:ascii="仿宋_GB2312" w:eastAsia="仿宋_GB2312" w:hAnsi="宋体" w:cs="Arial" w:hint="eastAsia"/>
          <w:kern w:val="0"/>
          <w:sz w:val="32"/>
          <w:szCs w:val="32"/>
        </w:rPr>
        <w:t>加强碳排放权</w:t>
      </w:r>
      <w:proofErr w:type="gramEnd"/>
      <w:r w:rsidRPr="00B46329">
        <w:rPr>
          <w:rFonts w:ascii="仿宋_GB2312" w:eastAsia="仿宋_GB2312" w:hAnsi="宋体" w:cs="Arial" w:hint="eastAsia"/>
          <w:kern w:val="0"/>
          <w:sz w:val="32"/>
          <w:szCs w:val="32"/>
        </w:rPr>
        <w:t>交易核查机构及核查员的监督管理，规范核查活动，</w:t>
      </w:r>
      <w:r w:rsidRPr="00B46329">
        <w:rPr>
          <w:rFonts w:ascii="仿宋_GB2312" w:eastAsia="仿宋_GB2312" w:hAnsi="宋体" w:cs="Arial" w:hint="eastAsia"/>
          <w:sz w:val="32"/>
          <w:szCs w:val="32"/>
        </w:rPr>
        <w:t>根据《深圳经济特区碳排放管理若干规定》及《</w:t>
      </w:r>
      <w:r w:rsidRPr="00B46329">
        <w:rPr>
          <w:rFonts w:ascii="仿宋_GB2312" w:eastAsia="仿宋_GB2312" w:hAnsi="宋体" w:hint="eastAsia"/>
          <w:snapToGrid w:val="0"/>
          <w:kern w:val="0"/>
          <w:sz w:val="32"/>
          <w:szCs w:val="32"/>
        </w:rPr>
        <w:t>深圳市碳排放权交易管理暂行办法</w:t>
      </w:r>
      <w:r w:rsidRPr="00B46329">
        <w:rPr>
          <w:rFonts w:ascii="仿宋_GB2312" w:eastAsia="仿宋_GB2312" w:hAnsi="宋体" w:cs="Arial" w:hint="eastAsia"/>
          <w:sz w:val="32"/>
          <w:szCs w:val="32"/>
        </w:rPr>
        <w:t>》</w:t>
      </w:r>
      <w:r>
        <w:rPr>
          <w:rFonts w:ascii="仿宋_GB2312" w:eastAsia="仿宋_GB2312" w:hAnsi="宋体" w:cs="Arial" w:hint="eastAsia"/>
          <w:sz w:val="32"/>
          <w:szCs w:val="32"/>
        </w:rPr>
        <w:t>的</w:t>
      </w:r>
      <w:r w:rsidRPr="00B46329">
        <w:rPr>
          <w:rFonts w:ascii="仿宋_GB2312" w:eastAsia="仿宋_GB2312" w:hAnsi="宋体" w:cs="Arial" w:hint="eastAsia"/>
          <w:sz w:val="32"/>
          <w:szCs w:val="32"/>
        </w:rPr>
        <w:t>相关规定</w:t>
      </w:r>
      <w:r w:rsidRPr="00B46329">
        <w:rPr>
          <w:rFonts w:ascii="仿宋_GB2312" w:eastAsia="仿宋_GB2312" w:hAnsi="宋体" w:cs="Arial" w:hint="eastAsia"/>
          <w:kern w:val="0"/>
          <w:sz w:val="32"/>
          <w:szCs w:val="32"/>
        </w:rPr>
        <w:t>，</w:t>
      </w:r>
      <w:r>
        <w:rPr>
          <w:rFonts w:ascii="仿宋_GB2312" w:eastAsia="仿宋_GB2312" w:hAnsi="宋体" w:cs="Arial" w:hint="eastAsia"/>
          <w:kern w:val="0"/>
          <w:sz w:val="32"/>
          <w:szCs w:val="32"/>
        </w:rPr>
        <w:t>结合我市近年来碳排放核查管理的实践经验，市市场监管局会同</w:t>
      </w:r>
      <w:r>
        <w:rPr>
          <w:rFonts w:ascii="仿宋_GB2312" w:eastAsia="仿宋_GB2312" w:hAnsi="仿宋" w:hint="eastAsia"/>
          <w:sz w:val="32"/>
          <w:szCs w:val="32"/>
        </w:rPr>
        <w:t>市发展改革委</w:t>
      </w:r>
      <w:r>
        <w:rPr>
          <w:rFonts w:ascii="仿宋_GB2312" w:eastAsia="仿宋_GB2312" w:hAnsi="宋体" w:cs="Arial" w:hint="eastAsia"/>
          <w:kern w:val="0"/>
          <w:sz w:val="32"/>
          <w:szCs w:val="32"/>
        </w:rPr>
        <w:t>组织对</w:t>
      </w:r>
      <w:r w:rsidRPr="00B46329">
        <w:rPr>
          <w:rFonts w:ascii="仿宋_GB2312" w:eastAsia="仿宋_GB2312" w:hAnsi="宋体" w:cs="Arial" w:hint="eastAsia"/>
          <w:kern w:val="0"/>
          <w:sz w:val="32"/>
          <w:szCs w:val="32"/>
        </w:rPr>
        <w:t>《</w:t>
      </w:r>
      <w:r w:rsidRPr="00B46329">
        <w:rPr>
          <w:rFonts w:ascii="仿宋_GB2312" w:eastAsia="仿宋_GB2312" w:hint="eastAsia"/>
          <w:sz w:val="32"/>
          <w:szCs w:val="32"/>
        </w:rPr>
        <w:t>深圳市碳排放权交易核查机构及核查人员管理</w:t>
      </w:r>
      <w:r>
        <w:rPr>
          <w:rFonts w:ascii="仿宋_GB2312" w:eastAsia="仿宋_GB2312" w:hint="eastAsia"/>
          <w:sz w:val="32"/>
          <w:szCs w:val="32"/>
        </w:rPr>
        <w:t>暂行</w:t>
      </w:r>
      <w:r w:rsidRPr="00B46329">
        <w:rPr>
          <w:rFonts w:ascii="仿宋_GB2312" w:eastAsia="仿宋_GB2312" w:hint="eastAsia"/>
          <w:sz w:val="32"/>
          <w:szCs w:val="32"/>
        </w:rPr>
        <w:t>办法</w:t>
      </w:r>
      <w:r w:rsidRPr="00B46329">
        <w:rPr>
          <w:rFonts w:ascii="仿宋_GB2312" w:eastAsia="仿宋_GB2312" w:hAnsi="宋体" w:cs="Arial" w:hint="eastAsia"/>
          <w:kern w:val="0"/>
          <w:sz w:val="32"/>
          <w:szCs w:val="32"/>
        </w:rPr>
        <w:t>》</w:t>
      </w:r>
      <w:r>
        <w:rPr>
          <w:rFonts w:ascii="仿宋_GB2312" w:eastAsia="仿宋_GB2312" w:hAnsi="宋体" w:cs="Arial" w:hint="eastAsia"/>
          <w:kern w:val="0"/>
          <w:sz w:val="32"/>
          <w:szCs w:val="32"/>
        </w:rPr>
        <w:t>（以下简称《暂行办法》）进行了修订</w:t>
      </w:r>
      <w:r w:rsidRPr="00B46329">
        <w:rPr>
          <w:rFonts w:ascii="仿宋_GB2312" w:eastAsia="仿宋_GB2312" w:hAnsi="宋体" w:cs="Arial" w:hint="eastAsia"/>
          <w:kern w:val="0"/>
          <w:sz w:val="32"/>
          <w:szCs w:val="32"/>
        </w:rPr>
        <w:t>，</w:t>
      </w:r>
      <w:r>
        <w:rPr>
          <w:rFonts w:ascii="仿宋_GB2312" w:eastAsia="仿宋_GB2312" w:hAnsi="宋体" w:cs="Arial" w:hint="eastAsia"/>
          <w:kern w:val="0"/>
          <w:sz w:val="32"/>
          <w:szCs w:val="32"/>
        </w:rPr>
        <w:t>形成了修订征求意见稿，</w:t>
      </w:r>
      <w:r w:rsidRPr="00B46329">
        <w:rPr>
          <w:rFonts w:ascii="仿宋_GB2312" w:eastAsia="仿宋_GB2312" w:hAnsi="宋体" w:cs="Arial" w:hint="eastAsia"/>
          <w:kern w:val="0"/>
          <w:sz w:val="32"/>
          <w:szCs w:val="32"/>
        </w:rPr>
        <w:t>现</w:t>
      </w:r>
      <w:r>
        <w:rPr>
          <w:rFonts w:ascii="仿宋_GB2312" w:eastAsia="仿宋_GB2312" w:hAnsi="宋体" w:cs="Arial" w:hint="eastAsia"/>
          <w:kern w:val="0"/>
          <w:sz w:val="32"/>
          <w:szCs w:val="32"/>
        </w:rPr>
        <w:t>将有关情况说明如下：</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sidRPr="002527F6">
        <w:rPr>
          <w:rFonts w:ascii="黑体" w:eastAsia="黑体" w:hAnsi="黑体" w:hint="eastAsia"/>
          <w:sz w:val="32"/>
          <w:szCs w:val="32"/>
        </w:rPr>
        <w:t>一、修改标题。</w:t>
      </w:r>
      <w:r>
        <w:rPr>
          <w:rFonts w:ascii="仿宋_GB2312" w:eastAsia="仿宋_GB2312" w:hAnsi="华文仿宋" w:hint="eastAsia"/>
          <w:sz w:val="32"/>
          <w:szCs w:val="32"/>
        </w:rPr>
        <w:t>修改为</w:t>
      </w:r>
      <w:r w:rsidRPr="00B46329">
        <w:rPr>
          <w:rFonts w:ascii="仿宋_GB2312" w:eastAsia="仿宋_GB2312" w:hAnsi="宋体" w:cs="Arial" w:hint="eastAsia"/>
          <w:kern w:val="0"/>
          <w:sz w:val="32"/>
          <w:szCs w:val="32"/>
        </w:rPr>
        <w:t>《</w:t>
      </w:r>
      <w:r w:rsidRPr="00B46329">
        <w:rPr>
          <w:rFonts w:ascii="仿宋_GB2312" w:eastAsia="仿宋_GB2312" w:hint="eastAsia"/>
          <w:sz w:val="32"/>
          <w:szCs w:val="32"/>
        </w:rPr>
        <w:t>深圳市碳排放权交易核查机构及核查人员管理办法</w:t>
      </w:r>
      <w:r w:rsidRPr="00B46329">
        <w:rPr>
          <w:rFonts w:ascii="仿宋_GB2312" w:eastAsia="仿宋_GB2312" w:hAnsi="宋体" w:cs="Arial" w:hint="eastAsia"/>
          <w:kern w:val="0"/>
          <w:sz w:val="32"/>
          <w:szCs w:val="32"/>
        </w:rPr>
        <w:t>》</w:t>
      </w:r>
      <w:r>
        <w:rPr>
          <w:rFonts w:ascii="仿宋_GB2312" w:eastAsia="仿宋_GB2312" w:hAnsi="宋体" w:cs="Arial" w:hint="eastAsia"/>
          <w:kern w:val="0"/>
          <w:sz w:val="32"/>
          <w:szCs w:val="32"/>
        </w:rPr>
        <w:t>。</w:t>
      </w:r>
    </w:p>
    <w:p w:rsidR="001A2B75" w:rsidRPr="006E618F" w:rsidRDefault="001A2B75" w:rsidP="001A2B75">
      <w:pPr>
        <w:snapToGrid w:val="0"/>
        <w:spacing w:line="600" w:lineRule="exact"/>
        <w:ind w:firstLineChars="200" w:firstLine="640"/>
        <w:rPr>
          <w:rFonts w:ascii="仿宋_GB2312" w:eastAsia="仿宋_GB2312" w:hAnsi="宋体" w:cs="Arial"/>
          <w:kern w:val="0"/>
          <w:sz w:val="32"/>
          <w:szCs w:val="32"/>
        </w:rPr>
      </w:pPr>
      <w:r w:rsidRPr="002527F6">
        <w:rPr>
          <w:rFonts w:ascii="黑体" w:eastAsia="黑体" w:hAnsi="黑体" w:hint="eastAsia"/>
          <w:sz w:val="32"/>
          <w:szCs w:val="32"/>
        </w:rPr>
        <w:t>二、修改《暂行办法》第七条。</w:t>
      </w:r>
      <w:r>
        <w:rPr>
          <w:rFonts w:ascii="仿宋_GB2312" w:eastAsia="仿宋_GB2312" w:hAnsi="宋体" w:cs="Arial" w:hint="eastAsia"/>
          <w:kern w:val="0"/>
          <w:sz w:val="32"/>
          <w:szCs w:val="32"/>
        </w:rPr>
        <w:t>修改为“市市场监管部门每年定期集中受理核查员及核查机构的备案申请，对符合法定条件的应当予以备案，并公布经备案的核查员及核查机构名录”。</w:t>
      </w:r>
    </w:p>
    <w:p w:rsidR="001A2B75" w:rsidRDefault="001A2B75" w:rsidP="001A2B75">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说明：将</w:t>
      </w:r>
      <w:r>
        <w:rPr>
          <w:rFonts w:ascii="仿宋_GB2312" w:eastAsia="仿宋_GB2312" w:hAnsi="宋体" w:cs="Arial" w:hint="eastAsia"/>
          <w:kern w:val="0"/>
          <w:sz w:val="32"/>
          <w:szCs w:val="32"/>
        </w:rPr>
        <w:t>市市场监管部门组织开展核查员及核查机构的备案的时间改为定期集中开展</w:t>
      </w:r>
      <w:r>
        <w:rPr>
          <w:rFonts w:ascii="仿宋_GB2312" w:eastAsia="仿宋_GB2312" w:hAnsi="华文仿宋" w:hint="eastAsia"/>
          <w:sz w:val="32"/>
          <w:szCs w:val="32"/>
        </w:rPr>
        <w:t>。</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sidRPr="002527F6">
        <w:rPr>
          <w:rFonts w:ascii="黑体" w:eastAsia="黑体" w:hAnsi="黑体" w:hint="eastAsia"/>
          <w:sz w:val="32"/>
          <w:szCs w:val="32"/>
        </w:rPr>
        <w:t>三、修改《暂行办法》第十条。</w:t>
      </w:r>
      <w:r>
        <w:rPr>
          <w:rFonts w:ascii="仿宋_GB2312" w:eastAsia="仿宋_GB2312" w:hAnsi="宋体" w:cs="Arial" w:hint="eastAsia"/>
          <w:kern w:val="0"/>
          <w:sz w:val="32"/>
          <w:szCs w:val="32"/>
        </w:rPr>
        <w:t>修改为“核查员的备案</w:t>
      </w:r>
      <w:r>
        <w:rPr>
          <w:rFonts w:ascii="仿宋_GB2312" w:eastAsia="仿宋_GB2312" w:hAnsi="宋体" w:cs="Arial" w:hint="eastAsia"/>
          <w:kern w:val="0"/>
          <w:sz w:val="32"/>
          <w:szCs w:val="32"/>
        </w:rPr>
        <w:lastRenderedPageBreak/>
        <w:t>在网上办理，由其所执业的核查机构统一提交以下申请材料的原件扫描件”，删除第（二）、（三）、（四）、（五）项材料中“复印件”的表述。</w:t>
      </w:r>
    </w:p>
    <w:p w:rsidR="001A2B75" w:rsidRPr="00C562B2" w:rsidRDefault="001A2B75" w:rsidP="001A2B75">
      <w:pPr>
        <w:snapToGrid w:val="0"/>
        <w:spacing w:line="600" w:lineRule="exact"/>
        <w:ind w:firstLineChars="200" w:firstLine="640"/>
        <w:rPr>
          <w:rFonts w:ascii="仿宋_GB2312" w:eastAsia="仿宋_GB2312" w:hAnsi="华文仿宋"/>
          <w:sz w:val="32"/>
          <w:szCs w:val="32"/>
        </w:rPr>
      </w:pPr>
      <w:r>
        <w:rPr>
          <w:rFonts w:ascii="仿宋_GB2312" w:eastAsia="仿宋_GB2312" w:hAnsi="宋体" w:cs="Arial" w:hint="eastAsia"/>
          <w:kern w:val="0"/>
          <w:sz w:val="32"/>
          <w:szCs w:val="32"/>
        </w:rPr>
        <w:t>说明：我市碳排放核查员备案业务已实现全流程网上办理，核查员备案相关材料不需提供纸质材料。</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sidRPr="002527F6">
        <w:rPr>
          <w:rFonts w:ascii="黑体" w:eastAsia="黑体" w:hAnsi="黑体" w:hint="eastAsia"/>
          <w:sz w:val="32"/>
          <w:szCs w:val="32"/>
        </w:rPr>
        <w:t>四、修改《暂行办法》第十四条。</w:t>
      </w:r>
      <w:r>
        <w:rPr>
          <w:rFonts w:ascii="仿宋_GB2312" w:eastAsia="仿宋_GB2312" w:hAnsi="宋体" w:cs="Arial" w:hint="eastAsia"/>
          <w:kern w:val="0"/>
          <w:sz w:val="32"/>
          <w:szCs w:val="32"/>
        </w:rPr>
        <w:t>修改为“核查机构备案在网上办理，应当提交以下申请材料并加盖公章的扫描件”，第二项修改为“法人营业执照、组织机构代码证和税务登记证或</w:t>
      </w:r>
      <w:r>
        <w:rPr>
          <w:rFonts w:ascii="仿宋_GB2312" w:eastAsia="仿宋_GB2312" w:hAnsi="宋体" w:cs="Arial" w:hint="eastAsia"/>
          <w:sz w:val="32"/>
          <w:szCs w:val="32"/>
        </w:rPr>
        <w:t>三证合一营业执照</w:t>
      </w:r>
      <w:r>
        <w:rPr>
          <w:rFonts w:ascii="仿宋_GB2312" w:eastAsia="仿宋_GB2312" w:hAnsi="宋体" w:cs="Arial" w:hint="eastAsia"/>
          <w:kern w:val="0"/>
          <w:sz w:val="32"/>
          <w:szCs w:val="32"/>
        </w:rPr>
        <w:t>，法定代表人身份证”，删除第（五）项材料中“的复印件”的表述。</w:t>
      </w:r>
    </w:p>
    <w:p w:rsidR="001A2B75" w:rsidRDefault="001A2B75" w:rsidP="001A2B75">
      <w:pPr>
        <w:snapToGrid w:val="0"/>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kern w:val="0"/>
          <w:sz w:val="32"/>
          <w:szCs w:val="32"/>
        </w:rPr>
        <w:t>说明：我市碳排放核查机构备案业务已实现全流程网上办理，核查机构备案相关材料不需提供纸质材料。我市商</w:t>
      </w:r>
      <w:proofErr w:type="gramStart"/>
      <w:r>
        <w:rPr>
          <w:rFonts w:ascii="仿宋_GB2312" w:eastAsia="仿宋_GB2312" w:hAnsi="宋体" w:cs="Arial" w:hint="eastAsia"/>
          <w:kern w:val="0"/>
          <w:sz w:val="32"/>
          <w:szCs w:val="32"/>
        </w:rPr>
        <w:t>事登记</w:t>
      </w:r>
      <w:proofErr w:type="gramEnd"/>
      <w:r>
        <w:rPr>
          <w:rFonts w:ascii="仿宋_GB2312" w:eastAsia="仿宋_GB2312" w:hAnsi="宋体" w:cs="Arial" w:hint="eastAsia"/>
          <w:kern w:val="0"/>
          <w:sz w:val="32"/>
          <w:szCs w:val="32"/>
        </w:rPr>
        <w:t>制度改革后，法人营业执照、组织机构代码证和税务登记证已合并为</w:t>
      </w:r>
      <w:r>
        <w:rPr>
          <w:rFonts w:ascii="仿宋_GB2312" w:eastAsia="仿宋_GB2312" w:hAnsi="宋体" w:cs="Arial" w:hint="eastAsia"/>
          <w:sz w:val="32"/>
          <w:szCs w:val="32"/>
        </w:rPr>
        <w:t>三证合一的营业执照。</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Pr>
          <w:rFonts w:ascii="黑体" w:eastAsia="黑体" w:hAnsi="黑体" w:hint="eastAsia"/>
          <w:sz w:val="32"/>
          <w:szCs w:val="32"/>
        </w:rPr>
        <w:t>五</w:t>
      </w:r>
      <w:r w:rsidRPr="002527F6">
        <w:rPr>
          <w:rFonts w:ascii="黑体" w:eastAsia="黑体" w:hAnsi="黑体" w:hint="eastAsia"/>
          <w:sz w:val="32"/>
          <w:szCs w:val="32"/>
        </w:rPr>
        <w:t>、修改《暂行办法》第</w:t>
      </w:r>
      <w:r>
        <w:rPr>
          <w:rFonts w:ascii="黑体" w:eastAsia="黑体" w:hAnsi="黑体" w:hint="eastAsia"/>
          <w:sz w:val="32"/>
          <w:szCs w:val="32"/>
        </w:rPr>
        <w:t>三十</w:t>
      </w:r>
      <w:r w:rsidRPr="002527F6">
        <w:rPr>
          <w:rFonts w:ascii="黑体" w:eastAsia="黑体" w:hAnsi="黑体" w:hint="eastAsia"/>
          <w:sz w:val="32"/>
          <w:szCs w:val="32"/>
        </w:rPr>
        <w:t>条。</w:t>
      </w:r>
      <w:r w:rsidRPr="003E4B86">
        <w:rPr>
          <w:rFonts w:ascii="仿宋_GB2312" w:eastAsia="仿宋_GB2312" w:hAnsi="宋体" w:cs="Arial" w:hint="eastAsia"/>
          <w:kern w:val="0"/>
          <w:sz w:val="32"/>
          <w:szCs w:val="32"/>
        </w:rPr>
        <w:t>删除</w:t>
      </w:r>
      <w:r>
        <w:rPr>
          <w:rFonts w:ascii="仿宋_GB2312" w:eastAsia="仿宋_GB2312" w:hAnsi="宋体" w:cs="Arial" w:hint="eastAsia"/>
          <w:kern w:val="0"/>
          <w:sz w:val="32"/>
          <w:szCs w:val="32"/>
        </w:rPr>
        <w:t>第三款中“对核查报告进行抽样检查”的表述。</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说明：由于第三十五条专门对</w:t>
      </w:r>
      <w:r w:rsidRPr="00180414">
        <w:rPr>
          <w:rFonts w:ascii="仿宋_GB2312" w:eastAsia="仿宋_GB2312" w:hAnsi="宋体" w:cs="Arial" w:hint="eastAsia"/>
          <w:kern w:val="0"/>
          <w:sz w:val="32"/>
          <w:szCs w:val="32"/>
        </w:rPr>
        <w:t>市发展和改革部门</w:t>
      </w:r>
      <w:r>
        <w:rPr>
          <w:rFonts w:ascii="仿宋_GB2312" w:eastAsia="仿宋_GB2312" w:hAnsi="宋体" w:cs="Arial" w:hint="eastAsia"/>
          <w:kern w:val="0"/>
          <w:sz w:val="32"/>
          <w:szCs w:val="32"/>
        </w:rPr>
        <w:t>组织开展的核查报告抽样检查和重点检查工作及处理方法进行了规定，因此此处删除“对核查报告进行抽样检查”的表述。</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Pr>
          <w:rFonts w:ascii="黑体" w:eastAsia="黑体" w:hAnsi="黑体" w:hint="eastAsia"/>
          <w:sz w:val="32"/>
          <w:szCs w:val="32"/>
        </w:rPr>
        <w:t>六</w:t>
      </w:r>
      <w:r w:rsidRPr="002527F6">
        <w:rPr>
          <w:rFonts w:ascii="黑体" w:eastAsia="黑体" w:hAnsi="黑体" w:hint="eastAsia"/>
          <w:sz w:val="32"/>
          <w:szCs w:val="32"/>
        </w:rPr>
        <w:t>、修改《暂行办法》第</w:t>
      </w:r>
      <w:r>
        <w:rPr>
          <w:rFonts w:ascii="黑体" w:eastAsia="黑体" w:hAnsi="黑体" w:hint="eastAsia"/>
          <w:sz w:val="32"/>
          <w:szCs w:val="32"/>
        </w:rPr>
        <w:t>三十四</w:t>
      </w:r>
      <w:r w:rsidRPr="002527F6">
        <w:rPr>
          <w:rFonts w:ascii="黑体" w:eastAsia="黑体" w:hAnsi="黑体" w:hint="eastAsia"/>
          <w:sz w:val="32"/>
          <w:szCs w:val="32"/>
        </w:rPr>
        <w:t>条。</w:t>
      </w:r>
      <w:r>
        <w:rPr>
          <w:rFonts w:ascii="仿宋_GB2312" w:eastAsia="仿宋_GB2312" w:hAnsi="宋体" w:cs="Arial" w:hint="eastAsia"/>
          <w:kern w:val="0"/>
          <w:sz w:val="32"/>
          <w:szCs w:val="32"/>
        </w:rPr>
        <w:t>删除“不予备案”的表述。</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说明：由于我市碳核查工作开展已超过三年，被市发展和改革部门依法查处的核查机构应为已备案的核查机构，因</w:t>
      </w:r>
      <w:r>
        <w:rPr>
          <w:rFonts w:ascii="仿宋_GB2312" w:eastAsia="仿宋_GB2312" w:hAnsi="宋体" w:cs="Arial" w:hint="eastAsia"/>
          <w:kern w:val="0"/>
          <w:sz w:val="32"/>
          <w:szCs w:val="32"/>
        </w:rPr>
        <w:lastRenderedPageBreak/>
        <w:t>此不存在“不予备案”的情形。</w:t>
      </w:r>
    </w:p>
    <w:p w:rsidR="001A2B75" w:rsidRDefault="001A2B75" w:rsidP="001A2B75">
      <w:pPr>
        <w:spacing w:line="600" w:lineRule="exact"/>
        <w:ind w:firstLineChars="200" w:firstLine="640"/>
        <w:rPr>
          <w:rFonts w:ascii="仿宋_GB2312" w:eastAsia="仿宋_GB2312" w:hAnsi="宋体" w:cs="Arial"/>
          <w:kern w:val="0"/>
          <w:sz w:val="32"/>
          <w:szCs w:val="32"/>
        </w:rPr>
      </w:pPr>
      <w:r>
        <w:rPr>
          <w:rFonts w:ascii="黑体" w:eastAsia="黑体" w:hAnsi="黑体" w:hint="eastAsia"/>
          <w:sz w:val="32"/>
          <w:szCs w:val="32"/>
        </w:rPr>
        <w:t>七</w:t>
      </w:r>
      <w:r w:rsidRPr="002527F6">
        <w:rPr>
          <w:rFonts w:ascii="黑体" w:eastAsia="黑体" w:hAnsi="黑体" w:hint="eastAsia"/>
          <w:sz w:val="32"/>
          <w:szCs w:val="32"/>
        </w:rPr>
        <w:t>、修改《暂行办法》第</w:t>
      </w:r>
      <w:r>
        <w:rPr>
          <w:rFonts w:ascii="黑体" w:eastAsia="黑体" w:hAnsi="黑体" w:hint="eastAsia"/>
          <w:sz w:val="32"/>
          <w:szCs w:val="32"/>
        </w:rPr>
        <w:t>三十五</w:t>
      </w:r>
      <w:r w:rsidRPr="002527F6">
        <w:rPr>
          <w:rFonts w:ascii="黑体" w:eastAsia="黑体" w:hAnsi="黑体" w:hint="eastAsia"/>
          <w:sz w:val="32"/>
          <w:szCs w:val="32"/>
        </w:rPr>
        <w:t>条。</w:t>
      </w:r>
      <w:r>
        <w:rPr>
          <w:rFonts w:ascii="仿宋_GB2312" w:eastAsia="仿宋_GB2312" w:hAnsi="宋体" w:cs="Arial" w:hint="eastAsia"/>
          <w:kern w:val="0"/>
          <w:sz w:val="32"/>
          <w:szCs w:val="32"/>
        </w:rPr>
        <w:t>修改为：</w:t>
      </w:r>
      <w:r w:rsidRPr="00180414">
        <w:rPr>
          <w:rFonts w:ascii="仿宋_GB2312" w:eastAsia="仿宋_GB2312" w:hAnsi="宋体" w:cs="Arial" w:hint="eastAsia"/>
          <w:kern w:val="0"/>
          <w:sz w:val="32"/>
          <w:szCs w:val="32"/>
        </w:rPr>
        <w:t>市发展和改革部门依法对核查机构所做的</w:t>
      </w:r>
      <w:proofErr w:type="gramStart"/>
      <w:r>
        <w:rPr>
          <w:rFonts w:ascii="仿宋_GB2312" w:eastAsia="仿宋_GB2312" w:hAnsi="宋体" w:cs="Arial" w:hint="eastAsia"/>
          <w:kern w:val="0"/>
          <w:sz w:val="32"/>
          <w:szCs w:val="32"/>
        </w:rPr>
        <w:t>本</w:t>
      </w:r>
      <w:r w:rsidRPr="00180414">
        <w:rPr>
          <w:rFonts w:ascii="仿宋_GB2312" w:eastAsia="仿宋_GB2312" w:hAnsi="宋体" w:cs="Arial" w:hint="eastAsia"/>
          <w:kern w:val="0"/>
          <w:sz w:val="32"/>
          <w:szCs w:val="32"/>
        </w:rPr>
        <w:t>市碳排放权</w:t>
      </w:r>
      <w:proofErr w:type="gramEnd"/>
      <w:r w:rsidRPr="00180414">
        <w:rPr>
          <w:rFonts w:ascii="仿宋_GB2312" w:eastAsia="仿宋_GB2312" w:hAnsi="宋体" w:cs="Arial" w:hint="eastAsia"/>
          <w:kern w:val="0"/>
          <w:sz w:val="32"/>
          <w:szCs w:val="32"/>
        </w:rPr>
        <w:t>交易管</w:t>
      </w:r>
      <w:proofErr w:type="gramStart"/>
      <w:r w:rsidRPr="00180414">
        <w:rPr>
          <w:rFonts w:ascii="仿宋_GB2312" w:eastAsia="仿宋_GB2312" w:hAnsi="宋体" w:cs="Arial" w:hint="eastAsia"/>
          <w:kern w:val="0"/>
          <w:sz w:val="32"/>
          <w:szCs w:val="32"/>
        </w:rPr>
        <w:t>控单位</w:t>
      </w:r>
      <w:proofErr w:type="gramEnd"/>
      <w:r w:rsidRPr="00180414">
        <w:rPr>
          <w:rFonts w:ascii="仿宋_GB2312" w:eastAsia="仿宋_GB2312" w:hAnsi="宋体" w:cs="Arial" w:hint="eastAsia"/>
          <w:kern w:val="0"/>
          <w:sz w:val="32"/>
          <w:szCs w:val="32"/>
        </w:rPr>
        <w:t>的碳排放核查报告进行抽样检查和重点检查，对检查结果进行通报</w:t>
      </w:r>
      <w:r>
        <w:rPr>
          <w:rFonts w:ascii="仿宋_GB2312" w:eastAsia="仿宋_GB2312" w:hAnsi="宋体" w:cs="Arial" w:hint="eastAsia"/>
          <w:kern w:val="0"/>
          <w:sz w:val="32"/>
          <w:szCs w:val="32"/>
        </w:rPr>
        <w:t>，并按检查结果的合格比例等级对核查机构</w:t>
      </w:r>
      <w:proofErr w:type="gramStart"/>
      <w:r>
        <w:rPr>
          <w:rFonts w:ascii="仿宋_GB2312" w:eastAsia="仿宋_GB2312" w:hAnsi="宋体" w:cs="Arial" w:hint="eastAsia"/>
          <w:kern w:val="0"/>
          <w:sz w:val="32"/>
          <w:szCs w:val="32"/>
        </w:rPr>
        <w:t>作出</w:t>
      </w:r>
      <w:proofErr w:type="gramEnd"/>
      <w:r>
        <w:rPr>
          <w:rFonts w:ascii="仿宋_GB2312" w:eastAsia="仿宋_GB2312" w:hAnsi="宋体" w:cs="Arial" w:hint="eastAsia"/>
          <w:kern w:val="0"/>
          <w:sz w:val="32"/>
          <w:szCs w:val="32"/>
        </w:rPr>
        <w:t>下列处理：</w:t>
      </w:r>
    </w:p>
    <w:p w:rsidR="001A2B75" w:rsidRDefault="001A2B75" w:rsidP="001A2B75">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（一）</w:t>
      </w:r>
      <w:r w:rsidRPr="00180414">
        <w:rPr>
          <w:rFonts w:ascii="仿宋_GB2312" w:eastAsia="仿宋_GB2312" w:hAnsi="宋体" w:cs="Arial" w:hint="eastAsia"/>
          <w:kern w:val="0"/>
          <w:sz w:val="32"/>
          <w:szCs w:val="32"/>
        </w:rPr>
        <w:t>连续两年</w:t>
      </w:r>
      <w:r>
        <w:rPr>
          <w:rFonts w:ascii="仿宋_GB2312" w:eastAsia="仿宋_GB2312" w:hAnsi="宋体" w:cs="Arial" w:hint="eastAsia"/>
          <w:kern w:val="0"/>
          <w:sz w:val="32"/>
          <w:szCs w:val="32"/>
        </w:rPr>
        <w:t>全部合格的，</w:t>
      </w:r>
      <w:r w:rsidRPr="00180414">
        <w:rPr>
          <w:rFonts w:ascii="仿宋_GB2312" w:eastAsia="仿宋_GB2312" w:hAnsi="宋体" w:cs="Arial" w:hint="eastAsia"/>
          <w:kern w:val="0"/>
          <w:sz w:val="32"/>
          <w:szCs w:val="32"/>
        </w:rPr>
        <w:t>可</w:t>
      </w:r>
      <w:r>
        <w:rPr>
          <w:rFonts w:ascii="仿宋_GB2312" w:eastAsia="仿宋_GB2312" w:hAnsi="宋体" w:cs="Arial" w:hint="eastAsia"/>
          <w:kern w:val="0"/>
          <w:sz w:val="32"/>
          <w:szCs w:val="32"/>
        </w:rPr>
        <w:t>在</w:t>
      </w:r>
      <w:r w:rsidRPr="00180414">
        <w:rPr>
          <w:rFonts w:ascii="仿宋_GB2312" w:eastAsia="仿宋_GB2312" w:hAnsi="宋体" w:cs="Arial" w:hint="eastAsia"/>
          <w:kern w:val="0"/>
          <w:sz w:val="32"/>
          <w:szCs w:val="32"/>
        </w:rPr>
        <w:t>下一年度免于检查</w:t>
      </w:r>
      <w:r>
        <w:rPr>
          <w:rFonts w:ascii="仿宋_GB2312" w:eastAsia="仿宋_GB2312" w:hAnsi="宋体" w:cs="Arial" w:hint="eastAsia"/>
          <w:kern w:val="0"/>
          <w:sz w:val="32"/>
          <w:szCs w:val="32"/>
        </w:rPr>
        <w:t>；</w:t>
      </w:r>
    </w:p>
    <w:p w:rsidR="001A2B75" w:rsidRDefault="001A2B75" w:rsidP="001A2B75">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（二）</w:t>
      </w:r>
      <w:r w:rsidRPr="00180414">
        <w:rPr>
          <w:rFonts w:ascii="仿宋_GB2312" w:eastAsia="仿宋_GB2312" w:hAnsi="宋体" w:cs="Arial" w:hint="eastAsia"/>
          <w:kern w:val="0"/>
          <w:sz w:val="32"/>
          <w:szCs w:val="32"/>
        </w:rPr>
        <w:t>不合格率低于10％的，</w:t>
      </w:r>
      <w:r>
        <w:rPr>
          <w:rFonts w:ascii="仿宋_GB2312" w:eastAsia="仿宋_GB2312" w:hAnsi="宋体" w:cs="Arial" w:hint="eastAsia"/>
          <w:kern w:val="0"/>
          <w:sz w:val="32"/>
          <w:szCs w:val="32"/>
        </w:rPr>
        <w:t>责令整改；</w:t>
      </w:r>
    </w:p>
    <w:p w:rsidR="001A2B75" w:rsidRDefault="001A2B75" w:rsidP="001A2B75">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（三）不合格率</w:t>
      </w:r>
      <w:r w:rsidRPr="00180414">
        <w:rPr>
          <w:rFonts w:ascii="仿宋_GB2312" w:eastAsia="仿宋_GB2312" w:hAnsi="宋体" w:cs="Arial" w:hint="eastAsia"/>
          <w:kern w:val="0"/>
          <w:sz w:val="32"/>
          <w:szCs w:val="32"/>
        </w:rPr>
        <w:t>高于10％</w:t>
      </w:r>
      <w:r>
        <w:rPr>
          <w:rFonts w:ascii="仿宋_GB2312" w:eastAsia="仿宋_GB2312" w:hAnsi="宋体" w:cs="Arial" w:hint="eastAsia"/>
          <w:kern w:val="0"/>
          <w:sz w:val="32"/>
          <w:szCs w:val="32"/>
        </w:rPr>
        <w:t>且</w:t>
      </w:r>
      <w:r w:rsidRPr="00180414">
        <w:rPr>
          <w:rFonts w:ascii="仿宋_GB2312" w:eastAsia="仿宋_GB2312" w:hAnsi="宋体" w:cs="Arial" w:hint="eastAsia"/>
          <w:kern w:val="0"/>
          <w:sz w:val="32"/>
          <w:szCs w:val="32"/>
        </w:rPr>
        <w:t>低于20％的，</w:t>
      </w:r>
      <w:r>
        <w:rPr>
          <w:rFonts w:ascii="仿宋_GB2312" w:eastAsia="仿宋_GB2312" w:hAnsi="宋体" w:cs="Arial" w:hint="eastAsia"/>
          <w:kern w:val="0"/>
          <w:sz w:val="32"/>
          <w:szCs w:val="32"/>
        </w:rPr>
        <w:t>责令整改，</w:t>
      </w:r>
      <w:r w:rsidRPr="00180414">
        <w:rPr>
          <w:rFonts w:ascii="仿宋_GB2312" w:eastAsia="仿宋_GB2312" w:hAnsi="宋体" w:cs="Arial" w:hint="eastAsia"/>
          <w:kern w:val="0"/>
          <w:sz w:val="32"/>
          <w:szCs w:val="32"/>
        </w:rPr>
        <w:t>提高其下一年度核查报告的抽样检查比例；</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（四）</w:t>
      </w:r>
      <w:r w:rsidRPr="00180414">
        <w:rPr>
          <w:rFonts w:ascii="仿宋_GB2312" w:eastAsia="仿宋_GB2312" w:hAnsi="宋体" w:cs="Arial" w:hint="eastAsia"/>
          <w:kern w:val="0"/>
          <w:sz w:val="32"/>
          <w:szCs w:val="32"/>
        </w:rPr>
        <w:t>不合格率高于20%的，</w:t>
      </w:r>
      <w:r>
        <w:rPr>
          <w:rFonts w:ascii="仿宋_GB2312" w:eastAsia="仿宋_GB2312" w:hAnsi="宋体" w:cs="Arial" w:hint="eastAsia"/>
          <w:kern w:val="0"/>
          <w:sz w:val="32"/>
          <w:szCs w:val="32"/>
        </w:rPr>
        <w:t>责令整改，将相关情况通报市市场监管部门，由市市场监管部门记入违法违规行为记录，并按照本办法规定对相关核查机构取消备案，</w:t>
      </w:r>
      <w:r w:rsidRPr="00180414">
        <w:rPr>
          <w:rFonts w:ascii="仿宋_GB2312" w:eastAsia="仿宋_GB2312" w:hAnsi="宋体" w:cs="Arial" w:hint="eastAsia"/>
          <w:kern w:val="0"/>
          <w:sz w:val="32"/>
          <w:szCs w:val="32"/>
        </w:rPr>
        <w:t>3年内</w:t>
      </w:r>
      <w:r>
        <w:rPr>
          <w:rFonts w:ascii="仿宋_GB2312" w:eastAsia="仿宋_GB2312" w:hAnsi="宋体" w:cs="Arial" w:hint="eastAsia"/>
          <w:kern w:val="0"/>
          <w:sz w:val="32"/>
          <w:szCs w:val="32"/>
        </w:rPr>
        <w:t>对</w:t>
      </w:r>
      <w:r w:rsidRPr="00180414">
        <w:rPr>
          <w:rFonts w:ascii="仿宋_GB2312" w:eastAsia="仿宋_GB2312" w:hAnsi="宋体" w:cs="Arial" w:hint="eastAsia"/>
          <w:kern w:val="0"/>
          <w:sz w:val="32"/>
          <w:szCs w:val="32"/>
        </w:rPr>
        <w:t>其备案申请</w:t>
      </w:r>
      <w:r>
        <w:rPr>
          <w:rFonts w:ascii="仿宋_GB2312" w:eastAsia="仿宋_GB2312" w:hAnsi="宋体" w:cs="Arial" w:hint="eastAsia"/>
          <w:kern w:val="0"/>
          <w:sz w:val="32"/>
          <w:szCs w:val="32"/>
        </w:rPr>
        <w:t>不予</w:t>
      </w:r>
      <w:r w:rsidRPr="00180414">
        <w:rPr>
          <w:rFonts w:ascii="仿宋_GB2312" w:eastAsia="仿宋_GB2312" w:hAnsi="宋体" w:cs="Arial" w:hint="eastAsia"/>
          <w:kern w:val="0"/>
          <w:sz w:val="32"/>
          <w:szCs w:val="32"/>
        </w:rPr>
        <w:t>受理</w:t>
      </w:r>
      <w:r>
        <w:rPr>
          <w:rFonts w:ascii="仿宋_GB2312" w:eastAsia="仿宋_GB2312" w:hAnsi="宋体" w:cs="Arial" w:hint="eastAsia"/>
          <w:kern w:val="0"/>
          <w:sz w:val="32"/>
          <w:szCs w:val="32"/>
        </w:rPr>
        <w:t>。</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说明：此条款为新增内容。为加强对</w:t>
      </w:r>
      <w:proofErr w:type="gramStart"/>
      <w:r>
        <w:rPr>
          <w:rFonts w:ascii="仿宋_GB2312" w:eastAsia="仿宋_GB2312" w:hAnsi="宋体" w:cs="Arial" w:hint="eastAsia"/>
          <w:kern w:val="0"/>
          <w:sz w:val="32"/>
          <w:szCs w:val="32"/>
        </w:rPr>
        <w:t>本</w:t>
      </w:r>
      <w:r w:rsidRPr="00180414">
        <w:rPr>
          <w:rFonts w:ascii="仿宋_GB2312" w:eastAsia="仿宋_GB2312" w:hAnsi="宋体" w:cs="Arial" w:hint="eastAsia"/>
          <w:kern w:val="0"/>
          <w:sz w:val="32"/>
          <w:szCs w:val="32"/>
        </w:rPr>
        <w:t>市碳排放权</w:t>
      </w:r>
      <w:proofErr w:type="gramEnd"/>
      <w:r w:rsidRPr="00180414">
        <w:rPr>
          <w:rFonts w:ascii="仿宋_GB2312" w:eastAsia="仿宋_GB2312" w:hAnsi="宋体" w:cs="Arial" w:hint="eastAsia"/>
          <w:kern w:val="0"/>
          <w:sz w:val="32"/>
          <w:szCs w:val="32"/>
        </w:rPr>
        <w:t>交易管</w:t>
      </w:r>
      <w:proofErr w:type="gramStart"/>
      <w:r w:rsidRPr="00180414">
        <w:rPr>
          <w:rFonts w:ascii="仿宋_GB2312" w:eastAsia="仿宋_GB2312" w:hAnsi="宋体" w:cs="Arial" w:hint="eastAsia"/>
          <w:kern w:val="0"/>
          <w:sz w:val="32"/>
          <w:szCs w:val="32"/>
        </w:rPr>
        <w:t>控单位</w:t>
      </w:r>
      <w:proofErr w:type="gramEnd"/>
      <w:r w:rsidRPr="00180414">
        <w:rPr>
          <w:rFonts w:ascii="仿宋_GB2312" w:eastAsia="仿宋_GB2312" w:hAnsi="宋体" w:cs="Arial" w:hint="eastAsia"/>
          <w:kern w:val="0"/>
          <w:sz w:val="32"/>
          <w:szCs w:val="32"/>
        </w:rPr>
        <w:t>的碳排放核查报告</w:t>
      </w:r>
      <w:r>
        <w:rPr>
          <w:rFonts w:ascii="仿宋_GB2312" w:eastAsia="仿宋_GB2312" w:hAnsi="宋体" w:cs="Arial" w:hint="eastAsia"/>
          <w:kern w:val="0"/>
          <w:sz w:val="32"/>
          <w:szCs w:val="32"/>
        </w:rPr>
        <w:t>质量的监管，</w:t>
      </w:r>
      <w:r w:rsidRPr="00180414">
        <w:rPr>
          <w:rFonts w:ascii="仿宋_GB2312" w:eastAsia="仿宋_GB2312" w:hAnsi="宋体" w:cs="Arial" w:hint="eastAsia"/>
          <w:kern w:val="0"/>
          <w:sz w:val="32"/>
          <w:szCs w:val="32"/>
        </w:rPr>
        <w:t>市发展和改革部门</w:t>
      </w:r>
      <w:r>
        <w:rPr>
          <w:rFonts w:ascii="仿宋_GB2312" w:eastAsia="仿宋_GB2312" w:hAnsi="宋体" w:cs="Arial" w:hint="eastAsia"/>
          <w:kern w:val="0"/>
          <w:sz w:val="32"/>
          <w:szCs w:val="32"/>
        </w:rPr>
        <w:t>通过</w:t>
      </w:r>
      <w:r w:rsidRPr="00180414">
        <w:rPr>
          <w:rFonts w:ascii="仿宋_GB2312" w:eastAsia="仿宋_GB2312" w:hAnsi="宋体" w:cs="Arial" w:hint="eastAsia"/>
          <w:kern w:val="0"/>
          <w:sz w:val="32"/>
          <w:szCs w:val="32"/>
        </w:rPr>
        <w:t>抽样检查和重点检查</w:t>
      </w:r>
      <w:r>
        <w:rPr>
          <w:rFonts w:ascii="仿宋_GB2312" w:eastAsia="仿宋_GB2312" w:hAnsi="宋体" w:cs="Arial" w:hint="eastAsia"/>
          <w:kern w:val="0"/>
          <w:sz w:val="32"/>
          <w:szCs w:val="32"/>
        </w:rPr>
        <w:t>核查报告的方式加强了</w:t>
      </w:r>
      <w:r w:rsidRPr="00180414">
        <w:rPr>
          <w:rFonts w:ascii="仿宋_GB2312" w:eastAsia="仿宋_GB2312" w:hAnsi="宋体" w:cs="Arial" w:hint="eastAsia"/>
          <w:kern w:val="0"/>
          <w:sz w:val="32"/>
          <w:szCs w:val="32"/>
        </w:rPr>
        <w:t>对核查机构</w:t>
      </w:r>
      <w:r>
        <w:rPr>
          <w:rFonts w:ascii="仿宋_GB2312" w:eastAsia="仿宋_GB2312" w:hAnsi="宋体" w:cs="Arial" w:hint="eastAsia"/>
          <w:kern w:val="0"/>
          <w:sz w:val="32"/>
          <w:szCs w:val="32"/>
        </w:rPr>
        <w:t>的监督，并加强对检查结果的运用。对检查合格率较高的核查机构减少检查频次；对合格率较低的核查机构采取责令整改、提高检查比例等措施；对核查报告质量低下的核查机构从严处理，由市市场监管部门记入违法违规行为记录，并对相关核查机构取消备案，</w:t>
      </w:r>
      <w:r w:rsidRPr="00180414">
        <w:rPr>
          <w:rFonts w:ascii="仿宋_GB2312" w:eastAsia="仿宋_GB2312" w:hAnsi="宋体" w:cs="Arial" w:hint="eastAsia"/>
          <w:kern w:val="0"/>
          <w:sz w:val="32"/>
          <w:szCs w:val="32"/>
        </w:rPr>
        <w:t>3年内</w:t>
      </w:r>
      <w:r>
        <w:rPr>
          <w:rFonts w:ascii="仿宋_GB2312" w:eastAsia="仿宋_GB2312" w:hAnsi="宋体" w:cs="Arial" w:hint="eastAsia"/>
          <w:kern w:val="0"/>
          <w:sz w:val="32"/>
          <w:szCs w:val="32"/>
        </w:rPr>
        <w:t>对</w:t>
      </w:r>
      <w:r w:rsidRPr="00180414">
        <w:rPr>
          <w:rFonts w:ascii="仿宋_GB2312" w:eastAsia="仿宋_GB2312" w:hAnsi="宋体" w:cs="Arial" w:hint="eastAsia"/>
          <w:kern w:val="0"/>
          <w:sz w:val="32"/>
          <w:szCs w:val="32"/>
        </w:rPr>
        <w:t>其备案申请</w:t>
      </w:r>
      <w:r>
        <w:rPr>
          <w:rFonts w:ascii="仿宋_GB2312" w:eastAsia="仿宋_GB2312" w:hAnsi="宋体" w:cs="Arial" w:hint="eastAsia"/>
          <w:kern w:val="0"/>
          <w:sz w:val="32"/>
          <w:szCs w:val="32"/>
        </w:rPr>
        <w:t>不予</w:t>
      </w:r>
      <w:r w:rsidRPr="00180414">
        <w:rPr>
          <w:rFonts w:ascii="仿宋_GB2312" w:eastAsia="仿宋_GB2312" w:hAnsi="宋体" w:cs="Arial" w:hint="eastAsia"/>
          <w:kern w:val="0"/>
          <w:sz w:val="32"/>
          <w:szCs w:val="32"/>
        </w:rPr>
        <w:t>受理</w:t>
      </w:r>
      <w:r>
        <w:rPr>
          <w:rFonts w:ascii="仿宋_GB2312" w:eastAsia="仿宋_GB2312" w:hAnsi="宋体" w:cs="Arial" w:hint="eastAsia"/>
          <w:kern w:val="0"/>
          <w:sz w:val="32"/>
          <w:szCs w:val="32"/>
        </w:rPr>
        <w:t>。以此方式加强对核查机构的监管，提升核查报告质量，保障</w:t>
      </w:r>
      <w:r>
        <w:rPr>
          <w:rFonts w:ascii="仿宋_GB2312" w:eastAsia="仿宋_GB2312" w:hAnsi="宋体" w:cs="Arial" w:hint="eastAsia"/>
          <w:kern w:val="0"/>
          <w:sz w:val="32"/>
          <w:szCs w:val="32"/>
        </w:rPr>
        <w:lastRenderedPageBreak/>
        <w:t>碳核查的公正性和准确性。</w:t>
      </w:r>
    </w:p>
    <w:p w:rsidR="001A2B75" w:rsidRDefault="001A2B75" w:rsidP="001A2B75">
      <w:pPr>
        <w:snapToGrid w:val="0"/>
        <w:spacing w:line="600" w:lineRule="exact"/>
        <w:ind w:firstLineChars="200" w:firstLine="640"/>
        <w:rPr>
          <w:rFonts w:ascii="仿宋_GB2312" w:eastAsia="仿宋_GB2312" w:hAnsi="宋体" w:cs="Arial"/>
          <w:kern w:val="0"/>
          <w:sz w:val="32"/>
          <w:szCs w:val="32"/>
        </w:rPr>
      </w:pPr>
      <w:r>
        <w:rPr>
          <w:rFonts w:ascii="黑体" w:eastAsia="黑体" w:hAnsi="黑体" w:hint="eastAsia"/>
          <w:sz w:val="32"/>
          <w:szCs w:val="32"/>
        </w:rPr>
        <w:t>八</w:t>
      </w:r>
      <w:r w:rsidRPr="002527F6">
        <w:rPr>
          <w:rFonts w:ascii="黑体" w:eastAsia="黑体" w:hAnsi="黑体" w:hint="eastAsia"/>
          <w:sz w:val="32"/>
          <w:szCs w:val="32"/>
        </w:rPr>
        <w:t>、修改《暂行办法》第</w:t>
      </w:r>
      <w:r>
        <w:rPr>
          <w:rFonts w:ascii="黑体" w:eastAsia="黑体" w:hAnsi="黑体" w:hint="eastAsia"/>
          <w:sz w:val="32"/>
          <w:szCs w:val="32"/>
        </w:rPr>
        <w:t>三十六</w:t>
      </w:r>
      <w:r w:rsidRPr="002527F6">
        <w:rPr>
          <w:rFonts w:ascii="黑体" w:eastAsia="黑体" w:hAnsi="黑体" w:hint="eastAsia"/>
          <w:sz w:val="32"/>
          <w:szCs w:val="32"/>
        </w:rPr>
        <w:t>条。</w:t>
      </w:r>
      <w:r w:rsidRPr="00696EAD">
        <w:rPr>
          <w:rFonts w:ascii="仿宋_GB2312" w:eastAsia="仿宋_GB2312" w:hAnsi="宋体" w:cs="Arial" w:hint="eastAsia"/>
          <w:kern w:val="0"/>
          <w:sz w:val="32"/>
          <w:szCs w:val="32"/>
        </w:rPr>
        <w:t>《暂行办法》原第三十五、第三十六条递增为第三十六、第三十七条。第三十七条</w:t>
      </w:r>
      <w:r>
        <w:rPr>
          <w:rFonts w:ascii="仿宋_GB2312" w:eastAsia="仿宋_GB2312" w:hAnsi="宋体" w:cs="Arial" w:hint="eastAsia"/>
          <w:kern w:val="0"/>
          <w:sz w:val="32"/>
          <w:szCs w:val="32"/>
        </w:rPr>
        <w:t>修改为“本办法自发布之日起施行，有效期五年”。</w:t>
      </w:r>
    </w:p>
    <w:p w:rsidR="001A2B75" w:rsidRPr="008426C5" w:rsidRDefault="001A2B75" w:rsidP="001A2B75">
      <w:pPr>
        <w:snapToGrid w:val="0"/>
        <w:spacing w:line="240" w:lineRule="atLeast"/>
        <w:rPr>
          <w:rFonts w:hint="eastAsia"/>
        </w:rPr>
      </w:pPr>
    </w:p>
    <w:p w:rsidR="001D3FB5" w:rsidRPr="001A2B75" w:rsidRDefault="001D3FB5"/>
    <w:sectPr w:rsidR="001D3FB5" w:rsidRPr="001A2B75" w:rsidSect="001D3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C5" w:rsidRDefault="00FD6AC5" w:rsidP="001A2B75">
      <w:r>
        <w:separator/>
      </w:r>
    </w:p>
  </w:endnote>
  <w:endnote w:type="continuationSeparator" w:id="0">
    <w:p w:rsidR="00FD6AC5" w:rsidRDefault="00FD6AC5" w:rsidP="001A2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C5" w:rsidRDefault="00FD6AC5" w:rsidP="001A2B75">
      <w:r>
        <w:separator/>
      </w:r>
    </w:p>
  </w:footnote>
  <w:footnote w:type="continuationSeparator" w:id="0">
    <w:p w:rsidR="00FD6AC5" w:rsidRDefault="00FD6AC5" w:rsidP="001A2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B75"/>
    <w:rsid w:val="001A2B75"/>
    <w:rsid w:val="001D3FB5"/>
    <w:rsid w:val="00FD6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2B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2B75"/>
    <w:rPr>
      <w:sz w:val="18"/>
      <w:szCs w:val="18"/>
    </w:rPr>
  </w:style>
  <w:style w:type="paragraph" w:styleId="a4">
    <w:name w:val="footer"/>
    <w:basedOn w:val="a"/>
    <w:link w:val="Char0"/>
    <w:uiPriority w:val="99"/>
    <w:semiHidden/>
    <w:unhideWhenUsed/>
    <w:rsid w:val="001A2B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2B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2018-02-05T09:27:00Z</dcterms:created>
  <dcterms:modified xsi:type="dcterms:W3CDTF">2018-02-05T09:27:00Z</dcterms:modified>
</cp:coreProperties>
</file>