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B1" w:rsidRPr="002844B1" w:rsidRDefault="004562CA" w:rsidP="002844B1">
      <w:pPr>
        <w:rPr>
          <w:rFonts w:ascii="黑体" w:eastAsia="黑体" w:hAnsi="黑体"/>
          <w:sz w:val="32"/>
          <w:szCs w:val="32"/>
        </w:rPr>
      </w:pPr>
      <w:r>
        <w:rPr>
          <w:rFonts w:ascii="黑体" w:eastAsia="黑体" w:hAnsi="黑体" w:hint="eastAsia"/>
          <w:sz w:val="32"/>
          <w:szCs w:val="32"/>
        </w:rPr>
        <w:t>附件</w:t>
      </w:r>
      <w:r w:rsidR="001C65C1">
        <w:rPr>
          <w:rFonts w:ascii="黑体" w:eastAsia="黑体" w:hAnsi="黑体" w:hint="eastAsia"/>
          <w:sz w:val="32"/>
          <w:szCs w:val="32"/>
        </w:rPr>
        <w:t>2</w:t>
      </w:r>
    </w:p>
    <w:p w:rsidR="00E5324A" w:rsidRDefault="0041598D" w:rsidP="00E5324A">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w:t>
      </w:r>
      <w:r w:rsidR="00C56FB3" w:rsidRPr="00C56FB3">
        <w:rPr>
          <w:rFonts w:ascii="华文中宋" w:eastAsia="华文中宋" w:hAnsi="华文中宋" w:hint="eastAsia"/>
          <w:b/>
          <w:sz w:val="44"/>
          <w:szCs w:val="44"/>
        </w:rPr>
        <w:t>《</w:t>
      </w:r>
      <w:r w:rsidR="00E5324A" w:rsidRPr="00791BEB">
        <w:rPr>
          <w:rFonts w:ascii="华文中宋" w:eastAsia="华文中宋" w:hAnsi="华文中宋" w:hint="eastAsia"/>
          <w:b/>
          <w:sz w:val="44"/>
          <w:szCs w:val="44"/>
        </w:rPr>
        <w:t>深圳标准</w:t>
      </w:r>
      <w:r w:rsidR="00194B57">
        <w:rPr>
          <w:rFonts w:ascii="华文中宋" w:eastAsia="华文中宋" w:hAnsi="华文中宋" w:hint="eastAsia"/>
          <w:b/>
          <w:sz w:val="44"/>
          <w:szCs w:val="44"/>
        </w:rPr>
        <w:t>专家库</w:t>
      </w:r>
      <w:r w:rsidR="00E5324A">
        <w:rPr>
          <w:rFonts w:ascii="华文中宋" w:eastAsia="华文中宋" w:hAnsi="华文中宋" w:hint="eastAsia"/>
          <w:b/>
          <w:sz w:val="44"/>
          <w:szCs w:val="44"/>
        </w:rPr>
        <w:t>管理办法</w:t>
      </w:r>
      <w:r w:rsidR="0039382E" w:rsidRPr="0039382E">
        <w:rPr>
          <w:rFonts w:ascii="华文中宋" w:eastAsia="华文中宋" w:hAnsi="华文中宋" w:hint="eastAsia"/>
          <w:b/>
          <w:sz w:val="44"/>
          <w:szCs w:val="44"/>
        </w:rPr>
        <w:t>（征求意见稿）</w:t>
      </w:r>
      <w:r w:rsidR="00654484">
        <w:rPr>
          <w:rFonts w:ascii="华文中宋" w:eastAsia="华文中宋" w:hAnsi="华文中宋" w:hint="eastAsia"/>
          <w:b/>
          <w:sz w:val="44"/>
          <w:szCs w:val="44"/>
        </w:rPr>
        <w:t>》</w:t>
      </w:r>
    </w:p>
    <w:p w:rsidR="00C56FB3" w:rsidRDefault="00AB7025" w:rsidP="00E5324A">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的</w:t>
      </w:r>
      <w:r w:rsidR="004562CA">
        <w:rPr>
          <w:rFonts w:ascii="华文中宋" w:eastAsia="华文中宋" w:hAnsi="华文中宋" w:hint="eastAsia"/>
          <w:b/>
          <w:sz w:val="44"/>
          <w:szCs w:val="44"/>
        </w:rPr>
        <w:t>起</w:t>
      </w:r>
      <w:r w:rsidR="004562CA">
        <w:rPr>
          <w:rFonts w:ascii="华文中宋" w:eastAsia="华文中宋" w:hAnsi="华文中宋"/>
          <w:b/>
          <w:sz w:val="44"/>
          <w:szCs w:val="44"/>
        </w:rPr>
        <w:t>草</w:t>
      </w:r>
      <w:r w:rsidR="00C56FB3" w:rsidRPr="00C56FB3">
        <w:rPr>
          <w:rFonts w:ascii="华文中宋" w:eastAsia="华文中宋" w:hAnsi="华文中宋" w:hint="eastAsia"/>
          <w:b/>
          <w:sz w:val="44"/>
          <w:szCs w:val="44"/>
        </w:rPr>
        <w:t>说明</w:t>
      </w:r>
    </w:p>
    <w:p w:rsidR="00CF1CB8" w:rsidRPr="00534230" w:rsidRDefault="001641E6" w:rsidP="00CF1CB8">
      <w:pPr>
        <w:spacing w:line="600" w:lineRule="exact"/>
        <w:ind w:firstLineChars="200" w:firstLine="640"/>
        <w:rPr>
          <w:rFonts w:ascii="仿宋_GB2312" w:eastAsia="仿宋_GB2312" w:hAnsi="仿宋" w:cs="宋体"/>
          <w:kern w:val="0"/>
          <w:sz w:val="32"/>
          <w:szCs w:val="32"/>
        </w:rPr>
      </w:pPr>
      <w:r w:rsidRPr="008672DD">
        <w:rPr>
          <w:rFonts w:ascii="仿宋_GB2312" w:eastAsia="仿宋_GB2312" w:hint="eastAsia"/>
          <w:sz w:val="32"/>
          <w:szCs w:val="32"/>
        </w:rPr>
        <w:t>为</w:t>
      </w:r>
      <w:r>
        <w:rPr>
          <w:rFonts w:ascii="仿宋_GB2312" w:eastAsia="仿宋_GB2312" w:hint="eastAsia"/>
          <w:sz w:val="32"/>
          <w:szCs w:val="32"/>
        </w:rPr>
        <w:t>规范深圳标准专家库管理，</w:t>
      </w:r>
      <w:r w:rsidRPr="008672DD">
        <w:rPr>
          <w:rFonts w:ascii="仿宋_GB2312" w:eastAsia="仿宋_GB2312" w:hint="eastAsia"/>
          <w:sz w:val="32"/>
          <w:szCs w:val="32"/>
        </w:rPr>
        <w:t>充分发挥</w:t>
      </w:r>
      <w:r>
        <w:rPr>
          <w:rFonts w:ascii="仿宋_GB2312" w:eastAsia="仿宋_GB2312" w:hint="eastAsia"/>
          <w:sz w:val="32"/>
          <w:szCs w:val="32"/>
        </w:rPr>
        <w:t>深圳</w:t>
      </w:r>
      <w:r w:rsidRPr="008672DD">
        <w:rPr>
          <w:rFonts w:ascii="仿宋_GB2312" w:eastAsia="仿宋_GB2312" w:hint="eastAsia"/>
          <w:sz w:val="32"/>
          <w:szCs w:val="32"/>
        </w:rPr>
        <w:t>标准专家技术支持和</w:t>
      </w:r>
      <w:r>
        <w:rPr>
          <w:rFonts w:ascii="仿宋_GB2312" w:eastAsia="仿宋_GB2312" w:hint="eastAsia"/>
          <w:sz w:val="32"/>
          <w:szCs w:val="32"/>
        </w:rPr>
        <w:t>智力支撑</w:t>
      </w:r>
      <w:r w:rsidRPr="008672DD">
        <w:rPr>
          <w:rFonts w:ascii="仿宋_GB2312" w:eastAsia="仿宋_GB2312" w:hint="eastAsia"/>
          <w:sz w:val="32"/>
          <w:szCs w:val="32"/>
        </w:rPr>
        <w:t>作用，</w:t>
      </w:r>
      <w:r>
        <w:rPr>
          <w:rFonts w:ascii="仿宋_GB2312" w:eastAsia="仿宋_GB2312" w:hint="eastAsia"/>
          <w:sz w:val="32"/>
          <w:szCs w:val="32"/>
        </w:rPr>
        <w:t>根据有关</w:t>
      </w:r>
      <w:r w:rsidRPr="008672DD">
        <w:rPr>
          <w:rFonts w:ascii="仿宋_GB2312" w:eastAsia="仿宋_GB2312" w:hint="eastAsia"/>
          <w:sz w:val="32"/>
          <w:szCs w:val="32"/>
        </w:rPr>
        <w:t>规定</w:t>
      </w:r>
      <w:r w:rsidR="00534230" w:rsidRPr="0091227A">
        <w:rPr>
          <w:rFonts w:ascii="仿宋_GB2312" w:eastAsia="仿宋_GB2312" w:hAnsi="仿宋" w:hint="eastAsia"/>
          <w:color w:val="000000"/>
          <w:sz w:val="32"/>
          <w:szCs w:val="32"/>
        </w:rPr>
        <w:t>，</w:t>
      </w:r>
      <w:r>
        <w:rPr>
          <w:rFonts w:ascii="仿宋_GB2312" w:eastAsia="仿宋_GB2312" w:hAnsi="仿宋" w:cs="宋体" w:hint="eastAsia"/>
          <w:kern w:val="0"/>
          <w:sz w:val="32"/>
          <w:szCs w:val="32"/>
        </w:rPr>
        <w:t>市市场和质量监督管理委员会</w:t>
      </w:r>
      <w:r w:rsidR="00152277" w:rsidRPr="00534230">
        <w:rPr>
          <w:rFonts w:ascii="仿宋_GB2312" w:eastAsia="仿宋_GB2312" w:hAnsi="仿宋" w:cs="宋体" w:hint="eastAsia"/>
          <w:kern w:val="0"/>
          <w:sz w:val="32"/>
          <w:szCs w:val="32"/>
        </w:rPr>
        <w:t>制定了</w:t>
      </w:r>
      <w:r w:rsidR="00047E0D" w:rsidRPr="00534230">
        <w:rPr>
          <w:rFonts w:ascii="仿宋_GB2312" w:eastAsia="仿宋_GB2312" w:hAnsi="仿宋" w:cs="宋体" w:hint="eastAsia"/>
          <w:kern w:val="0"/>
          <w:sz w:val="32"/>
          <w:szCs w:val="32"/>
        </w:rPr>
        <w:t>《</w:t>
      </w:r>
      <w:r w:rsidR="00534230" w:rsidRPr="00534230">
        <w:rPr>
          <w:rFonts w:ascii="仿宋_GB2312" w:eastAsia="仿宋_GB2312" w:hAnsi="仿宋" w:cs="宋体" w:hint="eastAsia"/>
          <w:kern w:val="0"/>
          <w:sz w:val="32"/>
          <w:szCs w:val="32"/>
        </w:rPr>
        <w:t>深圳标准</w:t>
      </w:r>
      <w:r>
        <w:rPr>
          <w:rFonts w:ascii="仿宋_GB2312" w:eastAsia="仿宋_GB2312" w:hAnsi="仿宋" w:cs="宋体" w:hint="eastAsia"/>
          <w:kern w:val="0"/>
          <w:sz w:val="32"/>
          <w:szCs w:val="32"/>
        </w:rPr>
        <w:t>专家库</w:t>
      </w:r>
      <w:r w:rsidR="00534230" w:rsidRPr="00534230">
        <w:rPr>
          <w:rFonts w:ascii="仿宋_GB2312" w:eastAsia="仿宋_GB2312" w:hAnsi="仿宋" w:cs="宋体" w:hint="eastAsia"/>
          <w:kern w:val="0"/>
          <w:sz w:val="32"/>
          <w:szCs w:val="32"/>
        </w:rPr>
        <w:t>管理办法</w:t>
      </w:r>
      <w:r w:rsidR="00EA4F0F" w:rsidRPr="00534230">
        <w:rPr>
          <w:rFonts w:ascii="仿宋_GB2312" w:eastAsia="仿宋_GB2312" w:hAnsi="仿宋" w:cs="宋体" w:hint="eastAsia"/>
          <w:kern w:val="0"/>
          <w:sz w:val="32"/>
          <w:szCs w:val="32"/>
        </w:rPr>
        <w:t>（征求意见稿）》</w:t>
      </w:r>
      <w:r w:rsidR="00040B55" w:rsidRPr="00534230">
        <w:rPr>
          <w:rFonts w:ascii="仿宋_GB2312" w:eastAsia="仿宋_GB2312" w:hAnsi="仿宋" w:cs="宋体" w:hint="eastAsia"/>
          <w:kern w:val="0"/>
          <w:sz w:val="32"/>
          <w:szCs w:val="32"/>
        </w:rPr>
        <w:t>（以下称《</w:t>
      </w:r>
      <w:r w:rsidR="0026405A" w:rsidRPr="00534230">
        <w:rPr>
          <w:rFonts w:ascii="仿宋_GB2312" w:eastAsia="仿宋_GB2312" w:hAnsi="仿宋" w:cs="宋体" w:hint="eastAsia"/>
          <w:kern w:val="0"/>
          <w:sz w:val="32"/>
          <w:szCs w:val="32"/>
        </w:rPr>
        <w:t>办法</w:t>
      </w:r>
      <w:r w:rsidR="00040B55" w:rsidRPr="00534230">
        <w:rPr>
          <w:rFonts w:ascii="仿宋_GB2312" w:eastAsia="仿宋_GB2312" w:hAnsi="仿宋" w:cs="宋体" w:hint="eastAsia"/>
          <w:kern w:val="0"/>
          <w:sz w:val="32"/>
          <w:szCs w:val="32"/>
        </w:rPr>
        <w:t>》</w:t>
      </w:r>
      <w:r w:rsidR="0026405A" w:rsidRPr="00534230">
        <w:rPr>
          <w:rFonts w:ascii="仿宋_GB2312" w:eastAsia="仿宋_GB2312" w:hAnsi="仿宋" w:cs="宋体" w:hint="eastAsia"/>
          <w:kern w:val="0"/>
          <w:sz w:val="32"/>
          <w:szCs w:val="32"/>
        </w:rPr>
        <w:t>，现将有关情况说明如下：</w:t>
      </w:r>
    </w:p>
    <w:p w:rsidR="001D1C00" w:rsidRPr="00EC5994" w:rsidRDefault="00216FFF" w:rsidP="00EC5994">
      <w:pPr>
        <w:spacing w:line="60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一、制定</w:t>
      </w:r>
      <w:r w:rsidR="00052397">
        <w:rPr>
          <w:rFonts w:ascii="仿宋_GB2312" w:eastAsia="仿宋_GB2312" w:hAnsi="华文中宋" w:hint="eastAsia"/>
          <w:b/>
          <w:sz w:val="32"/>
          <w:szCs w:val="32"/>
        </w:rPr>
        <w:t>背景</w:t>
      </w:r>
    </w:p>
    <w:p w:rsidR="0043244E" w:rsidRPr="009F2ED5" w:rsidRDefault="000A095B" w:rsidP="009F2ED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2015年</w:t>
      </w:r>
      <w:r w:rsidR="00FE6FFB" w:rsidRPr="00FB3355">
        <w:rPr>
          <w:rFonts w:ascii="仿宋_GB2312" w:eastAsia="仿宋_GB2312" w:hAnsi="仿宋" w:hint="eastAsia"/>
          <w:color w:val="000000"/>
          <w:sz w:val="32"/>
          <w:szCs w:val="32"/>
        </w:rPr>
        <w:t>初，市政府以1号文发布《关于打造深圳标准构建质量发展新优势的指导意见》及行动计划，提出</w:t>
      </w:r>
      <w:r w:rsidR="00160347" w:rsidRPr="003976F6">
        <w:rPr>
          <w:rFonts w:ascii="仿宋_GB2312" w:eastAsia="仿宋_GB2312" w:hAnsi="仿宋"/>
          <w:color w:val="000000"/>
          <w:sz w:val="32"/>
          <w:szCs w:val="32"/>
        </w:rPr>
        <w:t>建立健全覆盖经济社会发展各领域的多层次、高水平深圳标准体系，推动深圳标准达到国内领先、国际先进水平，把深圳标准打造成为高端产品、先进技术、卓越管理和优质服务的品牌象征，在若干重点领域成为国际标准引领者，树立中国质量新标杆</w:t>
      </w:r>
      <w:r w:rsidR="00FE6FFB" w:rsidRPr="00FB3355">
        <w:rPr>
          <w:rFonts w:ascii="仿宋_GB2312" w:eastAsia="仿宋_GB2312" w:hAnsi="仿宋" w:hint="eastAsia"/>
          <w:color w:val="000000"/>
          <w:sz w:val="32"/>
          <w:szCs w:val="32"/>
        </w:rPr>
        <w:t>。</w:t>
      </w:r>
      <w:r>
        <w:rPr>
          <w:rFonts w:ascii="仿宋_GB2312" w:eastAsia="仿宋_GB2312" w:hAnsi="仿宋" w:hint="eastAsia"/>
          <w:color w:val="000000"/>
          <w:sz w:val="32"/>
          <w:szCs w:val="32"/>
        </w:rPr>
        <w:t>随着打造深圳标准</w:t>
      </w:r>
      <w:r w:rsidR="00160347">
        <w:rPr>
          <w:rFonts w:ascii="仿宋_GB2312" w:eastAsia="仿宋_GB2312" w:hAnsi="仿宋" w:hint="eastAsia"/>
          <w:color w:val="000000"/>
          <w:sz w:val="32"/>
          <w:szCs w:val="32"/>
        </w:rPr>
        <w:t>的不断深入</w:t>
      </w:r>
      <w:r>
        <w:rPr>
          <w:rFonts w:ascii="仿宋_GB2312" w:eastAsia="仿宋_GB2312" w:hAnsi="仿宋" w:hint="eastAsia"/>
          <w:color w:val="000000"/>
          <w:sz w:val="32"/>
          <w:szCs w:val="32"/>
        </w:rPr>
        <w:t>，迫切需要建立一支</w:t>
      </w:r>
      <w:r w:rsidRPr="00A11D49">
        <w:rPr>
          <w:rFonts w:ascii="仿宋_GB2312" w:eastAsia="仿宋_GB2312" w:hAnsi="仿宋" w:hint="eastAsia"/>
          <w:color w:val="000000"/>
          <w:sz w:val="32"/>
          <w:szCs w:val="32"/>
        </w:rPr>
        <w:t>相对稳定、专业技术水平高、熟悉标准化专业的</w:t>
      </w:r>
      <w:r>
        <w:rPr>
          <w:rFonts w:ascii="仿宋_GB2312" w:eastAsia="仿宋_GB2312" w:hAnsi="仿宋" w:hint="eastAsia"/>
          <w:color w:val="000000"/>
          <w:sz w:val="32"/>
          <w:szCs w:val="32"/>
        </w:rPr>
        <w:t>深圳标准专家队伍，满足我市开展各类标准化活动的需要。</w:t>
      </w:r>
      <w:r w:rsidR="009F2ED5">
        <w:rPr>
          <w:rFonts w:ascii="仿宋_GB2312" w:eastAsia="仿宋_GB2312" w:hAnsi="仿宋" w:hint="eastAsia"/>
          <w:color w:val="000000"/>
          <w:sz w:val="32"/>
          <w:szCs w:val="32"/>
        </w:rPr>
        <w:t>为此</w:t>
      </w:r>
      <w:r w:rsidR="005A168E">
        <w:rPr>
          <w:rFonts w:ascii="仿宋_GB2312" w:eastAsia="仿宋_GB2312" w:hAnsi="仿宋" w:hint="eastAsia"/>
          <w:color w:val="000000"/>
          <w:sz w:val="32"/>
          <w:szCs w:val="32"/>
        </w:rPr>
        <w:t>，</w:t>
      </w:r>
      <w:r>
        <w:rPr>
          <w:rFonts w:ascii="仿宋_GB2312" w:eastAsia="仿宋_GB2312" w:hAnsi="仿宋" w:cs="宋体" w:hint="eastAsia"/>
          <w:kern w:val="0"/>
          <w:sz w:val="32"/>
          <w:szCs w:val="32"/>
        </w:rPr>
        <w:t>市市场和质量监督管理委员会</w:t>
      </w:r>
      <w:r w:rsidR="005A168E">
        <w:rPr>
          <w:rFonts w:ascii="仿宋_GB2312" w:eastAsia="仿宋_GB2312" w:hAnsi="华文中宋" w:hint="eastAsia"/>
          <w:sz w:val="32"/>
          <w:szCs w:val="32"/>
        </w:rPr>
        <w:t>组织制定了</w:t>
      </w:r>
      <w:r w:rsidR="005A168E" w:rsidRPr="00996418">
        <w:rPr>
          <w:rFonts w:ascii="仿宋_GB2312" w:eastAsia="仿宋_GB2312" w:hint="eastAsia"/>
          <w:sz w:val="32"/>
          <w:szCs w:val="32"/>
        </w:rPr>
        <w:t>《办法》</w:t>
      </w:r>
      <w:r w:rsidR="005A168E">
        <w:rPr>
          <w:rFonts w:ascii="仿宋_GB2312" w:eastAsia="仿宋_GB2312" w:hint="eastAsia"/>
          <w:sz w:val="32"/>
          <w:szCs w:val="32"/>
        </w:rPr>
        <w:t>。</w:t>
      </w:r>
    </w:p>
    <w:p w:rsidR="00AD7F06" w:rsidRDefault="00097DEA" w:rsidP="00A7305E">
      <w:pPr>
        <w:spacing w:line="600" w:lineRule="exact"/>
        <w:ind w:firstLineChars="200" w:firstLine="643"/>
        <w:rPr>
          <w:rFonts w:ascii="仿宋_GB2312" w:eastAsia="仿宋_GB2312" w:hAnsi="华文中宋"/>
          <w:b/>
          <w:sz w:val="32"/>
          <w:szCs w:val="32"/>
        </w:rPr>
      </w:pPr>
      <w:r w:rsidRPr="00A7305E">
        <w:rPr>
          <w:rFonts w:ascii="仿宋_GB2312" w:eastAsia="仿宋_GB2312" w:hAnsi="华文中宋" w:hint="eastAsia"/>
          <w:b/>
          <w:sz w:val="32"/>
          <w:szCs w:val="32"/>
        </w:rPr>
        <w:t>二、</w:t>
      </w:r>
      <w:r w:rsidR="0004062E">
        <w:rPr>
          <w:rFonts w:ascii="仿宋_GB2312" w:eastAsia="仿宋_GB2312" w:hAnsi="华文中宋" w:hint="eastAsia"/>
          <w:b/>
          <w:sz w:val="32"/>
          <w:szCs w:val="32"/>
        </w:rPr>
        <w:t>制定</w:t>
      </w:r>
      <w:r w:rsidR="00A7305E" w:rsidRPr="00A7305E">
        <w:rPr>
          <w:rFonts w:ascii="仿宋_GB2312" w:eastAsia="仿宋_GB2312" w:hAnsi="华文中宋" w:hint="eastAsia"/>
          <w:b/>
          <w:sz w:val="32"/>
          <w:szCs w:val="32"/>
        </w:rPr>
        <w:t>依据</w:t>
      </w:r>
    </w:p>
    <w:p w:rsidR="00170932" w:rsidRPr="00FB5911" w:rsidRDefault="000A095B" w:rsidP="00170932">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《中华人民共和国标准化法》</w:t>
      </w:r>
      <w:r w:rsidR="00FB5911">
        <w:rPr>
          <w:rFonts w:ascii="仿宋_GB2312" w:eastAsia="仿宋_GB2312" w:hAnsi="仿宋" w:hint="eastAsia"/>
          <w:color w:val="000000"/>
          <w:sz w:val="32"/>
          <w:szCs w:val="32"/>
        </w:rPr>
        <w:t>、</w:t>
      </w:r>
      <w:r w:rsidR="00FB5911" w:rsidRPr="00FB5911">
        <w:rPr>
          <w:rFonts w:ascii="仿宋_GB2312" w:eastAsia="仿宋_GB2312" w:hAnsi="仿宋"/>
          <w:color w:val="000000"/>
          <w:sz w:val="32"/>
          <w:szCs w:val="32"/>
        </w:rPr>
        <w:t>《深圳市人民代表大会常务委员会关于加强深圳经济特区标准建设若干问题的决定》</w:t>
      </w:r>
      <w:r w:rsidR="0004062E" w:rsidRPr="00FB5911">
        <w:rPr>
          <w:rFonts w:ascii="仿宋_GB2312" w:eastAsia="仿宋_GB2312" w:hAnsi="仿宋" w:hint="eastAsia"/>
          <w:color w:val="000000"/>
          <w:sz w:val="32"/>
          <w:szCs w:val="32"/>
        </w:rPr>
        <w:t>。</w:t>
      </w:r>
    </w:p>
    <w:p w:rsidR="008145CE" w:rsidRPr="000A648C" w:rsidRDefault="008145CE" w:rsidP="000A648C">
      <w:pPr>
        <w:spacing w:line="600" w:lineRule="exact"/>
        <w:ind w:firstLineChars="200" w:firstLine="643"/>
        <w:rPr>
          <w:rFonts w:ascii="仿宋_GB2312" w:eastAsia="仿宋_GB2312"/>
          <w:b/>
          <w:sz w:val="32"/>
          <w:szCs w:val="32"/>
        </w:rPr>
      </w:pPr>
      <w:r w:rsidRPr="000A648C">
        <w:rPr>
          <w:rFonts w:ascii="仿宋_GB2312" w:eastAsia="仿宋_GB2312" w:hint="eastAsia"/>
          <w:b/>
          <w:sz w:val="32"/>
          <w:szCs w:val="32"/>
        </w:rPr>
        <w:t>三、</w:t>
      </w:r>
      <w:r w:rsidR="00D64A80">
        <w:rPr>
          <w:rFonts w:ascii="仿宋_GB2312" w:eastAsia="仿宋_GB2312" w:hint="eastAsia"/>
          <w:b/>
          <w:sz w:val="32"/>
          <w:szCs w:val="32"/>
        </w:rPr>
        <w:t>起草</w:t>
      </w:r>
      <w:r w:rsidRPr="000A648C">
        <w:rPr>
          <w:rFonts w:ascii="仿宋_GB2312" w:eastAsia="仿宋_GB2312" w:hint="eastAsia"/>
          <w:b/>
          <w:sz w:val="32"/>
          <w:szCs w:val="32"/>
        </w:rPr>
        <w:t>过程</w:t>
      </w:r>
    </w:p>
    <w:p w:rsidR="008145CE" w:rsidRPr="008145CE" w:rsidRDefault="00384218" w:rsidP="007630B9">
      <w:pPr>
        <w:spacing w:line="600" w:lineRule="exact"/>
        <w:ind w:firstLineChars="200" w:firstLine="640"/>
        <w:rPr>
          <w:rFonts w:ascii="仿宋_GB2312" w:eastAsia="仿宋_GB2312"/>
          <w:sz w:val="32"/>
          <w:szCs w:val="32"/>
        </w:rPr>
      </w:pPr>
      <w:r>
        <w:rPr>
          <w:rFonts w:ascii="仿宋_GB2312" w:eastAsia="仿宋_GB2312" w:hAnsi="华文中宋" w:hint="eastAsia"/>
          <w:sz w:val="32"/>
          <w:szCs w:val="32"/>
        </w:rPr>
        <w:t>《中</w:t>
      </w:r>
      <w:r>
        <w:rPr>
          <w:rFonts w:ascii="仿宋_GB2312" w:eastAsia="仿宋_GB2312" w:hAnsi="仿宋" w:hint="eastAsia"/>
          <w:color w:val="000000"/>
          <w:sz w:val="32"/>
          <w:szCs w:val="32"/>
        </w:rPr>
        <w:t>华人民共和国标准化法</w:t>
      </w:r>
      <w:r>
        <w:rPr>
          <w:rFonts w:ascii="仿宋_GB2312" w:eastAsia="仿宋_GB2312" w:hAnsi="华文中宋" w:hint="eastAsia"/>
          <w:sz w:val="32"/>
          <w:szCs w:val="32"/>
        </w:rPr>
        <w:t>》正式实施以后，</w:t>
      </w:r>
      <w:r>
        <w:rPr>
          <w:rFonts w:ascii="仿宋_GB2312" w:eastAsia="仿宋_GB2312" w:hAnsi="仿宋" w:cs="宋体" w:hint="eastAsia"/>
          <w:kern w:val="0"/>
          <w:sz w:val="32"/>
          <w:szCs w:val="32"/>
        </w:rPr>
        <w:t>市市场和质量</w:t>
      </w:r>
      <w:r>
        <w:rPr>
          <w:rFonts w:ascii="仿宋_GB2312" w:eastAsia="仿宋_GB2312" w:hAnsi="仿宋" w:cs="宋体" w:hint="eastAsia"/>
          <w:kern w:val="0"/>
          <w:sz w:val="32"/>
          <w:szCs w:val="32"/>
        </w:rPr>
        <w:lastRenderedPageBreak/>
        <w:t>监督管理委员会即启动了《办法》的起草</w:t>
      </w:r>
      <w:bookmarkStart w:id="0" w:name="_GoBack"/>
      <w:bookmarkEnd w:id="0"/>
      <w:r w:rsidR="00245F05">
        <w:rPr>
          <w:rFonts w:ascii="仿宋_GB2312" w:eastAsia="仿宋_GB2312" w:hAnsi="华文中宋" w:hint="eastAsia"/>
          <w:sz w:val="32"/>
          <w:szCs w:val="32"/>
        </w:rPr>
        <w:t>，</w:t>
      </w:r>
      <w:r w:rsidR="00400FD8">
        <w:rPr>
          <w:rFonts w:ascii="仿宋_GB2312" w:eastAsia="仿宋_GB2312" w:hAnsi="华文中宋" w:hint="eastAsia"/>
          <w:sz w:val="32"/>
          <w:szCs w:val="32"/>
        </w:rPr>
        <w:t>期间</w:t>
      </w:r>
      <w:r w:rsidR="00245F05">
        <w:rPr>
          <w:rFonts w:ascii="仿宋_GB2312" w:eastAsia="仿宋_GB2312" w:hAnsi="华文中宋" w:hint="eastAsia"/>
          <w:sz w:val="32"/>
          <w:szCs w:val="32"/>
        </w:rPr>
        <w:t>征集</w:t>
      </w:r>
      <w:r w:rsidR="00EF7B43">
        <w:rPr>
          <w:rFonts w:ascii="仿宋_GB2312" w:eastAsia="仿宋_GB2312" w:hAnsi="华文中宋" w:hint="eastAsia"/>
          <w:sz w:val="32"/>
          <w:szCs w:val="32"/>
        </w:rPr>
        <w:t>我市相关标准专家</w:t>
      </w:r>
      <w:r w:rsidR="00BA3A6A">
        <w:rPr>
          <w:rFonts w:ascii="仿宋_GB2312" w:eastAsia="仿宋_GB2312" w:hAnsi="华文中宋" w:hint="eastAsia"/>
          <w:sz w:val="32"/>
          <w:szCs w:val="32"/>
        </w:rPr>
        <w:t>的</w:t>
      </w:r>
      <w:r w:rsidR="00EF7B43">
        <w:rPr>
          <w:rFonts w:ascii="仿宋_GB2312" w:eastAsia="仿宋_GB2312" w:hAnsi="华文中宋" w:hint="eastAsia"/>
          <w:sz w:val="32"/>
          <w:szCs w:val="32"/>
        </w:rPr>
        <w:t>建议，</w:t>
      </w:r>
      <w:r w:rsidR="00BA3A6A">
        <w:rPr>
          <w:rFonts w:ascii="仿宋_GB2312" w:eastAsia="仿宋_GB2312" w:hAnsi="华文中宋" w:hint="eastAsia"/>
          <w:sz w:val="32"/>
          <w:szCs w:val="32"/>
        </w:rPr>
        <w:t>结合我市具体实际，形成《办法》。</w:t>
      </w:r>
    </w:p>
    <w:p w:rsidR="0044508E" w:rsidRDefault="000A648C" w:rsidP="0044508E">
      <w:pPr>
        <w:spacing w:line="600" w:lineRule="exact"/>
        <w:ind w:firstLineChars="200" w:firstLine="643"/>
        <w:rPr>
          <w:rFonts w:ascii="仿宋_GB2312" w:eastAsia="仿宋_GB2312"/>
          <w:b/>
          <w:sz w:val="32"/>
          <w:szCs w:val="32"/>
        </w:rPr>
      </w:pPr>
      <w:r>
        <w:rPr>
          <w:rFonts w:ascii="仿宋_GB2312" w:eastAsia="仿宋_GB2312" w:hint="eastAsia"/>
          <w:b/>
          <w:sz w:val="32"/>
          <w:szCs w:val="32"/>
        </w:rPr>
        <w:t>四</w:t>
      </w:r>
      <w:r w:rsidR="0044508E" w:rsidRPr="0044508E">
        <w:rPr>
          <w:rFonts w:ascii="仿宋_GB2312" w:eastAsia="仿宋_GB2312" w:hint="eastAsia"/>
          <w:b/>
          <w:sz w:val="32"/>
          <w:szCs w:val="32"/>
        </w:rPr>
        <w:t>、主要内容</w:t>
      </w:r>
    </w:p>
    <w:p w:rsidR="00BA69F2" w:rsidRPr="002B2406" w:rsidRDefault="00750D73" w:rsidP="00750D73">
      <w:pPr>
        <w:spacing w:line="600" w:lineRule="exact"/>
        <w:ind w:firstLineChars="200" w:firstLine="640"/>
        <w:rPr>
          <w:rFonts w:ascii="仿宋_GB2312" w:eastAsia="仿宋_GB2312"/>
          <w:sz w:val="32"/>
          <w:szCs w:val="32"/>
        </w:rPr>
      </w:pPr>
      <w:r w:rsidRPr="002B2406">
        <w:rPr>
          <w:rFonts w:ascii="仿宋_GB2312" w:eastAsia="仿宋_GB2312" w:hint="eastAsia"/>
          <w:sz w:val="32"/>
          <w:szCs w:val="32"/>
        </w:rPr>
        <w:t>《</w:t>
      </w:r>
      <w:r w:rsidR="00AF1039" w:rsidRPr="002B2406">
        <w:rPr>
          <w:rFonts w:ascii="仿宋_GB2312" w:eastAsia="仿宋_GB2312" w:hint="eastAsia"/>
          <w:sz w:val="32"/>
          <w:szCs w:val="32"/>
        </w:rPr>
        <w:t>办法</w:t>
      </w:r>
      <w:r w:rsidRPr="002B2406">
        <w:rPr>
          <w:rFonts w:ascii="仿宋_GB2312" w:eastAsia="仿宋_GB2312" w:hint="eastAsia"/>
          <w:sz w:val="32"/>
          <w:szCs w:val="32"/>
        </w:rPr>
        <w:t>》</w:t>
      </w:r>
      <w:r w:rsidR="00243023" w:rsidRPr="002B2406">
        <w:rPr>
          <w:rFonts w:ascii="仿宋_GB2312" w:eastAsia="仿宋_GB2312" w:hint="eastAsia"/>
          <w:sz w:val="32"/>
          <w:szCs w:val="32"/>
        </w:rPr>
        <w:t>共</w:t>
      </w:r>
      <w:r w:rsidR="00635B8B">
        <w:rPr>
          <w:rFonts w:ascii="仿宋_GB2312" w:eastAsia="仿宋_GB2312" w:hint="eastAsia"/>
          <w:sz w:val="32"/>
          <w:szCs w:val="32"/>
        </w:rPr>
        <w:t>六</w:t>
      </w:r>
      <w:r w:rsidR="00780072" w:rsidRPr="002B2406">
        <w:rPr>
          <w:rFonts w:ascii="仿宋_GB2312" w:eastAsia="仿宋_GB2312" w:hint="eastAsia"/>
          <w:sz w:val="32"/>
          <w:szCs w:val="32"/>
        </w:rPr>
        <w:t>章</w:t>
      </w:r>
      <w:r w:rsidR="00651556" w:rsidRPr="002B2406">
        <w:rPr>
          <w:rFonts w:ascii="仿宋_GB2312" w:eastAsia="仿宋_GB2312" w:hint="eastAsia"/>
          <w:sz w:val="32"/>
          <w:szCs w:val="32"/>
        </w:rPr>
        <w:t>十</w:t>
      </w:r>
      <w:r w:rsidR="00780072" w:rsidRPr="002B2406">
        <w:rPr>
          <w:rFonts w:ascii="仿宋_GB2312" w:eastAsia="仿宋_GB2312" w:hint="eastAsia"/>
          <w:sz w:val="32"/>
          <w:szCs w:val="32"/>
        </w:rPr>
        <w:t>六</w:t>
      </w:r>
      <w:r w:rsidR="00243023" w:rsidRPr="002B2406">
        <w:rPr>
          <w:rFonts w:ascii="仿宋_GB2312" w:eastAsia="仿宋_GB2312" w:hint="eastAsia"/>
          <w:sz w:val="32"/>
          <w:szCs w:val="32"/>
        </w:rPr>
        <w:t>条，主要</w:t>
      </w:r>
      <w:r w:rsidR="003C73EC">
        <w:rPr>
          <w:rFonts w:ascii="仿宋_GB2312" w:eastAsia="仿宋_GB2312" w:hint="eastAsia"/>
          <w:sz w:val="32"/>
          <w:szCs w:val="32"/>
        </w:rPr>
        <w:t>对入库专家的基本条件、</w:t>
      </w:r>
      <w:r w:rsidR="00C7788F">
        <w:rPr>
          <w:rFonts w:ascii="仿宋_GB2312" w:eastAsia="仿宋_GB2312" w:hint="eastAsia"/>
          <w:sz w:val="32"/>
          <w:szCs w:val="32"/>
        </w:rPr>
        <w:t>入库申请、专家</w:t>
      </w:r>
      <w:r w:rsidR="003C73EC">
        <w:rPr>
          <w:rFonts w:ascii="仿宋_GB2312" w:eastAsia="仿宋_GB2312" w:hint="eastAsia"/>
          <w:sz w:val="32"/>
          <w:szCs w:val="32"/>
        </w:rPr>
        <w:t>入库、专家权利和义务、专家管理</w:t>
      </w:r>
      <w:r w:rsidR="00E92454" w:rsidRPr="002B2406">
        <w:rPr>
          <w:rFonts w:ascii="仿宋_GB2312" w:eastAsia="仿宋_GB2312" w:hint="eastAsia"/>
          <w:sz w:val="32"/>
          <w:szCs w:val="32"/>
        </w:rPr>
        <w:t>等方面做</w:t>
      </w:r>
      <w:r w:rsidR="005E6591" w:rsidRPr="002B2406">
        <w:rPr>
          <w:rFonts w:ascii="仿宋_GB2312" w:eastAsia="仿宋_GB2312" w:hint="eastAsia"/>
          <w:sz w:val="32"/>
          <w:szCs w:val="32"/>
        </w:rPr>
        <w:t>出了详细的规定，</w:t>
      </w:r>
      <w:r w:rsidR="00797A04" w:rsidRPr="002B2406">
        <w:rPr>
          <w:rFonts w:ascii="仿宋_GB2312" w:eastAsia="仿宋_GB2312" w:hint="eastAsia"/>
          <w:sz w:val="32"/>
          <w:szCs w:val="32"/>
        </w:rPr>
        <w:t>具体</w:t>
      </w:r>
      <w:r w:rsidR="00572438" w:rsidRPr="002B2406">
        <w:rPr>
          <w:rFonts w:ascii="仿宋_GB2312" w:eastAsia="仿宋_GB2312" w:hint="eastAsia"/>
          <w:sz w:val="32"/>
          <w:szCs w:val="32"/>
        </w:rPr>
        <w:t>介绍如下：</w:t>
      </w:r>
    </w:p>
    <w:p w:rsidR="00572438" w:rsidRPr="002B2406" w:rsidRDefault="0041628A" w:rsidP="00750D73">
      <w:pPr>
        <w:spacing w:line="600" w:lineRule="exact"/>
        <w:ind w:firstLineChars="200" w:firstLine="640"/>
        <w:rPr>
          <w:rFonts w:ascii="仿宋_GB2312" w:eastAsia="仿宋_GB2312"/>
          <w:sz w:val="32"/>
          <w:szCs w:val="32"/>
        </w:rPr>
      </w:pPr>
      <w:r w:rsidRPr="002B2406">
        <w:rPr>
          <w:rFonts w:ascii="仿宋_GB2312" w:eastAsia="仿宋_GB2312" w:hint="eastAsia"/>
          <w:sz w:val="32"/>
          <w:szCs w:val="32"/>
        </w:rPr>
        <w:t>（一）</w:t>
      </w:r>
      <w:r w:rsidR="00303AD8" w:rsidRPr="002B2406">
        <w:rPr>
          <w:rFonts w:ascii="仿宋_GB2312" w:eastAsia="仿宋_GB2312" w:hint="eastAsia"/>
          <w:sz w:val="32"/>
          <w:szCs w:val="32"/>
        </w:rPr>
        <w:t>第一章总则</w:t>
      </w:r>
      <w:r w:rsidRPr="002B2406">
        <w:rPr>
          <w:rFonts w:ascii="仿宋_GB2312" w:eastAsia="仿宋_GB2312" w:hint="eastAsia"/>
          <w:sz w:val="32"/>
          <w:szCs w:val="32"/>
        </w:rPr>
        <w:t>，从</w:t>
      </w:r>
      <w:r w:rsidR="00FB6C7A" w:rsidRPr="002B2406">
        <w:rPr>
          <w:rFonts w:ascii="仿宋_GB2312" w:eastAsia="仿宋_GB2312" w:hint="eastAsia"/>
          <w:sz w:val="32"/>
          <w:szCs w:val="32"/>
        </w:rPr>
        <w:t>《</w:t>
      </w:r>
      <w:r w:rsidR="000A27AF" w:rsidRPr="002B2406">
        <w:rPr>
          <w:rFonts w:ascii="仿宋_GB2312" w:eastAsia="仿宋_GB2312" w:hint="eastAsia"/>
          <w:sz w:val="32"/>
          <w:szCs w:val="32"/>
        </w:rPr>
        <w:t>办法</w:t>
      </w:r>
      <w:r w:rsidR="00FB6C7A" w:rsidRPr="002B2406">
        <w:rPr>
          <w:rFonts w:ascii="仿宋_GB2312" w:eastAsia="仿宋_GB2312" w:hint="eastAsia"/>
          <w:sz w:val="32"/>
          <w:szCs w:val="32"/>
        </w:rPr>
        <w:t>》制定目的、</w:t>
      </w:r>
      <w:r w:rsidR="00A744C5">
        <w:rPr>
          <w:rFonts w:ascii="仿宋_GB2312" w:eastAsia="仿宋_GB2312" w:hint="eastAsia"/>
          <w:sz w:val="32"/>
          <w:szCs w:val="32"/>
        </w:rPr>
        <w:t>深圳标准专家</w:t>
      </w:r>
      <w:r w:rsidR="00FF50E4" w:rsidRPr="002B2406">
        <w:rPr>
          <w:rFonts w:ascii="仿宋_GB2312" w:eastAsia="仿宋_GB2312" w:hint="eastAsia"/>
          <w:sz w:val="32"/>
          <w:szCs w:val="32"/>
        </w:rPr>
        <w:t>定义</w:t>
      </w:r>
      <w:r w:rsidR="00FB6C7A" w:rsidRPr="002B2406">
        <w:rPr>
          <w:rFonts w:ascii="仿宋_GB2312" w:eastAsia="仿宋_GB2312" w:hint="eastAsia"/>
          <w:sz w:val="32"/>
          <w:szCs w:val="32"/>
        </w:rPr>
        <w:t>、</w:t>
      </w:r>
      <w:r w:rsidR="00A05EF9">
        <w:rPr>
          <w:rFonts w:ascii="仿宋_GB2312" w:eastAsia="仿宋_GB2312" w:hint="eastAsia"/>
          <w:sz w:val="32"/>
          <w:szCs w:val="32"/>
        </w:rPr>
        <w:t>主管部门</w:t>
      </w:r>
      <w:r w:rsidR="00816AB9" w:rsidRPr="002B2406">
        <w:rPr>
          <w:rFonts w:ascii="仿宋_GB2312" w:eastAsia="仿宋_GB2312" w:hint="eastAsia"/>
          <w:sz w:val="32"/>
          <w:szCs w:val="32"/>
        </w:rPr>
        <w:t>等方面</w:t>
      </w:r>
      <w:r w:rsidR="00334A24" w:rsidRPr="002B2406">
        <w:rPr>
          <w:rFonts w:ascii="仿宋_GB2312" w:eastAsia="仿宋_GB2312" w:hint="eastAsia"/>
          <w:sz w:val="32"/>
          <w:szCs w:val="32"/>
        </w:rPr>
        <w:t>做了规定。</w:t>
      </w:r>
      <w:r w:rsidR="00375D4C" w:rsidRPr="002B2406">
        <w:rPr>
          <w:rFonts w:ascii="仿宋_GB2312" w:eastAsia="仿宋_GB2312" w:hint="eastAsia"/>
          <w:sz w:val="32"/>
          <w:szCs w:val="32"/>
        </w:rPr>
        <w:t>《</w:t>
      </w:r>
      <w:r w:rsidR="00C72B4F" w:rsidRPr="002B2406">
        <w:rPr>
          <w:rFonts w:ascii="仿宋_GB2312" w:eastAsia="仿宋_GB2312" w:hint="eastAsia"/>
          <w:sz w:val="32"/>
          <w:szCs w:val="32"/>
        </w:rPr>
        <w:t>办法</w:t>
      </w:r>
      <w:r w:rsidR="00375D4C" w:rsidRPr="002B2406">
        <w:rPr>
          <w:rFonts w:ascii="仿宋_GB2312" w:eastAsia="仿宋_GB2312" w:hint="eastAsia"/>
          <w:sz w:val="32"/>
          <w:szCs w:val="32"/>
        </w:rPr>
        <w:t>》规定</w:t>
      </w:r>
      <w:r w:rsidR="00423730">
        <w:rPr>
          <w:rFonts w:ascii="仿宋_GB2312" w:eastAsia="仿宋_GB2312"/>
          <w:sz w:val="32"/>
          <w:szCs w:val="32"/>
        </w:rPr>
        <w:t>深圳标准专家是指符合本办法规定，从事标准制定、实施、监督等工作，具有较强理论水平和丰富实践经验的标准化专业人才</w:t>
      </w:r>
      <w:r w:rsidR="001C0FC1">
        <w:rPr>
          <w:rFonts w:ascii="仿宋_GB2312" w:eastAsia="仿宋_GB2312" w:hint="eastAsia"/>
          <w:sz w:val="32"/>
          <w:szCs w:val="32"/>
        </w:rPr>
        <w:t>等。</w:t>
      </w:r>
    </w:p>
    <w:p w:rsidR="00904EBB" w:rsidRPr="002B2406" w:rsidRDefault="00904EBB" w:rsidP="00750D73">
      <w:pPr>
        <w:spacing w:line="600" w:lineRule="exact"/>
        <w:ind w:firstLineChars="200" w:firstLine="640"/>
        <w:rPr>
          <w:rFonts w:ascii="仿宋_GB2312" w:eastAsia="仿宋_GB2312"/>
          <w:sz w:val="32"/>
          <w:szCs w:val="32"/>
        </w:rPr>
      </w:pPr>
      <w:r w:rsidRPr="002B2406">
        <w:rPr>
          <w:rFonts w:ascii="仿宋_GB2312" w:eastAsia="仿宋_GB2312" w:hint="eastAsia"/>
          <w:sz w:val="32"/>
          <w:szCs w:val="32"/>
        </w:rPr>
        <w:t>（二）</w:t>
      </w:r>
      <w:r w:rsidR="00D02AA6" w:rsidRPr="002B2406">
        <w:rPr>
          <w:rFonts w:ascii="仿宋_GB2312" w:eastAsia="仿宋_GB2312" w:hint="eastAsia"/>
          <w:sz w:val="32"/>
          <w:szCs w:val="32"/>
        </w:rPr>
        <w:t>第</w:t>
      </w:r>
      <w:r w:rsidR="00DB2A06" w:rsidRPr="002B2406">
        <w:rPr>
          <w:rFonts w:ascii="仿宋_GB2312" w:eastAsia="仿宋_GB2312" w:hint="eastAsia"/>
          <w:sz w:val="32"/>
          <w:szCs w:val="32"/>
        </w:rPr>
        <w:t>二章</w:t>
      </w:r>
      <w:r w:rsidR="00A05BB5">
        <w:rPr>
          <w:rFonts w:ascii="仿宋_GB2312" w:eastAsia="仿宋_GB2312" w:hint="eastAsia"/>
          <w:sz w:val="32"/>
          <w:szCs w:val="32"/>
        </w:rPr>
        <w:t>基本条件</w:t>
      </w:r>
      <w:r w:rsidR="00903DA7" w:rsidRPr="002B2406">
        <w:rPr>
          <w:rFonts w:ascii="仿宋_GB2312" w:eastAsia="仿宋_GB2312" w:hint="eastAsia"/>
          <w:sz w:val="32"/>
          <w:szCs w:val="32"/>
        </w:rPr>
        <w:t>，</w:t>
      </w:r>
      <w:r w:rsidR="001C0FC1" w:rsidRPr="002B2406">
        <w:rPr>
          <w:rFonts w:ascii="仿宋_GB2312" w:eastAsia="仿宋_GB2312" w:hint="eastAsia"/>
          <w:sz w:val="32"/>
          <w:szCs w:val="32"/>
        </w:rPr>
        <w:t>规定</w:t>
      </w:r>
      <w:r w:rsidR="009A289D">
        <w:rPr>
          <w:rFonts w:ascii="仿宋_GB2312" w:eastAsia="仿宋_GB2312" w:hint="eastAsia"/>
          <w:sz w:val="32"/>
          <w:szCs w:val="32"/>
        </w:rPr>
        <w:t>入库专家所要必备的条件</w:t>
      </w:r>
      <w:r w:rsidR="001C0FC1" w:rsidRPr="002B2406">
        <w:rPr>
          <w:rFonts w:ascii="仿宋_GB2312" w:eastAsia="仿宋_GB2312" w:hint="eastAsia"/>
          <w:sz w:val="32"/>
          <w:szCs w:val="32"/>
        </w:rPr>
        <w:t>。</w:t>
      </w:r>
      <w:r w:rsidR="009A289D">
        <w:rPr>
          <w:rFonts w:ascii="仿宋_GB2312" w:eastAsia="仿宋_GB2312" w:hint="eastAsia"/>
          <w:sz w:val="32"/>
          <w:szCs w:val="32"/>
        </w:rPr>
        <w:t>包括</w:t>
      </w:r>
      <w:r w:rsidR="009A289D" w:rsidRPr="008672DD">
        <w:rPr>
          <w:rFonts w:ascii="仿宋_GB2312" w:eastAsia="仿宋_GB2312" w:hint="eastAsia"/>
          <w:sz w:val="32"/>
          <w:szCs w:val="32"/>
        </w:rPr>
        <w:t>坚持原则，作风正派，认真负责，廉洁公正</w:t>
      </w:r>
      <w:r w:rsidR="009A289D">
        <w:rPr>
          <w:rFonts w:ascii="仿宋_GB2312" w:eastAsia="仿宋_GB2312" w:hint="eastAsia"/>
          <w:sz w:val="32"/>
          <w:szCs w:val="32"/>
        </w:rPr>
        <w:t>；</w:t>
      </w:r>
      <w:r w:rsidR="007559EF" w:rsidRPr="008672DD">
        <w:rPr>
          <w:rFonts w:ascii="仿宋_GB2312" w:eastAsia="仿宋_GB2312" w:hint="eastAsia"/>
          <w:sz w:val="32"/>
          <w:szCs w:val="32"/>
        </w:rPr>
        <w:t>熟悉国内外本专业领域的</w:t>
      </w:r>
      <w:r w:rsidR="007559EF">
        <w:rPr>
          <w:rFonts w:ascii="仿宋_GB2312" w:eastAsia="仿宋_GB2312" w:hint="eastAsia"/>
          <w:sz w:val="32"/>
          <w:szCs w:val="32"/>
        </w:rPr>
        <w:t>发展现状及技术发展趋势，或具有副高级以上（含副高级）专业技术职称</w:t>
      </w:r>
      <w:r w:rsidR="009A289D">
        <w:rPr>
          <w:rFonts w:ascii="仿宋_GB2312" w:eastAsia="仿宋_GB2312" w:hint="eastAsia"/>
          <w:sz w:val="32"/>
          <w:szCs w:val="32"/>
        </w:rPr>
        <w:t>；</w:t>
      </w:r>
      <w:r w:rsidR="009A289D" w:rsidRPr="008672DD">
        <w:rPr>
          <w:rFonts w:ascii="仿宋_GB2312" w:eastAsia="仿宋_GB2312" w:hint="eastAsia"/>
          <w:sz w:val="32"/>
          <w:szCs w:val="32"/>
        </w:rPr>
        <w:t>具有较强的承担标准制修订、评审、标准化项目组织管理等工作能力</w:t>
      </w:r>
      <w:r w:rsidR="009A289D">
        <w:rPr>
          <w:rFonts w:ascii="仿宋_GB2312" w:eastAsia="仿宋_GB2312" w:hint="eastAsia"/>
          <w:sz w:val="32"/>
          <w:szCs w:val="32"/>
        </w:rPr>
        <w:t>；</w:t>
      </w:r>
      <w:r w:rsidR="006F5F02" w:rsidRPr="00B101FB">
        <w:rPr>
          <w:rFonts w:ascii="仿宋_GB2312" w:eastAsia="仿宋_GB2312" w:hint="eastAsia"/>
          <w:sz w:val="32"/>
          <w:szCs w:val="32"/>
        </w:rPr>
        <w:t>身体健康，能够胜任工作</w:t>
      </w:r>
      <w:r w:rsidR="009A289D">
        <w:rPr>
          <w:rFonts w:ascii="仿宋_GB2312" w:eastAsia="仿宋_GB2312" w:hint="eastAsia"/>
          <w:sz w:val="32"/>
          <w:szCs w:val="32"/>
        </w:rPr>
        <w:t>等</w:t>
      </w:r>
      <w:r w:rsidR="001C0FC1" w:rsidRPr="002B2406">
        <w:rPr>
          <w:rFonts w:ascii="仿宋_GB2312" w:eastAsia="仿宋_GB2312" w:hint="eastAsia"/>
          <w:sz w:val="32"/>
          <w:szCs w:val="32"/>
        </w:rPr>
        <w:t>。</w:t>
      </w:r>
    </w:p>
    <w:p w:rsidR="00624366" w:rsidRPr="002B2406" w:rsidRDefault="00DE2F51" w:rsidP="000B6F09">
      <w:pPr>
        <w:spacing w:line="600" w:lineRule="exact"/>
        <w:ind w:firstLineChars="200" w:firstLine="640"/>
        <w:rPr>
          <w:rFonts w:ascii="仿宋_GB2312" w:eastAsia="仿宋_GB2312"/>
          <w:sz w:val="32"/>
          <w:szCs w:val="32"/>
        </w:rPr>
      </w:pPr>
      <w:r w:rsidRPr="002B2406">
        <w:rPr>
          <w:rFonts w:ascii="仿宋_GB2312" w:eastAsia="仿宋_GB2312" w:hint="eastAsia"/>
          <w:sz w:val="32"/>
          <w:szCs w:val="32"/>
        </w:rPr>
        <w:t>（三）</w:t>
      </w:r>
      <w:r w:rsidR="00417A62" w:rsidRPr="002B2406">
        <w:rPr>
          <w:rFonts w:ascii="仿宋_GB2312" w:eastAsia="仿宋_GB2312" w:hint="eastAsia"/>
          <w:sz w:val="32"/>
          <w:szCs w:val="32"/>
        </w:rPr>
        <w:t>第三章</w:t>
      </w:r>
      <w:r w:rsidR="00C70454">
        <w:rPr>
          <w:rFonts w:ascii="仿宋_GB2312" w:eastAsia="仿宋_GB2312" w:hint="eastAsia"/>
          <w:sz w:val="32"/>
          <w:szCs w:val="32"/>
        </w:rPr>
        <w:t>申请和入库</w:t>
      </w:r>
      <w:r w:rsidR="00886275" w:rsidRPr="002B2406">
        <w:rPr>
          <w:rFonts w:ascii="仿宋_GB2312" w:eastAsia="仿宋_GB2312" w:hint="eastAsia"/>
          <w:sz w:val="32"/>
          <w:szCs w:val="32"/>
        </w:rPr>
        <w:t>，</w:t>
      </w:r>
      <w:r w:rsidR="008C4539">
        <w:rPr>
          <w:rFonts w:ascii="仿宋_GB2312" w:eastAsia="仿宋_GB2312" w:hint="eastAsia"/>
          <w:sz w:val="32"/>
          <w:szCs w:val="32"/>
        </w:rPr>
        <w:t>对符合条件人员的申请流程、主管部门入库流程</w:t>
      </w:r>
      <w:r w:rsidR="00C126F9" w:rsidRPr="002B2406">
        <w:rPr>
          <w:rFonts w:ascii="仿宋_GB2312" w:eastAsia="仿宋_GB2312" w:hint="eastAsia"/>
          <w:sz w:val="32"/>
          <w:szCs w:val="32"/>
        </w:rPr>
        <w:t>做了规定</w:t>
      </w:r>
      <w:r w:rsidR="00BC63F4" w:rsidRPr="002B2406">
        <w:rPr>
          <w:rFonts w:ascii="仿宋_GB2312" w:eastAsia="仿宋_GB2312" w:hint="eastAsia"/>
          <w:sz w:val="32"/>
          <w:szCs w:val="32"/>
        </w:rPr>
        <w:t>。</w:t>
      </w:r>
      <w:r w:rsidR="008C4539" w:rsidRPr="008672DD">
        <w:rPr>
          <w:rFonts w:ascii="仿宋_GB2312" w:eastAsia="仿宋_GB2312" w:hint="eastAsia"/>
          <w:sz w:val="32"/>
          <w:szCs w:val="32"/>
        </w:rPr>
        <w:t>符合条件的</w:t>
      </w:r>
      <w:r w:rsidR="008C4539">
        <w:rPr>
          <w:rFonts w:ascii="仿宋_GB2312" w:eastAsia="仿宋_GB2312" w:hint="eastAsia"/>
          <w:sz w:val="32"/>
          <w:szCs w:val="32"/>
        </w:rPr>
        <w:t>人员</w:t>
      </w:r>
      <w:r w:rsidR="008C4539" w:rsidRPr="008672DD">
        <w:rPr>
          <w:rFonts w:ascii="仿宋_GB2312" w:eastAsia="仿宋_GB2312" w:hint="eastAsia"/>
          <w:sz w:val="32"/>
          <w:szCs w:val="32"/>
        </w:rPr>
        <w:t>可向所在单位提出申请，并</w:t>
      </w:r>
      <w:r w:rsidR="008C4539">
        <w:rPr>
          <w:rFonts w:ascii="仿宋_GB2312" w:eastAsia="仿宋_GB2312" w:hint="eastAsia"/>
          <w:sz w:val="32"/>
          <w:szCs w:val="32"/>
        </w:rPr>
        <w:t>填写申请表格，</w:t>
      </w:r>
      <w:r w:rsidR="008C4539" w:rsidRPr="008672DD">
        <w:rPr>
          <w:rFonts w:ascii="仿宋_GB2312" w:eastAsia="仿宋_GB2312" w:hint="eastAsia"/>
          <w:sz w:val="32"/>
          <w:szCs w:val="32"/>
        </w:rPr>
        <w:t>由所在单位</w:t>
      </w:r>
      <w:r w:rsidR="008C4539">
        <w:rPr>
          <w:rFonts w:ascii="仿宋_GB2312" w:eastAsia="仿宋_GB2312" w:hint="eastAsia"/>
          <w:sz w:val="32"/>
          <w:szCs w:val="32"/>
        </w:rPr>
        <w:t>加盖公章后报送市主管部门；</w:t>
      </w:r>
      <w:r w:rsidR="008C4539" w:rsidRPr="008672DD">
        <w:rPr>
          <w:rFonts w:ascii="仿宋_GB2312" w:eastAsia="仿宋_GB2312" w:hint="eastAsia"/>
          <w:sz w:val="32"/>
          <w:szCs w:val="32"/>
        </w:rPr>
        <w:t>审查通过的专家，由</w:t>
      </w:r>
      <w:r w:rsidR="008C4539">
        <w:rPr>
          <w:rFonts w:ascii="仿宋_GB2312" w:eastAsia="仿宋_GB2312" w:hint="eastAsia"/>
          <w:sz w:val="32"/>
          <w:szCs w:val="32"/>
        </w:rPr>
        <w:t>市主管部门</w:t>
      </w:r>
      <w:r w:rsidR="008C4539" w:rsidRPr="008672DD">
        <w:rPr>
          <w:rFonts w:ascii="仿宋_GB2312" w:eastAsia="仿宋_GB2312" w:hint="eastAsia"/>
          <w:sz w:val="32"/>
          <w:szCs w:val="32"/>
        </w:rPr>
        <w:t>批准入库并发布</w:t>
      </w:r>
      <w:r w:rsidR="008C4539">
        <w:rPr>
          <w:rFonts w:ascii="仿宋_GB2312" w:eastAsia="仿宋_GB2312" w:hint="eastAsia"/>
          <w:sz w:val="32"/>
          <w:szCs w:val="32"/>
        </w:rPr>
        <w:t>等。</w:t>
      </w:r>
    </w:p>
    <w:p w:rsidR="007A5601" w:rsidRDefault="007A5601" w:rsidP="00624366">
      <w:pPr>
        <w:spacing w:line="600" w:lineRule="exact"/>
        <w:ind w:firstLineChars="200" w:firstLine="640"/>
        <w:rPr>
          <w:rFonts w:ascii="仿宋_GB2312" w:eastAsia="仿宋_GB2312"/>
          <w:sz w:val="32"/>
          <w:szCs w:val="32"/>
        </w:rPr>
      </w:pPr>
      <w:r w:rsidRPr="002B2406">
        <w:rPr>
          <w:rFonts w:ascii="仿宋_GB2312" w:eastAsia="仿宋_GB2312" w:hint="eastAsia"/>
          <w:sz w:val="32"/>
          <w:szCs w:val="32"/>
        </w:rPr>
        <w:t>（</w:t>
      </w:r>
      <w:r w:rsidR="000B6F09" w:rsidRPr="002B2406">
        <w:rPr>
          <w:rFonts w:ascii="仿宋_GB2312" w:eastAsia="仿宋_GB2312" w:hint="eastAsia"/>
          <w:sz w:val="32"/>
          <w:szCs w:val="32"/>
        </w:rPr>
        <w:t>四</w:t>
      </w:r>
      <w:r w:rsidRPr="002B2406">
        <w:rPr>
          <w:rFonts w:ascii="仿宋_GB2312" w:eastAsia="仿宋_GB2312" w:hint="eastAsia"/>
          <w:sz w:val="32"/>
          <w:szCs w:val="32"/>
        </w:rPr>
        <w:t>）第</w:t>
      </w:r>
      <w:r w:rsidR="000B6F09" w:rsidRPr="002B2406">
        <w:rPr>
          <w:rFonts w:ascii="仿宋_GB2312" w:eastAsia="仿宋_GB2312" w:hint="eastAsia"/>
          <w:sz w:val="32"/>
          <w:szCs w:val="32"/>
        </w:rPr>
        <w:t>四</w:t>
      </w:r>
      <w:r w:rsidRPr="002B2406">
        <w:rPr>
          <w:rFonts w:ascii="仿宋_GB2312" w:eastAsia="仿宋_GB2312" w:hint="eastAsia"/>
          <w:sz w:val="32"/>
          <w:szCs w:val="32"/>
        </w:rPr>
        <w:t>章</w:t>
      </w:r>
      <w:r w:rsidR="00225C9B">
        <w:rPr>
          <w:rFonts w:ascii="仿宋_GB2312" w:eastAsia="仿宋_GB2312" w:hint="eastAsia"/>
          <w:sz w:val="32"/>
          <w:szCs w:val="32"/>
        </w:rPr>
        <w:t>权利和义务</w:t>
      </w:r>
      <w:r w:rsidRPr="002B2406">
        <w:rPr>
          <w:rFonts w:ascii="仿宋_GB2312" w:eastAsia="仿宋_GB2312" w:hint="eastAsia"/>
          <w:sz w:val="32"/>
          <w:szCs w:val="32"/>
        </w:rPr>
        <w:t>，明确了</w:t>
      </w:r>
      <w:r w:rsidR="00225C9B">
        <w:rPr>
          <w:rFonts w:ascii="仿宋_GB2312" w:eastAsia="仿宋_GB2312" w:hint="eastAsia"/>
          <w:sz w:val="32"/>
          <w:szCs w:val="32"/>
        </w:rPr>
        <w:t>入库专家可以参加的活动及依法享有的权利和需要承担的义务</w:t>
      </w:r>
      <w:r w:rsidRPr="002B2406">
        <w:rPr>
          <w:rFonts w:ascii="仿宋_GB2312" w:eastAsia="仿宋_GB2312" w:hint="eastAsia"/>
          <w:sz w:val="32"/>
          <w:szCs w:val="32"/>
        </w:rPr>
        <w:t>。</w:t>
      </w:r>
      <w:r w:rsidR="00225C9B">
        <w:rPr>
          <w:rFonts w:ascii="仿宋_GB2312" w:eastAsia="仿宋_GB2312" w:hint="eastAsia"/>
          <w:sz w:val="32"/>
          <w:szCs w:val="32"/>
        </w:rPr>
        <w:t>专家可以</w:t>
      </w:r>
      <w:r w:rsidR="001E5CFC">
        <w:rPr>
          <w:rFonts w:ascii="仿宋_GB2312" w:eastAsia="仿宋_GB2312" w:hint="eastAsia"/>
          <w:sz w:val="32"/>
          <w:szCs w:val="32"/>
        </w:rPr>
        <w:t>参与打造深圳标准专项资金、深圳市科学技术奖（标准奖）等各类标准项目的评</w:t>
      </w:r>
      <w:r w:rsidR="001E5CFC">
        <w:rPr>
          <w:rFonts w:ascii="仿宋_GB2312" w:eastAsia="仿宋_GB2312" w:hint="eastAsia"/>
          <w:sz w:val="32"/>
          <w:szCs w:val="32"/>
        </w:rPr>
        <w:lastRenderedPageBreak/>
        <w:t>审工作；</w:t>
      </w:r>
      <w:r w:rsidR="001E5CFC" w:rsidRPr="008672DD">
        <w:rPr>
          <w:rFonts w:ascii="仿宋_GB2312" w:eastAsia="仿宋_GB2312" w:hint="eastAsia"/>
          <w:sz w:val="32"/>
          <w:szCs w:val="32"/>
        </w:rPr>
        <w:t>参与各级各类标准化试点示范项目的指导、评估及验收等工作</w:t>
      </w:r>
      <w:r w:rsidR="001E5CFC">
        <w:rPr>
          <w:rFonts w:ascii="仿宋_GB2312" w:eastAsia="仿宋_GB2312" w:hint="eastAsia"/>
          <w:sz w:val="32"/>
          <w:szCs w:val="32"/>
        </w:rPr>
        <w:t>等。专家依法享有</w:t>
      </w:r>
      <w:r w:rsidR="00A85C61">
        <w:rPr>
          <w:rFonts w:ascii="仿宋_GB2312" w:eastAsia="仿宋_GB2312" w:hAnsi="Calibri" w:hint="eastAsia"/>
          <w:sz w:val="32"/>
          <w:szCs w:val="32"/>
        </w:rPr>
        <w:t>独立、公正、公平地提出评审意见，不受任何单位和个人的干预；</w:t>
      </w:r>
      <w:r w:rsidR="00A85C61">
        <w:rPr>
          <w:rFonts w:ascii="仿宋_GB2312" w:eastAsia="仿宋_GB2312" w:hint="eastAsia"/>
          <w:sz w:val="32"/>
          <w:szCs w:val="32"/>
        </w:rPr>
        <w:t>接受聘请单位支付的劳务报酬等权利。专家应承担按时提供公正的评审意见或结论；对评审结果保密；主动回避等义务。</w:t>
      </w:r>
    </w:p>
    <w:p w:rsidR="00A01415" w:rsidRDefault="00A01415" w:rsidP="00624366">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79519E">
        <w:rPr>
          <w:rFonts w:ascii="仿宋_GB2312" w:eastAsia="仿宋_GB2312" w:hint="eastAsia"/>
          <w:sz w:val="32"/>
          <w:szCs w:val="32"/>
        </w:rPr>
        <w:t>第五章管理</w:t>
      </w:r>
      <w:r w:rsidR="00CB4BA9">
        <w:rPr>
          <w:rFonts w:ascii="仿宋_GB2312" w:eastAsia="仿宋_GB2312" w:hint="eastAsia"/>
          <w:sz w:val="32"/>
          <w:szCs w:val="32"/>
        </w:rPr>
        <w:t>，</w:t>
      </w:r>
      <w:r w:rsidR="00F01778">
        <w:rPr>
          <w:rFonts w:ascii="仿宋_GB2312" w:eastAsia="仿宋_GB2312" w:hint="eastAsia"/>
          <w:sz w:val="32"/>
          <w:szCs w:val="32"/>
        </w:rPr>
        <w:t>明确了入库专家的聘期、聘期届满的资格复审及取消专家资格的情形。</w:t>
      </w:r>
      <w:r w:rsidR="009F74F3">
        <w:rPr>
          <w:rFonts w:ascii="仿宋_GB2312" w:eastAsia="仿宋_GB2312" w:hint="eastAsia"/>
          <w:sz w:val="32"/>
          <w:szCs w:val="32"/>
        </w:rPr>
        <w:t>包括专家的聘期为3年；</w:t>
      </w:r>
      <w:r w:rsidR="009F74F3" w:rsidRPr="008672DD">
        <w:rPr>
          <w:rFonts w:ascii="仿宋_GB2312" w:eastAsia="仿宋_GB2312" w:hint="eastAsia"/>
          <w:sz w:val="32"/>
          <w:szCs w:val="32"/>
        </w:rPr>
        <w:t>聘任期届满，由</w:t>
      </w:r>
      <w:r w:rsidR="009F74F3">
        <w:rPr>
          <w:rFonts w:ascii="仿宋_GB2312" w:eastAsia="仿宋_GB2312" w:hint="eastAsia"/>
          <w:sz w:val="32"/>
          <w:szCs w:val="32"/>
        </w:rPr>
        <w:t>市主管部门</w:t>
      </w:r>
      <w:r w:rsidR="009F74F3" w:rsidRPr="008672DD">
        <w:rPr>
          <w:rFonts w:ascii="仿宋_GB2312" w:eastAsia="仿宋_GB2312" w:hint="eastAsia"/>
          <w:sz w:val="32"/>
          <w:szCs w:val="32"/>
        </w:rPr>
        <w:t>组织对入库专家资格进行复审，复审通过且愿意续聘的，经</w:t>
      </w:r>
      <w:r w:rsidR="009F74F3">
        <w:rPr>
          <w:rFonts w:ascii="仿宋_GB2312" w:eastAsia="仿宋_GB2312" w:hint="eastAsia"/>
          <w:sz w:val="32"/>
          <w:szCs w:val="32"/>
        </w:rPr>
        <w:t>市主管部门</w:t>
      </w:r>
      <w:r w:rsidR="009F74F3" w:rsidRPr="008672DD">
        <w:rPr>
          <w:rFonts w:ascii="仿宋_GB2312" w:eastAsia="仿宋_GB2312" w:hint="eastAsia"/>
          <w:sz w:val="32"/>
          <w:szCs w:val="32"/>
        </w:rPr>
        <w:t>批准后重新聘任并颁发聘书</w:t>
      </w:r>
      <w:r w:rsidR="009F74F3">
        <w:rPr>
          <w:rFonts w:ascii="仿宋_GB2312" w:eastAsia="仿宋_GB2312" w:hint="eastAsia"/>
          <w:sz w:val="32"/>
          <w:szCs w:val="32"/>
        </w:rPr>
        <w:t>；严重违反职业操守，徇私舞弊、弄虚作假、谋取私利等9种取消专家资格的情形。</w:t>
      </w:r>
    </w:p>
    <w:p w:rsidR="00EE552E" w:rsidRPr="00EE552E" w:rsidRDefault="00EE552E" w:rsidP="00624366">
      <w:pPr>
        <w:spacing w:line="600" w:lineRule="exact"/>
        <w:ind w:firstLineChars="200" w:firstLine="640"/>
        <w:rPr>
          <w:rFonts w:ascii="仿宋_GB2312" w:eastAsia="仿宋_GB2312"/>
          <w:sz w:val="32"/>
          <w:szCs w:val="32"/>
        </w:rPr>
      </w:pPr>
      <w:r>
        <w:rPr>
          <w:rFonts w:ascii="仿宋_GB2312" w:eastAsia="仿宋_GB2312" w:hint="eastAsia"/>
          <w:sz w:val="32"/>
          <w:szCs w:val="32"/>
        </w:rPr>
        <w:t>（六）第六章附则，规定本办法有效期5年。</w:t>
      </w:r>
    </w:p>
    <w:p w:rsidR="00727E7A" w:rsidRPr="002B2406" w:rsidRDefault="00727E7A" w:rsidP="00B93269">
      <w:pPr>
        <w:spacing w:line="600" w:lineRule="exact"/>
        <w:ind w:firstLineChars="200" w:firstLine="640"/>
        <w:rPr>
          <w:rFonts w:ascii="仿宋_GB2312" w:eastAsia="仿宋_GB2312"/>
          <w:sz w:val="32"/>
          <w:szCs w:val="32"/>
        </w:rPr>
      </w:pPr>
    </w:p>
    <w:sectPr w:rsidR="00727E7A" w:rsidRPr="002B2406" w:rsidSect="004562CA">
      <w:footerReference w:type="even" r:id="rId6"/>
      <w:footerReference w:type="default" r:id="rId7"/>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31" w:rsidRDefault="00450131">
      <w:r>
        <w:separator/>
      </w:r>
    </w:p>
  </w:endnote>
  <w:endnote w:type="continuationSeparator" w:id="0">
    <w:p w:rsidR="00450131" w:rsidRDefault="00450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E9" w:rsidRDefault="00916933" w:rsidP="00FE3428">
    <w:pPr>
      <w:pStyle w:val="a3"/>
      <w:framePr w:wrap="around" w:vAnchor="text" w:hAnchor="margin" w:xAlign="right" w:y="1"/>
      <w:rPr>
        <w:rStyle w:val="a4"/>
      </w:rPr>
    </w:pPr>
    <w:r>
      <w:rPr>
        <w:rStyle w:val="a4"/>
      </w:rPr>
      <w:fldChar w:fldCharType="begin"/>
    </w:r>
    <w:r w:rsidR="000545E9">
      <w:rPr>
        <w:rStyle w:val="a4"/>
      </w:rPr>
      <w:instrText xml:space="preserve">PAGE  </w:instrText>
    </w:r>
    <w:r>
      <w:rPr>
        <w:rStyle w:val="a4"/>
      </w:rPr>
      <w:fldChar w:fldCharType="end"/>
    </w:r>
  </w:p>
  <w:p w:rsidR="000545E9" w:rsidRDefault="000545E9" w:rsidP="00955E6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E9" w:rsidRDefault="00916933" w:rsidP="00FE3428">
    <w:pPr>
      <w:pStyle w:val="a3"/>
      <w:framePr w:wrap="around" w:vAnchor="text" w:hAnchor="margin" w:xAlign="right" w:y="1"/>
      <w:rPr>
        <w:rStyle w:val="a4"/>
      </w:rPr>
    </w:pPr>
    <w:r>
      <w:rPr>
        <w:rStyle w:val="a4"/>
      </w:rPr>
      <w:fldChar w:fldCharType="begin"/>
    </w:r>
    <w:r w:rsidR="000545E9">
      <w:rPr>
        <w:rStyle w:val="a4"/>
      </w:rPr>
      <w:instrText xml:space="preserve">PAGE  </w:instrText>
    </w:r>
    <w:r>
      <w:rPr>
        <w:rStyle w:val="a4"/>
      </w:rPr>
      <w:fldChar w:fldCharType="separate"/>
    </w:r>
    <w:r w:rsidR="0039382E">
      <w:rPr>
        <w:rStyle w:val="a4"/>
        <w:noProof/>
      </w:rPr>
      <w:t>1</w:t>
    </w:r>
    <w:r>
      <w:rPr>
        <w:rStyle w:val="a4"/>
      </w:rPr>
      <w:fldChar w:fldCharType="end"/>
    </w:r>
  </w:p>
  <w:p w:rsidR="000545E9" w:rsidRDefault="000545E9" w:rsidP="00955E6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31" w:rsidRDefault="00450131">
      <w:r>
        <w:separator/>
      </w:r>
    </w:p>
  </w:footnote>
  <w:footnote w:type="continuationSeparator" w:id="0">
    <w:p w:rsidR="00450131" w:rsidRDefault="00450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FB3"/>
    <w:rsid w:val="00000067"/>
    <w:rsid w:val="000066A3"/>
    <w:rsid w:val="00020110"/>
    <w:rsid w:val="00024061"/>
    <w:rsid w:val="00024FF7"/>
    <w:rsid w:val="000351AD"/>
    <w:rsid w:val="000360DC"/>
    <w:rsid w:val="0004062E"/>
    <w:rsid w:val="00040B55"/>
    <w:rsid w:val="00047E0D"/>
    <w:rsid w:val="000516A4"/>
    <w:rsid w:val="00052397"/>
    <w:rsid w:val="00053B13"/>
    <w:rsid w:val="00053F64"/>
    <w:rsid w:val="000545E9"/>
    <w:rsid w:val="00057B7E"/>
    <w:rsid w:val="00065838"/>
    <w:rsid w:val="0006797F"/>
    <w:rsid w:val="000729E0"/>
    <w:rsid w:val="00072EED"/>
    <w:rsid w:val="000903DF"/>
    <w:rsid w:val="00094801"/>
    <w:rsid w:val="00097DEA"/>
    <w:rsid w:val="000A0137"/>
    <w:rsid w:val="000A095B"/>
    <w:rsid w:val="000A0EED"/>
    <w:rsid w:val="000A27AF"/>
    <w:rsid w:val="000A596A"/>
    <w:rsid w:val="000A648C"/>
    <w:rsid w:val="000B0232"/>
    <w:rsid w:val="000B0E1C"/>
    <w:rsid w:val="000B20C7"/>
    <w:rsid w:val="000B6F09"/>
    <w:rsid w:val="000C47A8"/>
    <w:rsid w:val="000C709D"/>
    <w:rsid w:val="000D40A7"/>
    <w:rsid w:val="000D4CCD"/>
    <w:rsid w:val="000E0507"/>
    <w:rsid w:val="000E217A"/>
    <w:rsid w:val="000E43AC"/>
    <w:rsid w:val="000F05ED"/>
    <w:rsid w:val="000F67EE"/>
    <w:rsid w:val="00102E78"/>
    <w:rsid w:val="00103379"/>
    <w:rsid w:val="00106B7E"/>
    <w:rsid w:val="00107742"/>
    <w:rsid w:val="00116E5E"/>
    <w:rsid w:val="001203BE"/>
    <w:rsid w:val="001210D6"/>
    <w:rsid w:val="001316BC"/>
    <w:rsid w:val="0013299F"/>
    <w:rsid w:val="00136F57"/>
    <w:rsid w:val="00140E3B"/>
    <w:rsid w:val="00141844"/>
    <w:rsid w:val="00146C65"/>
    <w:rsid w:val="00146CB8"/>
    <w:rsid w:val="00151C0F"/>
    <w:rsid w:val="00152277"/>
    <w:rsid w:val="00156224"/>
    <w:rsid w:val="00160347"/>
    <w:rsid w:val="001641E6"/>
    <w:rsid w:val="001649EB"/>
    <w:rsid w:val="00167273"/>
    <w:rsid w:val="00170932"/>
    <w:rsid w:val="00176D1E"/>
    <w:rsid w:val="00183591"/>
    <w:rsid w:val="00194B57"/>
    <w:rsid w:val="001956D7"/>
    <w:rsid w:val="001A142C"/>
    <w:rsid w:val="001B4F6D"/>
    <w:rsid w:val="001B5634"/>
    <w:rsid w:val="001B5E31"/>
    <w:rsid w:val="001B6F03"/>
    <w:rsid w:val="001C0FC1"/>
    <w:rsid w:val="001C4E5C"/>
    <w:rsid w:val="001C639B"/>
    <w:rsid w:val="001C65C1"/>
    <w:rsid w:val="001D117C"/>
    <w:rsid w:val="001D1C00"/>
    <w:rsid w:val="001D5079"/>
    <w:rsid w:val="001E06CD"/>
    <w:rsid w:val="001E5CFC"/>
    <w:rsid w:val="001F027C"/>
    <w:rsid w:val="001F166F"/>
    <w:rsid w:val="0020285C"/>
    <w:rsid w:val="00204638"/>
    <w:rsid w:val="00212E51"/>
    <w:rsid w:val="00215286"/>
    <w:rsid w:val="00216FFF"/>
    <w:rsid w:val="002224C7"/>
    <w:rsid w:val="00222DC5"/>
    <w:rsid w:val="00225C9B"/>
    <w:rsid w:val="00227919"/>
    <w:rsid w:val="00235FBF"/>
    <w:rsid w:val="002360B6"/>
    <w:rsid w:val="002367EB"/>
    <w:rsid w:val="00236DD0"/>
    <w:rsid w:val="00243023"/>
    <w:rsid w:val="002432B7"/>
    <w:rsid w:val="00245F05"/>
    <w:rsid w:val="0025233C"/>
    <w:rsid w:val="00262346"/>
    <w:rsid w:val="00262D6F"/>
    <w:rsid w:val="0026405A"/>
    <w:rsid w:val="00280083"/>
    <w:rsid w:val="0028408C"/>
    <w:rsid w:val="002844B1"/>
    <w:rsid w:val="002863FA"/>
    <w:rsid w:val="00287CA7"/>
    <w:rsid w:val="002929B7"/>
    <w:rsid w:val="002958EB"/>
    <w:rsid w:val="002A1018"/>
    <w:rsid w:val="002A56AA"/>
    <w:rsid w:val="002A5D37"/>
    <w:rsid w:val="002A694D"/>
    <w:rsid w:val="002B2406"/>
    <w:rsid w:val="002C1C4A"/>
    <w:rsid w:val="002C54DD"/>
    <w:rsid w:val="002D25A6"/>
    <w:rsid w:val="002D460C"/>
    <w:rsid w:val="002D4816"/>
    <w:rsid w:val="002D4EB8"/>
    <w:rsid w:val="002E375C"/>
    <w:rsid w:val="002E55D8"/>
    <w:rsid w:val="002F00FF"/>
    <w:rsid w:val="002F03EE"/>
    <w:rsid w:val="002F0B1F"/>
    <w:rsid w:val="002F7DAA"/>
    <w:rsid w:val="0030099B"/>
    <w:rsid w:val="00303AD8"/>
    <w:rsid w:val="00330176"/>
    <w:rsid w:val="00330D17"/>
    <w:rsid w:val="00334322"/>
    <w:rsid w:val="0033442C"/>
    <w:rsid w:val="00334A24"/>
    <w:rsid w:val="00342302"/>
    <w:rsid w:val="00346C60"/>
    <w:rsid w:val="00352743"/>
    <w:rsid w:val="0036718B"/>
    <w:rsid w:val="003736CD"/>
    <w:rsid w:val="00374F48"/>
    <w:rsid w:val="00375D4C"/>
    <w:rsid w:val="00384218"/>
    <w:rsid w:val="00384AD4"/>
    <w:rsid w:val="00384BB5"/>
    <w:rsid w:val="0039382E"/>
    <w:rsid w:val="003976F6"/>
    <w:rsid w:val="003A1895"/>
    <w:rsid w:val="003B0E1C"/>
    <w:rsid w:val="003B0F37"/>
    <w:rsid w:val="003C73EC"/>
    <w:rsid w:val="003C7B23"/>
    <w:rsid w:val="003D0AE4"/>
    <w:rsid w:val="003E41A4"/>
    <w:rsid w:val="003F3648"/>
    <w:rsid w:val="003F7A13"/>
    <w:rsid w:val="00400FD8"/>
    <w:rsid w:val="0040554A"/>
    <w:rsid w:val="00406EB9"/>
    <w:rsid w:val="0041598D"/>
    <w:rsid w:val="0041628A"/>
    <w:rsid w:val="00417A62"/>
    <w:rsid w:val="00423730"/>
    <w:rsid w:val="00425BC1"/>
    <w:rsid w:val="00427EB3"/>
    <w:rsid w:val="0043244E"/>
    <w:rsid w:val="0044468A"/>
    <w:rsid w:val="0044508E"/>
    <w:rsid w:val="00450131"/>
    <w:rsid w:val="00450ADD"/>
    <w:rsid w:val="00451CAB"/>
    <w:rsid w:val="004562CA"/>
    <w:rsid w:val="004579CE"/>
    <w:rsid w:val="00460187"/>
    <w:rsid w:val="0047159B"/>
    <w:rsid w:val="004833E5"/>
    <w:rsid w:val="00493968"/>
    <w:rsid w:val="00493B4E"/>
    <w:rsid w:val="00497022"/>
    <w:rsid w:val="004976A5"/>
    <w:rsid w:val="004A05AB"/>
    <w:rsid w:val="004C390F"/>
    <w:rsid w:val="004D58D6"/>
    <w:rsid w:val="004E1425"/>
    <w:rsid w:val="004E2690"/>
    <w:rsid w:val="004E36F5"/>
    <w:rsid w:val="004E4F7A"/>
    <w:rsid w:val="004E5B3B"/>
    <w:rsid w:val="004E7536"/>
    <w:rsid w:val="004E76DE"/>
    <w:rsid w:val="004E7F68"/>
    <w:rsid w:val="0050577E"/>
    <w:rsid w:val="0051417A"/>
    <w:rsid w:val="00514D4B"/>
    <w:rsid w:val="00515894"/>
    <w:rsid w:val="005170C5"/>
    <w:rsid w:val="00522486"/>
    <w:rsid w:val="005232DD"/>
    <w:rsid w:val="00532AB4"/>
    <w:rsid w:val="00534230"/>
    <w:rsid w:val="005410E7"/>
    <w:rsid w:val="00542185"/>
    <w:rsid w:val="005453AF"/>
    <w:rsid w:val="005547E8"/>
    <w:rsid w:val="00555A7B"/>
    <w:rsid w:val="00556B9B"/>
    <w:rsid w:val="00562340"/>
    <w:rsid w:val="005632C6"/>
    <w:rsid w:val="005643EC"/>
    <w:rsid w:val="00565DE3"/>
    <w:rsid w:val="00570C2F"/>
    <w:rsid w:val="005721B3"/>
    <w:rsid w:val="00572438"/>
    <w:rsid w:val="00572561"/>
    <w:rsid w:val="00573604"/>
    <w:rsid w:val="0057624E"/>
    <w:rsid w:val="005762D0"/>
    <w:rsid w:val="00576AE7"/>
    <w:rsid w:val="00576E1E"/>
    <w:rsid w:val="0058278D"/>
    <w:rsid w:val="005A168E"/>
    <w:rsid w:val="005A5483"/>
    <w:rsid w:val="005A589B"/>
    <w:rsid w:val="005A6519"/>
    <w:rsid w:val="005A7D96"/>
    <w:rsid w:val="005B189F"/>
    <w:rsid w:val="005B2BE5"/>
    <w:rsid w:val="005B45D0"/>
    <w:rsid w:val="005C35BE"/>
    <w:rsid w:val="005D2922"/>
    <w:rsid w:val="005D71C5"/>
    <w:rsid w:val="005E41C7"/>
    <w:rsid w:val="005E41EA"/>
    <w:rsid w:val="005E6591"/>
    <w:rsid w:val="005E7714"/>
    <w:rsid w:val="005F52C5"/>
    <w:rsid w:val="00613BE7"/>
    <w:rsid w:val="00624366"/>
    <w:rsid w:val="0063262D"/>
    <w:rsid w:val="00635B8B"/>
    <w:rsid w:val="00641ADF"/>
    <w:rsid w:val="00643B56"/>
    <w:rsid w:val="006473D5"/>
    <w:rsid w:val="00651556"/>
    <w:rsid w:val="00653C6E"/>
    <w:rsid w:val="00654484"/>
    <w:rsid w:val="00655D8D"/>
    <w:rsid w:val="00660B19"/>
    <w:rsid w:val="006610BB"/>
    <w:rsid w:val="00665D65"/>
    <w:rsid w:val="0066615A"/>
    <w:rsid w:val="006666AD"/>
    <w:rsid w:val="006717EA"/>
    <w:rsid w:val="006774A0"/>
    <w:rsid w:val="00677AD6"/>
    <w:rsid w:val="00681B48"/>
    <w:rsid w:val="00686E96"/>
    <w:rsid w:val="00690B18"/>
    <w:rsid w:val="00691C85"/>
    <w:rsid w:val="00695967"/>
    <w:rsid w:val="006A1438"/>
    <w:rsid w:val="006A149A"/>
    <w:rsid w:val="006B43C4"/>
    <w:rsid w:val="006B5054"/>
    <w:rsid w:val="006B5E00"/>
    <w:rsid w:val="006B5FC7"/>
    <w:rsid w:val="006C31F7"/>
    <w:rsid w:val="006C3B75"/>
    <w:rsid w:val="006C4CE2"/>
    <w:rsid w:val="006C4DE1"/>
    <w:rsid w:val="006D08A8"/>
    <w:rsid w:val="006E6378"/>
    <w:rsid w:val="006E6DAB"/>
    <w:rsid w:val="006F454A"/>
    <w:rsid w:val="006F5F02"/>
    <w:rsid w:val="0070025D"/>
    <w:rsid w:val="00712064"/>
    <w:rsid w:val="00720F81"/>
    <w:rsid w:val="00725851"/>
    <w:rsid w:val="00725B6B"/>
    <w:rsid w:val="00727E7A"/>
    <w:rsid w:val="0073042F"/>
    <w:rsid w:val="00734638"/>
    <w:rsid w:val="00735C4C"/>
    <w:rsid w:val="00736A39"/>
    <w:rsid w:val="00737FCE"/>
    <w:rsid w:val="00743D9E"/>
    <w:rsid w:val="00750D73"/>
    <w:rsid w:val="00754783"/>
    <w:rsid w:val="007559EF"/>
    <w:rsid w:val="00756283"/>
    <w:rsid w:val="007619E9"/>
    <w:rsid w:val="007630B9"/>
    <w:rsid w:val="00763917"/>
    <w:rsid w:val="00763A17"/>
    <w:rsid w:val="00767273"/>
    <w:rsid w:val="0076746E"/>
    <w:rsid w:val="00771389"/>
    <w:rsid w:val="00773A88"/>
    <w:rsid w:val="00780072"/>
    <w:rsid w:val="0078651B"/>
    <w:rsid w:val="0078732E"/>
    <w:rsid w:val="00787345"/>
    <w:rsid w:val="0079519E"/>
    <w:rsid w:val="007961A1"/>
    <w:rsid w:val="00797834"/>
    <w:rsid w:val="00797A04"/>
    <w:rsid w:val="007A432B"/>
    <w:rsid w:val="007A5601"/>
    <w:rsid w:val="007A6C47"/>
    <w:rsid w:val="007B791C"/>
    <w:rsid w:val="007C0F6E"/>
    <w:rsid w:val="007C2F76"/>
    <w:rsid w:val="007C3E0F"/>
    <w:rsid w:val="007D25E0"/>
    <w:rsid w:val="007D33CD"/>
    <w:rsid w:val="007D3A29"/>
    <w:rsid w:val="007E1765"/>
    <w:rsid w:val="007E3F5E"/>
    <w:rsid w:val="008102F3"/>
    <w:rsid w:val="008106DE"/>
    <w:rsid w:val="008145CE"/>
    <w:rsid w:val="00816AB9"/>
    <w:rsid w:val="00816C51"/>
    <w:rsid w:val="00817905"/>
    <w:rsid w:val="00823297"/>
    <w:rsid w:val="0083169F"/>
    <w:rsid w:val="00842873"/>
    <w:rsid w:val="0084752C"/>
    <w:rsid w:val="00853B57"/>
    <w:rsid w:val="008551AD"/>
    <w:rsid w:val="008714A4"/>
    <w:rsid w:val="0088145B"/>
    <w:rsid w:val="008847E7"/>
    <w:rsid w:val="00886275"/>
    <w:rsid w:val="00887D94"/>
    <w:rsid w:val="00891024"/>
    <w:rsid w:val="008927C5"/>
    <w:rsid w:val="008A51B6"/>
    <w:rsid w:val="008A6288"/>
    <w:rsid w:val="008B7722"/>
    <w:rsid w:val="008B7E36"/>
    <w:rsid w:val="008C3B0C"/>
    <w:rsid w:val="008C4539"/>
    <w:rsid w:val="008D6747"/>
    <w:rsid w:val="008E03D5"/>
    <w:rsid w:val="008E1643"/>
    <w:rsid w:val="008F0A56"/>
    <w:rsid w:val="008F3906"/>
    <w:rsid w:val="008F588D"/>
    <w:rsid w:val="008F642B"/>
    <w:rsid w:val="00903DA7"/>
    <w:rsid w:val="00904EBB"/>
    <w:rsid w:val="00912A11"/>
    <w:rsid w:val="00914495"/>
    <w:rsid w:val="00916933"/>
    <w:rsid w:val="0092671F"/>
    <w:rsid w:val="009318CC"/>
    <w:rsid w:val="00935049"/>
    <w:rsid w:val="00941569"/>
    <w:rsid w:val="00947E21"/>
    <w:rsid w:val="009512CE"/>
    <w:rsid w:val="009519ED"/>
    <w:rsid w:val="00955E6E"/>
    <w:rsid w:val="00964947"/>
    <w:rsid w:val="00974D10"/>
    <w:rsid w:val="009777A5"/>
    <w:rsid w:val="009810C3"/>
    <w:rsid w:val="009820F1"/>
    <w:rsid w:val="00995DC5"/>
    <w:rsid w:val="00996418"/>
    <w:rsid w:val="009A289D"/>
    <w:rsid w:val="009A5906"/>
    <w:rsid w:val="009A6B16"/>
    <w:rsid w:val="009B27DC"/>
    <w:rsid w:val="009B42B1"/>
    <w:rsid w:val="009B4785"/>
    <w:rsid w:val="009C0233"/>
    <w:rsid w:val="009C1C6C"/>
    <w:rsid w:val="009C745E"/>
    <w:rsid w:val="009D39A6"/>
    <w:rsid w:val="009D7D6F"/>
    <w:rsid w:val="009E005D"/>
    <w:rsid w:val="009E7AE6"/>
    <w:rsid w:val="009F0A31"/>
    <w:rsid w:val="009F1106"/>
    <w:rsid w:val="009F2ED5"/>
    <w:rsid w:val="009F74F3"/>
    <w:rsid w:val="00A01415"/>
    <w:rsid w:val="00A02C62"/>
    <w:rsid w:val="00A02F74"/>
    <w:rsid w:val="00A05BB5"/>
    <w:rsid w:val="00A05EC2"/>
    <w:rsid w:val="00A05EF9"/>
    <w:rsid w:val="00A11623"/>
    <w:rsid w:val="00A11D49"/>
    <w:rsid w:val="00A174BA"/>
    <w:rsid w:val="00A26250"/>
    <w:rsid w:val="00A26A86"/>
    <w:rsid w:val="00A30C72"/>
    <w:rsid w:val="00A30FCD"/>
    <w:rsid w:val="00A3568C"/>
    <w:rsid w:val="00A45123"/>
    <w:rsid w:val="00A470CE"/>
    <w:rsid w:val="00A51A72"/>
    <w:rsid w:val="00A5324E"/>
    <w:rsid w:val="00A544EA"/>
    <w:rsid w:val="00A57D4E"/>
    <w:rsid w:val="00A61835"/>
    <w:rsid w:val="00A67822"/>
    <w:rsid w:val="00A70C05"/>
    <w:rsid w:val="00A7305E"/>
    <w:rsid w:val="00A73B72"/>
    <w:rsid w:val="00A73D5F"/>
    <w:rsid w:val="00A744C5"/>
    <w:rsid w:val="00A85C61"/>
    <w:rsid w:val="00A90710"/>
    <w:rsid w:val="00A92416"/>
    <w:rsid w:val="00A945AC"/>
    <w:rsid w:val="00AA0CE9"/>
    <w:rsid w:val="00AB11D5"/>
    <w:rsid w:val="00AB1784"/>
    <w:rsid w:val="00AB7025"/>
    <w:rsid w:val="00AC2144"/>
    <w:rsid w:val="00AD33E9"/>
    <w:rsid w:val="00AD494F"/>
    <w:rsid w:val="00AD7F06"/>
    <w:rsid w:val="00AE3CB6"/>
    <w:rsid w:val="00AE4ECE"/>
    <w:rsid w:val="00AE580E"/>
    <w:rsid w:val="00AE69EB"/>
    <w:rsid w:val="00AF1039"/>
    <w:rsid w:val="00AF4362"/>
    <w:rsid w:val="00B0395F"/>
    <w:rsid w:val="00B063A3"/>
    <w:rsid w:val="00B07A7C"/>
    <w:rsid w:val="00B176BD"/>
    <w:rsid w:val="00B177A6"/>
    <w:rsid w:val="00B25F06"/>
    <w:rsid w:val="00B271D1"/>
    <w:rsid w:val="00B27E36"/>
    <w:rsid w:val="00B31032"/>
    <w:rsid w:val="00B3140B"/>
    <w:rsid w:val="00B35890"/>
    <w:rsid w:val="00B45E5F"/>
    <w:rsid w:val="00B46E1B"/>
    <w:rsid w:val="00B4774C"/>
    <w:rsid w:val="00B63A8E"/>
    <w:rsid w:val="00B64E75"/>
    <w:rsid w:val="00B72053"/>
    <w:rsid w:val="00B72AE2"/>
    <w:rsid w:val="00B73E25"/>
    <w:rsid w:val="00B748DF"/>
    <w:rsid w:val="00B75BE6"/>
    <w:rsid w:val="00B81D2D"/>
    <w:rsid w:val="00B93269"/>
    <w:rsid w:val="00BA1CAA"/>
    <w:rsid w:val="00BA2975"/>
    <w:rsid w:val="00BA3A6A"/>
    <w:rsid w:val="00BA69F2"/>
    <w:rsid w:val="00BB0827"/>
    <w:rsid w:val="00BB0ABA"/>
    <w:rsid w:val="00BB0D60"/>
    <w:rsid w:val="00BB4D1A"/>
    <w:rsid w:val="00BB5EAB"/>
    <w:rsid w:val="00BC3FAD"/>
    <w:rsid w:val="00BC4027"/>
    <w:rsid w:val="00BC5AD3"/>
    <w:rsid w:val="00BC63F4"/>
    <w:rsid w:val="00BE2154"/>
    <w:rsid w:val="00BE22AC"/>
    <w:rsid w:val="00BE281C"/>
    <w:rsid w:val="00BE323D"/>
    <w:rsid w:val="00BE5A42"/>
    <w:rsid w:val="00BE662F"/>
    <w:rsid w:val="00C01DC1"/>
    <w:rsid w:val="00C119A7"/>
    <w:rsid w:val="00C126F9"/>
    <w:rsid w:val="00C127C8"/>
    <w:rsid w:val="00C12ABB"/>
    <w:rsid w:val="00C12BB5"/>
    <w:rsid w:val="00C31950"/>
    <w:rsid w:val="00C423AA"/>
    <w:rsid w:val="00C53D0C"/>
    <w:rsid w:val="00C56FB3"/>
    <w:rsid w:val="00C70454"/>
    <w:rsid w:val="00C72B4F"/>
    <w:rsid w:val="00C7788F"/>
    <w:rsid w:val="00C77A63"/>
    <w:rsid w:val="00C8151D"/>
    <w:rsid w:val="00C8322E"/>
    <w:rsid w:val="00C902C8"/>
    <w:rsid w:val="00C90AA3"/>
    <w:rsid w:val="00C9233B"/>
    <w:rsid w:val="00CA00F8"/>
    <w:rsid w:val="00CB1373"/>
    <w:rsid w:val="00CB1C8E"/>
    <w:rsid w:val="00CB4BA9"/>
    <w:rsid w:val="00CB4F72"/>
    <w:rsid w:val="00CC1719"/>
    <w:rsid w:val="00CE07C8"/>
    <w:rsid w:val="00CE4ED9"/>
    <w:rsid w:val="00CF1CB8"/>
    <w:rsid w:val="00CF5AB9"/>
    <w:rsid w:val="00CF637B"/>
    <w:rsid w:val="00D02AA6"/>
    <w:rsid w:val="00D05DD2"/>
    <w:rsid w:val="00D17A51"/>
    <w:rsid w:val="00D27325"/>
    <w:rsid w:val="00D27DA0"/>
    <w:rsid w:val="00D30C4D"/>
    <w:rsid w:val="00D45B53"/>
    <w:rsid w:val="00D53ECE"/>
    <w:rsid w:val="00D633C2"/>
    <w:rsid w:val="00D64A80"/>
    <w:rsid w:val="00D65290"/>
    <w:rsid w:val="00D65A66"/>
    <w:rsid w:val="00D662A5"/>
    <w:rsid w:val="00D7152D"/>
    <w:rsid w:val="00D80A38"/>
    <w:rsid w:val="00D81313"/>
    <w:rsid w:val="00D85FC8"/>
    <w:rsid w:val="00D904F9"/>
    <w:rsid w:val="00D9311E"/>
    <w:rsid w:val="00D9318A"/>
    <w:rsid w:val="00D94914"/>
    <w:rsid w:val="00D959A2"/>
    <w:rsid w:val="00DA1FAD"/>
    <w:rsid w:val="00DA63A3"/>
    <w:rsid w:val="00DA691D"/>
    <w:rsid w:val="00DB28B8"/>
    <w:rsid w:val="00DB2A06"/>
    <w:rsid w:val="00DC35F5"/>
    <w:rsid w:val="00DC5F07"/>
    <w:rsid w:val="00DD0EA0"/>
    <w:rsid w:val="00DD6422"/>
    <w:rsid w:val="00DD73CC"/>
    <w:rsid w:val="00DE2719"/>
    <w:rsid w:val="00DE2F51"/>
    <w:rsid w:val="00DE4064"/>
    <w:rsid w:val="00DE63DF"/>
    <w:rsid w:val="00DE6907"/>
    <w:rsid w:val="00DF2914"/>
    <w:rsid w:val="00DF3C1D"/>
    <w:rsid w:val="00DF69B5"/>
    <w:rsid w:val="00E03DF7"/>
    <w:rsid w:val="00E050EA"/>
    <w:rsid w:val="00E05E97"/>
    <w:rsid w:val="00E072DD"/>
    <w:rsid w:val="00E121B2"/>
    <w:rsid w:val="00E127FF"/>
    <w:rsid w:val="00E13248"/>
    <w:rsid w:val="00E234B0"/>
    <w:rsid w:val="00E26AED"/>
    <w:rsid w:val="00E305F5"/>
    <w:rsid w:val="00E410CC"/>
    <w:rsid w:val="00E5324A"/>
    <w:rsid w:val="00E53C84"/>
    <w:rsid w:val="00E63E75"/>
    <w:rsid w:val="00E63F49"/>
    <w:rsid w:val="00E71E55"/>
    <w:rsid w:val="00E7606D"/>
    <w:rsid w:val="00E8781C"/>
    <w:rsid w:val="00E92454"/>
    <w:rsid w:val="00E92661"/>
    <w:rsid w:val="00E966D6"/>
    <w:rsid w:val="00EA4F0F"/>
    <w:rsid w:val="00EA70BE"/>
    <w:rsid w:val="00EA7B7D"/>
    <w:rsid w:val="00EB2659"/>
    <w:rsid w:val="00EB586D"/>
    <w:rsid w:val="00EC5994"/>
    <w:rsid w:val="00EE552E"/>
    <w:rsid w:val="00EF388A"/>
    <w:rsid w:val="00EF7B43"/>
    <w:rsid w:val="00F01778"/>
    <w:rsid w:val="00F04646"/>
    <w:rsid w:val="00F120B3"/>
    <w:rsid w:val="00F132D1"/>
    <w:rsid w:val="00F139D7"/>
    <w:rsid w:val="00F139E7"/>
    <w:rsid w:val="00F21EEF"/>
    <w:rsid w:val="00F227EA"/>
    <w:rsid w:val="00F25A9E"/>
    <w:rsid w:val="00F327C1"/>
    <w:rsid w:val="00F34659"/>
    <w:rsid w:val="00F34E58"/>
    <w:rsid w:val="00F37E47"/>
    <w:rsid w:val="00F43556"/>
    <w:rsid w:val="00F53EFA"/>
    <w:rsid w:val="00F60A0F"/>
    <w:rsid w:val="00F611B7"/>
    <w:rsid w:val="00F6165C"/>
    <w:rsid w:val="00F72006"/>
    <w:rsid w:val="00F74959"/>
    <w:rsid w:val="00F75273"/>
    <w:rsid w:val="00F84BCB"/>
    <w:rsid w:val="00F90C45"/>
    <w:rsid w:val="00F95BF8"/>
    <w:rsid w:val="00F9671E"/>
    <w:rsid w:val="00FB2CFD"/>
    <w:rsid w:val="00FB5911"/>
    <w:rsid w:val="00FB6C7A"/>
    <w:rsid w:val="00FC0438"/>
    <w:rsid w:val="00FC1993"/>
    <w:rsid w:val="00FD2103"/>
    <w:rsid w:val="00FD3176"/>
    <w:rsid w:val="00FD6573"/>
    <w:rsid w:val="00FE3428"/>
    <w:rsid w:val="00FE6FFB"/>
    <w:rsid w:val="00FF17E1"/>
    <w:rsid w:val="00FF265A"/>
    <w:rsid w:val="00FF50E4"/>
    <w:rsid w:val="00FF6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4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5E6E"/>
    <w:pPr>
      <w:tabs>
        <w:tab w:val="center" w:pos="4153"/>
        <w:tab w:val="right" w:pos="8306"/>
      </w:tabs>
      <w:snapToGrid w:val="0"/>
      <w:jc w:val="left"/>
    </w:pPr>
    <w:rPr>
      <w:sz w:val="18"/>
      <w:szCs w:val="18"/>
    </w:rPr>
  </w:style>
  <w:style w:type="character" w:styleId="a4">
    <w:name w:val="page number"/>
    <w:basedOn w:val="a0"/>
    <w:rsid w:val="00955E6E"/>
  </w:style>
  <w:style w:type="paragraph" w:styleId="a5">
    <w:name w:val="header"/>
    <w:basedOn w:val="a"/>
    <w:link w:val="Char"/>
    <w:rsid w:val="004562C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4562CA"/>
    <w:rPr>
      <w:kern w:val="2"/>
      <w:sz w:val="18"/>
      <w:szCs w:val="18"/>
    </w:rPr>
  </w:style>
</w:styles>
</file>

<file path=word/webSettings.xml><?xml version="1.0" encoding="utf-8"?>
<w:webSettings xmlns:r="http://schemas.openxmlformats.org/officeDocument/2006/relationships" xmlns:w="http://schemas.openxmlformats.org/wordprocessingml/2006/main">
  <w:divs>
    <w:div w:id="239756222">
      <w:bodyDiv w:val="1"/>
      <w:marLeft w:val="0"/>
      <w:marRight w:val="0"/>
      <w:marTop w:val="0"/>
      <w:marBottom w:val="0"/>
      <w:divBdr>
        <w:top w:val="none" w:sz="0" w:space="0" w:color="auto"/>
        <w:left w:val="none" w:sz="0" w:space="0" w:color="auto"/>
        <w:bottom w:val="none" w:sz="0" w:space="0" w:color="auto"/>
        <w:right w:val="none" w:sz="0" w:space="0" w:color="auto"/>
      </w:divBdr>
    </w:div>
    <w:div w:id="14091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周云鹏</dc:creator>
  <cp:keywords/>
  <cp:lastModifiedBy>周云鹏</cp:lastModifiedBy>
  <cp:revision>89</cp:revision>
  <dcterms:created xsi:type="dcterms:W3CDTF">2015-07-28T08:14:00Z</dcterms:created>
  <dcterms:modified xsi:type="dcterms:W3CDTF">2018-07-18T02:03:00Z</dcterms:modified>
</cp:coreProperties>
</file>