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240" w:lineRule="atLeast"/>
        <w:jc w:val="center"/>
        <w:rPr>
          <w:rFonts w:ascii="宋体" w:hAnsi="宋体" w:eastAsia="宋体" w:cs="宋体"/>
          <w:kern w:val="0"/>
          <w:sz w:val="44"/>
          <w:szCs w:val="44"/>
        </w:rPr>
      </w:pPr>
      <w:bookmarkStart w:id="0" w:name="_GoBack"/>
      <w:r>
        <w:rPr>
          <w:rFonts w:ascii="宋体" w:hAnsi="宋体" w:eastAsia="宋体" w:cs="宋体"/>
          <w:kern w:val="0"/>
          <w:sz w:val="44"/>
          <w:szCs w:val="44"/>
        </w:rPr>
        <w:t>深圳市农业发展专项资金</w:t>
      </w:r>
      <w:r>
        <w:rPr>
          <w:rFonts w:hint="eastAsia" w:ascii="宋体" w:hAnsi="宋体" w:eastAsia="宋体" w:cs="宋体"/>
          <w:kern w:val="0"/>
          <w:sz w:val="44"/>
          <w:szCs w:val="44"/>
        </w:rPr>
        <w:t>资助项目简要操作一览表</w:t>
      </w:r>
      <w:bookmarkEnd w:id="0"/>
    </w:p>
    <w:tbl>
      <w:tblPr>
        <w:tblStyle w:val="4"/>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7"/>
        <w:gridCol w:w="594"/>
        <w:gridCol w:w="1559"/>
        <w:gridCol w:w="2410"/>
        <w:gridCol w:w="2268"/>
        <w:gridCol w:w="2268"/>
        <w:gridCol w:w="2976"/>
        <w:gridCol w:w="15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07" w:type="dxa"/>
            <w:vAlign w:val="center"/>
          </w:tcPr>
          <w:p>
            <w:pPr>
              <w:widowControl/>
              <w:spacing w:line="240" w:lineRule="atLeast"/>
              <w:jc w:val="center"/>
              <w:rPr>
                <w:rFonts w:cs="宋体" w:asciiTheme="minorEastAsia" w:hAnsiTheme="minorEastAsia"/>
                <w:b/>
                <w:kern w:val="0"/>
                <w:sz w:val="18"/>
                <w:szCs w:val="18"/>
              </w:rPr>
            </w:pPr>
            <w:r>
              <w:rPr>
                <w:rFonts w:hint="eastAsia" w:cs="宋体" w:asciiTheme="minorEastAsia" w:hAnsiTheme="minorEastAsia"/>
                <w:b/>
                <w:kern w:val="0"/>
                <w:sz w:val="18"/>
                <w:szCs w:val="18"/>
              </w:rPr>
              <w:t>序号</w:t>
            </w:r>
          </w:p>
        </w:tc>
        <w:tc>
          <w:tcPr>
            <w:tcW w:w="594" w:type="dxa"/>
            <w:vAlign w:val="center"/>
          </w:tcPr>
          <w:p>
            <w:pPr>
              <w:widowControl/>
              <w:spacing w:line="240" w:lineRule="atLeast"/>
              <w:jc w:val="center"/>
              <w:rPr>
                <w:rFonts w:cs="宋体" w:asciiTheme="minorEastAsia" w:hAnsiTheme="minorEastAsia"/>
                <w:b/>
                <w:kern w:val="0"/>
                <w:sz w:val="18"/>
                <w:szCs w:val="18"/>
              </w:rPr>
            </w:pPr>
            <w:r>
              <w:rPr>
                <w:rFonts w:hint="eastAsia" w:cs="宋体" w:asciiTheme="minorEastAsia" w:hAnsiTheme="minorEastAsia"/>
                <w:b/>
                <w:kern w:val="0"/>
                <w:sz w:val="18"/>
                <w:szCs w:val="18"/>
              </w:rPr>
              <w:t>资助项目</w:t>
            </w:r>
          </w:p>
        </w:tc>
        <w:tc>
          <w:tcPr>
            <w:tcW w:w="1559" w:type="dxa"/>
            <w:vAlign w:val="center"/>
          </w:tcPr>
          <w:p>
            <w:pPr>
              <w:widowControl/>
              <w:spacing w:line="240" w:lineRule="atLeast"/>
              <w:jc w:val="center"/>
              <w:rPr>
                <w:rFonts w:cs="宋体" w:asciiTheme="minorEastAsia" w:hAnsiTheme="minorEastAsia"/>
                <w:b/>
                <w:kern w:val="0"/>
                <w:sz w:val="18"/>
                <w:szCs w:val="18"/>
              </w:rPr>
            </w:pPr>
            <w:r>
              <w:rPr>
                <w:rFonts w:hint="eastAsia" w:cs="宋体" w:asciiTheme="minorEastAsia" w:hAnsiTheme="minorEastAsia"/>
                <w:b/>
                <w:kern w:val="0"/>
                <w:sz w:val="18"/>
                <w:szCs w:val="18"/>
              </w:rPr>
              <w:t>资助范围</w:t>
            </w:r>
          </w:p>
        </w:tc>
        <w:tc>
          <w:tcPr>
            <w:tcW w:w="2410" w:type="dxa"/>
            <w:vAlign w:val="center"/>
          </w:tcPr>
          <w:p>
            <w:pPr>
              <w:widowControl/>
              <w:spacing w:line="240" w:lineRule="atLeast"/>
              <w:jc w:val="center"/>
              <w:rPr>
                <w:rFonts w:cs="宋体" w:asciiTheme="minorEastAsia" w:hAnsiTheme="minorEastAsia"/>
                <w:b/>
                <w:kern w:val="0"/>
                <w:sz w:val="18"/>
                <w:szCs w:val="18"/>
              </w:rPr>
            </w:pPr>
            <w:r>
              <w:rPr>
                <w:rFonts w:hint="eastAsia" w:cs="宋体" w:asciiTheme="minorEastAsia" w:hAnsiTheme="minorEastAsia"/>
                <w:b/>
                <w:kern w:val="0"/>
                <w:sz w:val="18"/>
                <w:szCs w:val="18"/>
              </w:rPr>
              <w:t>资助方式和标准</w:t>
            </w:r>
          </w:p>
        </w:tc>
        <w:tc>
          <w:tcPr>
            <w:tcW w:w="2268" w:type="dxa"/>
            <w:vAlign w:val="center"/>
          </w:tcPr>
          <w:p>
            <w:pPr>
              <w:widowControl/>
              <w:spacing w:line="240" w:lineRule="atLeast"/>
              <w:jc w:val="center"/>
              <w:rPr>
                <w:rFonts w:cs="宋体" w:asciiTheme="minorEastAsia" w:hAnsiTheme="minorEastAsia"/>
                <w:b/>
                <w:kern w:val="0"/>
                <w:sz w:val="18"/>
                <w:szCs w:val="18"/>
              </w:rPr>
            </w:pPr>
            <w:r>
              <w:rPr>
                <w:rFonts w:hint="eastAsia" w:cs="宋体" w:asciiTheme="minorEastAsia" w:hAnsiTheme="minorEastAsia"/>
                <w:b/>
                <w:kern w:val="0"/>
                <w:sz w:val="18"/>
                <w:szCs w:val="18"/>
              </w:rPr>
              <w:t>资助条件</w:t>
            </w:r>
          </w:p>
        </w:tc>
        <w:tc>
          <w:tcPr>
            <w:tcW w:w="2268" w:type="dxa"/>
            <w:vAlign w:val="center"/>
          </w:tcPr>
          <w:p>
            <w:pPr>
              <w:widowControl/>
              <w:spacing w:line="240" w:lineRule="atLeast"/>
              <w:jc w:val="center"/>
              <w:rPr>
                <w:rFonts w:cs="宋体" w:asciiTheme="minorEastAsia" w:hAnsiTheme="minorEastAsia"/>
                <w:b/>
                <w:kern w:val="0"/>
                <w:sz w:val="18"/>
                <w:szCs w:val="18"/>
              </w:rPr>
            </w:pPr>
            <w:r>
              <w:rPr>
                <w:rFonts w:hint="eastAsia" w:cs="宋体" w:asciiTheme="minorEastAsia" w:hAnsiTheme="minorEastAsia"/>
                <w:b/>
                <w:kern w:val="0"/>
                <w:sz w:val="18"/>
                <w:szCs w:val="18"/>
              </w:rPr>
              <w:t>不予资助情形</w:t>
            </w:r>
          </w:p>
        </w:tc>
        <w:tc>
          <w:tcPr>
            <w:tcW w:w="2976" w:type="dxa"/>
            <w:vAlign w:val="center"/>
          </w:tcPr>
          <w:p>
            <w:pPr>
              <w:widowControl/>
              <w:spacing w:line="240" w:lineRule="atLeast"/>
              <w:jc w:val="center"/>
              <w:rPr>
                <w:rFonts w:cs="宋体" w:asciiTheme="minorEastAsia" w:hAnsiTheme="minorEastAsia"/>
                <w:b/>
                <w:kern w:val="0"/>
                <w:sz w:val="18"/>
                <w:szCs w:val="18"/>
              </w:rPr>
            </w:pPr>
            <w:r>
              <w:rPr>
                <w:rFonts w:hint="eastAsia" w:cs="宋体" w:asciiTheme="minorEastAsia" w:hAnsiTheme="minorEastAsia"/>
                <w:b/>
                <w:kern w:val="0"/>
                <w:sz w:val="18"/>
                <w:szCs w:val="18"/>
              </w:rPr>
              <w:t>申报资料</w:t>
            </w:r>
          </w:p>
        </w:tc>
        <w:tc>
          <w:tcPr>
            <w:tcW w:w="1592" w:type="dxa"/>
            <w:vAlign w:val="center"/>
          </w:tcPr>
          <w:p>
            <w:pPr>
              <w:widowControl/>
              <w:spacing w:line="240" w:lineRule="atLeast"/>
              <w:jc w:val="center"/>
              <w:rPr>
                <w:rFonts w:cs="宋体" w:asciiTheme="minorEastAsia" w:hAnsiTheme="minorEastAsia"/>
                <w:b/>
                <w:kern w:val="0"/>
                <w:sz w:val="18"/>
                <w:szCs w:val="18"/>
              </w:rPr>
            </w:pPr>
            <w:r>
              <w:rPr>
                <w:rFonts w:hint="eastAsia" w:cs="宋体" w:asciiTheme="minorEastAsia" w:hAnsiTheme="minorEastAsia"/>
                <w:b/>
                <w:kern w:val="0"/>
                <w:sz w:val="18"/>
                <w:szCs w:val="18"/>
              </w:rPr>
              <w:t>资助程序（简要）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4" w:hRule="atLeast"/>
        </w:trPr>
        <w:tc>
          <w:tcPr>
            <w:tcW w:w="507" w:type="dxa"/>
            <w:vAlign w:val="center"/>
          </w:tcPr>
          <w:p>
            <w:pPr>
              <w:widowControl/>
              <w:spacing w:line="240" w:lineRule="atLeast"/>
              <w:jc w:val="center"/>
              <w:rPr>
                <w:rFonts w:cs="宋体" w:asciiTheme="minorEastAsia" w:hAnsiTheme="minorEastAsia"/>
                <w:kern w:val="0"/>
                <w:sz w:val="15"/>
                <w:szCs w:val="15"/>
              </w:rPr>
            </w:pPr>
            <w:r>
              <w:rPr>
                <w:rFonts w:hint="eastAsia" w:cs="宋体" w:asciiTheme="minorEastAsia" w:hAnsiTheme="minorEastAsia"/>
                <w:kern w:val="0"/>
                <w:sz w:val="15"/>
                <w:szCs w:val="15"/>
              </w:rPr>
              <w:t>1</w:t>
            </w:r>
          </w:p>
        </w:tc>
        <w:tc>
          <w:tcPr>
            <w:tcW w:w="594" w:type="dxa"/>
            <w:vAlign w:val="center"/>
          </w:tcPr>
          <w:p>
            <w:pPr>
              <w:widowControl/>
              <w:spacing w:line="240" w:lineRule="atLeast"/>
              <w:jc w:val="center"/>
              <w:rPr>
                <w:rFonts w:cs="宋体" w:asciiTheme="minorEastAsia" w:hAnsiTheme="minorEastAsia"/>
                <w:kern w:val="0"/>
                <w:sz w:val="15"/>
                <w:szCs w:val="15"/>
              </w:rPr>
            </w:pPr>
            <w:r>
              <w:rPr>
                <w:rFonts w:hint="eastAsia" w:cs="宋体" w:asciiTheme="minorEastAsia" w:hAnsiTheme="minorEastAsia"/>
                <w:kern w:val="0"/>
                <w:sz w:val="15"/>
                <w:szCs w:val="15"/>
              </w:rPr>
              <w:t>现代农业项目资助</w:t>
            </w:r>
          </w:p>
          <w:p>
            <w:pPr>
              <w:widowControl/>
              <w:spacing w:line="240" w:lineRule="atLeast"/>
              <w:jc w:val="center"/>
              <w:rPr>
                <w:rFonts w:cs="宋体" w:asciiTheme="minorEastAsia" w:hAnsiTheme="minorEastAsia"/>
                <w:kern w:val="0"/>
                <w:sz w:val="15"/>
                <w:szCs w:val="15"/>
              </w:rPr>
            </w:pPr>
          </w:p>
          <w:p>
            <w:pPr>
              <w:widowControl/>
              <w:spacing w:line="240" w:lineRule="atLeast"/>
              <w:jc w:val="center"/>
              <w:rPr>
                <w:rFonts w:cs="宋体" w:asciiTheme="minorEastAsia" w:hAnsiTheme="minorEastAsia"/>
                <w:kern w:val="0"/>
                <w:sz w:val="15"/>
                <w:szCs w:val="15"/>
              </w:rPr>
            </w:pPr>
          </w:p>
        </w:tc>
        <w:tc>
          <w:tcPr>
            <w:tcW w:w="1559" w:type="dxa"/>
          </w:tcPr>
          <w:p>
            <w:pPr>
              <w:widowControl/>
              <w:spacing w:line="240" w:lineRule="atLeast"/>
              <w:jc w:val="left"/>
              <w:rPr>
                <w:rFonts w:cs="宋体" w:asciiTheme="minorEastAsia" w:hAnsiTheme="minorEastAsia"/>
                <w:kern w:val="0"/>
                <w:sz w:val="15"/>
                <w:szCs w:val="15"/>
              </w:rPr>
            </w:pPr>
            <w:r>
              <w:rPr>
                <w:rFonts w:hint="eastAsia" w:cs="宋体" w:asciiTheme="minorEastAsia" w:hAnsiTheme="minorEastAsia"/>
                <w:kern w:val="0"/>
                <w:sz w:val="15"/>
                <w:szCs w:val="15"/>
              </w:rPr>
              <w:t>（一）在深圳市区域内开展农业生产、加工、配送、储藏保鲜以及休闲农业所进行的设施建设和设备购置等。（二）对口帮扶合作项目放宽到深圳对口帮扶合作地区。</w:t>
            </w:r>
          </w:p>
          <w:p>
            <w:pPr>
              <w:widowControl/>
              <w:spacing w:line="240" w:lineRule="atLeast"/>
              <w:jc w:val="left"/>
              <w:rPr>
                <w:rFonts w:cs="宋体" w:asciiTheme="minorEastAsia" w:hAnsiTheme="minorEastAsia"/>
                <w:kern w:val="0"/>
                <w:sz w:val="15"/>
                <w:szCs w:val="15"/>
              </w:rPr>
            </w:pPr>
            <w:r>
              <w:rPr>
                <w:rFonts w:hint="eastAsia" w:cs="宋体" w:asciiTheme="minorEastAsia" w:hAnsiTheme="minorEastAsia"/>
                <w:kern w:val="0"/>
                <w:sz w:val="15"/>
                <w:szCs w:val="15"/>
              </w:rPr>
              <w:t>（三）经认定的深圳市“菜篮子”基地建设的现代农业项目可以放宽到深圳市外。</w:t>
            </w:r>
          </w:p>
          <w:p>
            <w:pPr>
              <w:widowControl/>
              <w:spacing w:line="240" w:lineRule="atLeast"/>
              <w:jc w:val="left"/>
              <w:rPr>
                <w:rFonts w:cs="宋体" w:asciiTheme="minorEastAsia" w:hAnsiTheme="minorEastAsia"/>
                <w:kern w:val="0"/>
                <w:sz w:val="15"/>
                <w:szCs w:val="15"/>
              </w:rPr>
            </w:pPr>
          </w:p>
          <w:p>
            <w:pPr>
              <w:widowControl/>
              <w:spacing w:line="240" w:lineRule="atLeast"/>
              <w:jc w:val="center"/>
              <w:rPr>
                <w:rFonts w:cs="宋体" w:asciiTheme="minorEastAsia" w:hAnsiTheme="minorEastAsia"/>
                <w:kern w:val="0"/>
                <w:sz w:val="15"/>
                <w:szCs w:val="15"/>
              </w:rPr>
            </w:pPr>
          </w:p>
        </w:tc>
        <w:tc>
          <w:tcPr>
            <w:tcW w:w="2410" w:type="dxa"/>
          </w:tcPr>
          <w:p>
            <w:pPr>
              <w:widowControl/>
              <w:spacing w:line="240" w:lineRule="atLeast"/>
              <w:jc w:val="left"/>
              <w:rPr>
                <w:rFonts w:cs="宋体" w:asciiTheme="minorEastAsia" w:hAnsiTheme="minorEastAsia"/>
                <w:kern w:val="0"/>
                <w:sz w:val="15"/>
                <w:szCs w:val="15"/>
              </w:rPr>
            </w:pPr>
            <w:r>
              <w:rPr>
                <w:rFonts w:hint="eastAsia" w:cs="宋体" w:asciiTheme="minorEastAsia" w:hAnsiTheme="minorEastAsia"/>
                <w:kern w:val="0"/>
                <w:sz w:val="15"/>
                <w:szCs w:val="15"/>
              </w:rPr>
              <w:t>（一）单个项目的投资规模在200万元以上（市外单个项目投资规模在300万元以上），采取事后资助方式；资金拨付通过国库集中支付或者监管银行方式办理。</w:t>
            </w:r>
          </w:p>
          <w:p>
            <w:pPr>
              <w:widowControl/>
              <w:spacing w:line="240" w:lineRule="atLeast"/>
              <w:jc w:val="left"/>
              <w:rPr>
                <w:rFonts w:cs="宋体" w:asciiTheme="minorEastAsia" w:hAnsiTheme="minorEastAsia"/>
                <w:kern w:val="0"/>
                <w:sz w:val="15"/>
                <w:szCs w:val="15"/>
              </w:rPr>
            </w:pPr>
            <w:r>
              <w:rPr>
                <w:rFonts w:hint="eastAsia" w:cs="宋体" w:asciiTheme="minorEastAsia" w:hAnsiTheme="minorEastAsia"/>
                <w:kern w:val="0"/>
                <w:sz w:val="15"/>
                <w:szCs w:val="15"/>
              </w:rPr>
              <w:t>（二）对规划布局的重点项目，采取事前资助方式。</w:t>
            </w:r>
          </w:p>
          <w:p>
            <w:pPr>
              <w:widowControl/>
              <w:spacing w:line="240" w:lineRule="atLeast"/>
              <w:jc w:val="left"/>
              <w:rPr>
                <w:rFonts w:cs="宋体" w:asciiTheme="minorEastAsia" w:hAnsiTheme="minorEastAsia"/>
                <w:kern w:val="0"/>
                <w:sz w:val="15"/>
                <w:szCs w:val="15"/>
              </w:rPr>
            </w:pPr>
            <w:r>
              <w:rPr>
                <w:rFonts w:hint="eastAsia" w:cs="宋体" w:asciiTheme="minorEastAsia" w:hAnsiTheme="minorEastAsia"/>
                <w:kern w:val="0"/>
                <w:sz w:val="15"/>
                <w:szCs w:val="15"/>
              </w:rPr>
              <w:t>其中，（一）A级项目为优选支持项目，资助资金不超过300万元/个。</w:t>
            </w:r>
          </w:p>
          <w:p>
            <w:pPr>
              <w:widowControl/>
              <w:spacing w:line="240" w:lineRule="atLeast"/>
              <w:jc w:val="left"/>
              <w:rPr>
                <w:rFonts w:cs="宋体" w:asciiTheme="minorEastAsia" w:hAnsiTheme="minorEastAsia"/>
                <w:kern w:val="0"/>
                <w:sz w:val="15"/>
                <w:szCs w:val="15"/>
              </w:rPr>
            </w:pPr>
            <w:r>
              <w:rPr>
                <w:rFonts w:hint="eastAsia" w:cs="宋体" w:asciiTheme="minorEastAsia" w:hAnsiTheme="minorEastAsia"/>
                <w:kern w:val="0"/>
                <w:sz w:val="15"/>
                <w:szCs w:val="15"/>
              </w:rPr>
              <w:t>（二）B级项目为一般支持项目，资助资金不超过270万元/个。</w:t>
            </w:r>
          </w:p>
          <w:p>
            <w:pPr>
              <w:widowControl/>
              <w:spacing w:line="240" w:lineRule="atLeast"/>
              <w:jc w:val="left"/>
              <w:rPr>
                <w:rFonts w:cs="宋体" w:asciiTheme="minorEastAsia" w:hAnsiTheme="minorEastAsia"/>
                <w:kern w:val="0"/>
                <w:sz w:val="15"/>
                <w:szCs w:val="15"/>
              </w:rPr>
            </w:pPr>
            <w:r>
              <w:rPr>
                <w:rFonts w:hint="eastAsia" w:cs="宋体" w:asciiTheme="minorEastAsia" w:hAnsiTheme="minorEastAsia"/>
                <w:kern w:val="0"/>
                <w:sz w:val="15"/>
                <w:szCs w:val="15"/>
              </w:rPr>
              <w:t>（三）C级项目为候选支持项目，资助资金不超过240万元/个。</w:t>
            </w:r>
          </w:p>
          <w:p>
            <w:pPr>
              <w:widowControl/>
              <w:spacing w:line="240" w:lineRule="atLeast"/>
              <w:jc w:val="left"/>
              <w:rPr>
                <w:rFonts w:cs="宋体" w:asciiTheme="minorEastAsia" w:hAnsiTheme="minorEastAsia"/>
                <w:kern w:val="0"/>
                <w:sz w:val="15"/>
                <w:szCs w:val="15"/>
              </w:rPr>
            </w:pPr>
            <w:r>
              <w:rPr>
                <w:rFonts w:hint="eastAsia" w:cs="宋体" w:asciiTheme="minorEastAsia" w:hAnsiTheme="minorEastAsia"/>
                <w:kern w:val="0"/>
                <w:sz w:val="15"/>
                <w:szCs w:val="15"/>
              </w:rPr>
              <w:t>（四）D级项目为不及格项目，不予资助。</w:t>
            </w:r>
          </w:p>
        </w:tc>
        <w:tc>
          <w:tcPr>
            <w:tcW w:w="2268" w:type="dxa"/>
          </w:tcPr>
          <w:p>
            <w:pPr>
              <w:widowControl/>
              <w:spacing w:line="240" w:lineRule="atLeast"/>
              <w:jc w:val="left"/>
              <w:rPr>
                <w:rFonts w:cs="宋体" w:asciiTheme="minorEastAsia" w:hAnsiTheme="minorEastAsia"/>
                <w:kern w:val="0"/>
                <w:sz w:val="15"/>
                <w:szCs w:val="15"/>
              </w:rPr>
            </w:pPr>
            <w:r>
              <w:rPr>
                <w:rFonts w:hint="eastAsia" w:cs="宋体" w:asciiTheme="minorEastAsia" w:hAnsiTheme="minorEastAsia"/>
                <w:kern w:val="0"/>
                <w:sz w:val="15"/>
                <w:szCs w:val="15"/>
              </w:rPr>
              <w:t>（一）申请人在深圳市注册、经营2年以上，企业发展符合国家、省以及深圳市农业产业发展政策。</w:t>
            </w:r>
          </w:p>
          <w:p>
            <w:pPr>
              <w:widowControl/>
              <w:spacing w:line="240" w:lineRule="atLeast"/>
              <w:jc w:val="left"/>
              <w:rPr>
                <w:rFonts w:cs="宋体" w:asciiTheme="minorEastAsia" w:hAnsiTheme="minorEastAsia"/>
                <w:kern w:val="0"/>
                <w:sz w:val="15"/>
                <w:szCs w:val="15"/>
              </w:rPr>
            </w:pPr>
            <w:r>
              <w:rPr>
                <w:rFonts w:hint="eastAsia" w:cs="宋体" w:asciiTheme="minorEastAsia" w:hAnsiTheme="minorEastAsia"/>
                <w:kern w:val="0"/>
                <w:sz w:val="15"/>
                <w:szCs w:val="15"/>
              </w:rPr>
              <w:t>（二）所申报项目所涉土地（生产场所）合同手续齐全，合同剩余年限3年以上，或承诺继续经营不少于3年；项目所涉土地为本市基本农田的，项目投资方可申报且不受合同年限限制。</w:t>
            </w:r>
          </w:p>
          <w:p>
            <w:pPr>
              <w:widowControl/>
              <w:spacing w:line="240" w:lineRule="atLeast"/>
              <w:jc w:val="left"/>
              <w:rPr>
                <w:rFonts w:cs="宋体" w:asciiTheme="minorEastAsia" w:hAnsiTheme="minorEastAsia"/>
                <w:kern w:val="0"/>
                <w:sz w:val="15"/>
                <w:szCs w:val="15"/>
              </w:rPr>
            </w:pPr>
            <w:r>
              <w:rPr>
                <w:rFonts w:hint="eastAsia" w:cs="宋体" w:asciiTheme="minorEastAsia" w:hAnsiTheme="minorEastAsia"/>
                <w:kern w:val="0"/>
                <w:sz w:val="15"/>
                <w:szCs w:val="15"/>
              </w:rPr>
              <w:t>（三）项目由申请单位自主经营，单个项目投资规模200万元以上（市外单个项目投资规模在300万元以上）。</w:t>
            </w:r>
          </w:p>
          <w:p>
            <w:pPr>
              <w:widowControl/>
              <w:spacing w:line="240" w:lineRule="atLeast"/>
              <w:jc w:val="left"/>
              <w:rPr>
                <w:rFonts w:cs="宋体" w:asciiTheme="minorEastAsia" w:hAnsiTheme="minorEastAsia"/>
                <w:kern w:val="0"/>
                <w:sz w:val="15"/>
                <w:szCs w:val="15"/>
              </w:rPr>
            </w:pPr>
            <w:r>
              <w:rPr>
                <w:rFonts w:hint="eastAsia" w:cs="宋体" w:asciiTheme="minorEastAsia" w:hAnsiTheme="minorEastAsia"/>
                <w:kern w:val="0"/>
                <w:sz w:val="15"/>
                <w:szCs w:val="15"/>
              </w:rPr>
              <w:t>（四）专家评审、现场考察评分得分均达60分以上（含60分）。</w:t>
            </w:r>
          </w:p>
        </w:tc>
        <w:tc>
          <w:tcPr>
            <w:tcW w:w="2268" w:type="dxa"/>
          </w:tcPr>
          <w:p>
            <w:pPr>
              <w:widowControl/>
              <w:spacing w:line="240" w:lineRule="atLeast"/>
              <w:jc w:val="left"/>
              <w:rPr>
                <w:rFonts w:cs="宋体" w:asciiTheme="minorEastAsia" w:hAnsiTheme="minorEastAsia"/>
                <w:kern w:val="0"/>
                <w:sz w:val="15"/>
                <w:szCs w:val="15"/>
              </w:rPr>
            </w:pPr>
            <w:r>
              <w:rPr>
                <w:rFonts w:hint="eastAsia" w:cs="宋体" w:asciiTheme="minorEastAsia" w:hAnsiTheme="minorEastAsia"/>
                <w:kern w:val="0"/>
                <w:sz w:val="15"/>
                <w:szCs w:val="15"/>
              </w:rPr>
              <w:t>截至申报之日，申报单位存在《深圳市农业发展专项资金管理办法》第十一条规定情形之一及下列情形之一的，不给予资助：</w:t>
            </w:r>
          </w:p>
          <w:p>
            <w:pPr>
              <w:widowControl/>
              <w:spacing w:line="240" w:lineRule="atLeast"/>
              <w:jc w:val="left"/>
              <w:rPr>
                <w:rFonts w:cs="宋体" w:asciiTheme="minorEastAsia" w:hAnsiTheme="minorEastAsia"/>
                <w:kern w:val="0"/>
                <w:sz w:val="15"/>
                <w:szCs w:val="15"/>
              </w:rPr>
            </w:pPr>
            <w:r>
              <w:rPr>
                <w:rFonts w:hint="eastAsia" w:cs="宋体" w:asciiTheme="minorEastAsia" w:hAnsiTheme="minorEastAsia"/>
                <w:kern w:val="0"/>
                <w:sz w:val="15"/>
                <w:szCs w:val="15"/>
              </w:rPr>
              <w:t>（一）正在进行有可能影响该企业正常经营活动的重大诉讼或者仲裁的。</w:t>
            </w:r>
          </w:p>
          <w:p>
            <w:pPr>
              <w:widowControl/>
              <w:spacing w:line="240" w:lineRule="atLeast"/>
              <w:jc w:val="left"/>
              <w:rPr>
                <w:rFonts w:cs="宋体" w:asciiTheme="minorEastAsia" w:hAnsiTheme="minorEastAsia"/>
                <w:kern w:val="0"/>
                <w:sz w:val="15"/>
                <w:szCs w:val="15"/>
              </w:rPr>
            </w:pPr>
            <w:r>
              <w:rPr>
                <w:rFonts w:hint="eastAsia" w:cs="宋体" w:asciiTheme="minorEastAsia" w:hAnsiTheme="minorEastAsia"/>
                <w:kern w:val="0"/>
                <w:sz w:val="15"/>
                <w:szCs w:val="15"/>
              </w:rPr>
              <w:t>（二）主要财产因债务纠纷已被人民法院采取保全措施的。</w:t>
            </w:r>
          </w:p>
          <w:p>
            <w:pPr>
              <w:widowControl/>
              <w:spacing w:line="240" w:lineRule="atLeast"/>
              <w:jc w:val="left"/>
              <w:rPr>
                <w:rFonts w:cs="宋体" w:asciiTheme="minorEastAsia" w:hAnsiTheme="minorEastAsia"/>
                <w:kern w:val="0"/>
                <w:sz w:val="15"/>
                <w:szCs w:val="15"/>
              </w:rPr>
            </w:pPr>
            <w:r>
              <w:rPr>
                <w:rFonts w:hint="eastAsia" w:cs="宋体" w:asciiTheme="minorEastAsia" w:hAnsiTheme="minorEastAsia"/>
                <w:kern w:val="0"/>
                <w:sz w:val="15"/>
                <w:szCs w:val="15"/>
              </w:rPr>
              <w:t>（三）正在被人民法院强制执行重大债务裁判的。</w:t>
            </w:r>
          </w:p>
          <w:p>
            <w:pPr>
              <w:widowControl/>
              <w:spacing w:line="240" w:lineRule="atLeast"/>
              <w:jc w:val="left"/>
              <w:rPr>
                <w:rFonts w:cs="宋体" w:asciiTheme="minorEastAsia" w:hAnsiTheme="minorEastAsia"/>
                <w:kern w:val="0"/>
                <w:sz w:val="15"/>
                <w:szCs w:val="15"/>
              </w:rPr>
            </w:pPr>
            <w:r>
              <w:rPr>
                <w:rFonts w:hint="eastAsia" w:cs="宋体" w:asciiTheme="minorEastAsia" w:hAnsiTheme="minorEastAsia"/>
                <w:kern w:val="0"/>
                <w:sz w:val="15"/>
                <w:szCs w:val="15"/>
              </w:rPr>
              <w:t>（四）由市业务主管部门、市财政部门认定的其他不符合本专项资金使用范围的。</w:t>
            </w:r>
          </w:p>
        </w:tc>
        <w:tc>
          <w:tcPr>
            <w:tcW w:w="2976" w:type="dxa"/>
          </w:tcPr>
          <w:p>
            <w:pPr>
              <w:widowControl/>
              <w:spacing w:line="240" w:lineRule="atLeast"/>
              <w:jc w:val="left"/>
              <w:rPr>
                <w:rFonts w:cs="宋体" w:asciiTheme="minorEastAsia" w:hAnsiTheme="minorEastAsia"/>
                <w:kern w:val="0"/>
                <w:sz w:val="15"/>
                <w:szCs w:val="15"/>
              </w:rPr>
            </w:pPr>
            <w:r>
              <w:rPr>
                <w:rFonts w:hint="eastAsia" w:cs="宋体" w:asciiTheme="minorEastAsia" w:hAnsiTheme="minorEastAsia"/>
                <w:kern w:val="0"/>
                <w:sz w:val="15"/>
                <w:szCs w:val="15"/>
              </w:rPr>
              <w:t>（一）深圳市农业发展专项现代农业项目申请表。</w:t>
            </w:r>
          </w:p>
          <w:p>
            <w:pPr>
              <w:widowControl/>
              <w:spacing w:line="240" w:lineRule="atLeast"/>
              <w:jc w:val="left"/>
              <w:rPr>
                <w:rFonts w:cs="宋体" w:asciiTheme="minorEastAsia" w:hAnsiTheme="minorEastAsia"/>
                <w:kern w:val="0"/>
                <w:sz w:val="15"/>
                <w:szCs w:val="15"/>
              </w:rPr>
            </w:pPr>
            <w:r>
              <w:rPr>
                <w:rFonts w:hint="eastAsia" w:cs="宋体" w:asciiTheme="minorEastAsia" w:hAnsiTheme="minorEastAsia"/>
                <w:kern w:val="0"/>
                <w:sz w:val="15"/>
                <w:szCs w:val="15"/>
              </w:rPr>
              <w:t>（二）商事主体登记及备案信息复印件。</w:t>
            </w:r>
          </w:p>
          <w:p>
            <w:pPr>
              <w:widowControl/>
              <w:spacing w:line="240" w:lineRule="atLeast"/>
              <w:jc w:val="left"/>
              <w:rPr>
                <w:rFonts w:cs="宋体" w:asciiTheme="minorEastAsia" w:hAnsiTheme="minorEastAsia"/>
                <w:kern w:val="0"/>
                <w:sz w:val="15"/>
                <w:szCs w:val="15"/>
              </w:rPr>
            </w:pPr>
            <w:r>
              <w:rPr>
                <w:rFonts w:hint="eastAsia" w:cs="宋体" w:asciiTheme="minorEastAsia" w:hAnsiTheme="minorEastAsia"/>
                <w:kern w:val="0"/>
                <w:sz w:val="15"/>
                <w:szCs w:val="15"/>
              </w:rPr>
              <w:t>（三）法人代表身份证复印件（加盖申请单位公章）。</w:t>
            </w:r>
          </w:p>
          <w:p>
            <w:pPr>
              <w:widowControl/>
              <w:spacing w:line="240" w:lineRule="atLeast"/>
              <w:jc w:val="left"/>
              <w:rPr>
                <w:rFonts w:cs="宋体" w:asciiTheme="minorEastAsia" w:hAnsiTheme="minorEastAsia"/>
                <w:kern w:val="0"/>
                <w:sz w:val="15"/>
                <w:szCs w:val="15"/>
              </w:rPr>
            </w:pPr>
            <w:r>
              <w:rPr>
                <w:rFonts w:hint="eastAsia" w:cs="宋体" w:asciiTheme="minorEastAsia" w:hAnsiTheme="minorEastAsia"/>
                <w:kern w:val="0"/>
                <w:sz w:val="15"/>
                <w:szCs w:val="15"/>
              </w:rPr>
              <w:t>（四）税务部门提供的单位上年度完税证明复印件。</w:t>
            </w:r>
          </w:p>
          <w:p>
            <w:pPr>
              <w:widowControl/>
              <w:spacing w:line="240" w:lineRule="atLeast"/>
              <w:jc w:val="left"/>
              <w:rPr>
                <w:rFonts w:cs="宋体" w:asciiTheme="minorEastAsia" w:hAnsiTheme="minorEastAsia"/>
                <w:kern w:val="0"/>
                <w:sz w:val="15"/>
                <w:szCs w:val="15"/>
              </w:rPr>
            </w:pPr>
            <w:r>
              <w:rPr>
                <w:rFonts w:hint="eastAsia" w:cs="宋体" w:asciiTheme="minorEastAsia" w:hAnsiTheme="minorEastAsia"/>
                <w:kern w:val="0"/>
                <w:sz w:val="15"/>
                <w:szCs w:val="15"/>
              </w:rPr>
              <w:t>（五）上年度的财务报告。</w:t>
            </w:r>
          </w:p>
          <w:p>
            <w:pPr>
              <w:widowControl/>
              <w:spacing w:line="240" w:lineRule="atLeast"/>
              <w:jc w:val="left"/>
              <w:rPr>
                <w:rFonts w:cs="宋体" w:asciiTheme="minorEastAsia" w:hAnsiTheme="minorEastAsia"/>
                <w:kern w:val="0"/>
                <w:sz w:val="15"/>
                <w:szCs w:val="15"/>
              </w:rPr>
            </w:pPr>
            <w:r>
              <w:rPr>
                <w:rFonts w:hint="eastAsia" w:cs="宋体" w:asciiTheme="minorEastAsia" w:hAnsiTheme="minorEastAsia"/>
                <w:kern w:val="0"/>
                <w:sz w:val="15"/>
                <w:szCs w:val="15"/>
              </w:rPr>
              <w:t>（六）场地所有权或使用权证明复印件。</w:t>
            </w:r>
          </w:p>
          <w:p>
            <w:pPr>
              <w:widowControl/>
              <w:spacing w:line="240" w:lineRule="atLeast"/>
              <w:jc w:val="left"/>
              <w:rPr>
                <w:rFonts w:cs="宋体" w:asciiTheme="minorEastAsia" w:hAnsiTheme="minorEastAsia"/>
                <w:kern w:val="0"/>
                <w:sz w:val="15"/>
                <w:szCs w:val="15"/>
              </w:rPr>
            </w:pPr>
            <w:r>
              <w:rPr>
                <w:rFonts w:hint="eastAsia" w:cs="宋体" w:asciiTheme="minorEastAsia" w:hAnsiTheme="minorEastAsia"/>
                <w:kern w:val="0"/>
                <w:sz w:val="15"/>
                <w:szCs w:val="15"/>
              </w:rPr>
              <w:t>（七）项目建设的实施方案、竣工报告，项目投资证明材料（合同、发票、银行汇款凭证等复印件）。</w:t>
            </w:r>
          </w:p>
          <w:p>
            <w:pPr>
              <w:widowControl/>
              <w:spacing w:line="240" w:lineRule="atLeast"/>
              <w:jc w:val="left"/>
              <w:rPr>
                <w:rFonts w:cs="宋体" w:asciiTheme="minorEastAsia" w:hAnsiTheme="minorEastAsia"/>
                <w:kern w:val="0"/>
                <w:sz w:val="15"/>
                <w:szCs w:val="15"/>
              </w:rPr>
            </w:pPr>
            <w:r>
              <w:rPr>
                <w:rFonts w:hint="eastAsia" w:cs="宋体" w:asciiTheme="minorEastAsia" w:hAnsiTheme="minorEastAsia"/>
                <w:kern w:val="0"/>
                <w:sz w:val="15"/>
                <w:szCs w:val="15"/>
              </w:rPr>
              <w:t>（八）其他辅助材料。</w:t>
            </w:r>
          </w:p>
        </w:tc>
        <w:tc>
          <w:tcPr>
            <w:tcW w:w="1592" w:type="dxa"/>
          </w:tcPr>
          <w:p>
            <w:pPr>
              <w:widowControl/>
              <w:spacing w:line="240" w:lineRule="atLeast"/>
              <w:jc w:val="left"/>
              <w:rPr>
                <w:rFonts w:cs="宋体" w:asciiTheme="minorEastAsia" w:hAnsiTheme="minorEastAsia"/>
                <w:kern w:val="0"/>
                <w:sz w:val="15"/>
                <w:szCs w:val="15"/>
              </w:rPr>
            </w:pPr>
            <w:r>
              <w:rPr>
                <w:rFonts w:hint="eastAsia" w:cs="宋体" w:asciiTheme="minorEastAsia" w:hAnsiTheme="minorEastAsia"/>
                <w:kern w:val="0"/>
                <w:sz w:val="15"/>
                <w:szCs w:val="15"/>
              </w:rPr>
              <w:t>（一）发布申报指南。</w:t>
            </w:r>
          </w:p>
          <w:p>
            <w:pPr>
              <w:widowControl/>
              <w:spacing w:line="240" w:lineRule="atLeast"/>
              <w:jc w:val="left"/>
              <w:rPr>
                <w:rFonts w:cs="宋体" w:asciiTheme="minorEastAsia" w:hAnsiTheme="minorEastAsia"/>
                <w:kern w:val="0"/>
                <w:sz w:val="15"/>
                <w:szCs w:val="15"/>
              </w:rPr>
            </w:pPr>
            <w:r>
              <w:rPr>
                <w:rFonts w:hint="eastAsia" w:cs="宋体" w:asciiTheme="minorEastAsia" w:hAnsiTheme="minorEastAsia"/>
                <w:kern w:val="0"/>
                <w:sz w:val="15"/>
                <w:szCs w:val="15"/>
              </w:rPr>
              <w:t>（二）项目受理。</w:t>
            </w:r>
          </w:p>
          <w:p>
            <w:pPr>
              <w:widowControl/>
              <w:spacing w:line="240" w:lineRule="atLeast"/>
              <w:jc w:val="left"/>
              <w:rPr>
                <w:rFonts w:cs="宋体" w:asciiTheme="minorEastAsia" w:hAnsiTheme="minorEastAsia"/>
                <w:kern w:val="0"/>
                <w:sz w:val="15"/>
                <w:szCs w:val="15"/>
              </w:rPr>
            </w:pPr>
            <w:r>
              <w:rPr>
                <w:rFonts w:hint="eastAsia" w:cs="宋体" w:asciiTheme="minorEastAsia" w:hAnsiTheme="minorEastAsia"/>
                <w:kern w:val="0"/>
                <w:sz w:val="15"/>
                <w:szCs w:val="15"/>
              </w:rPr>
              <w:t>（三）项目审核。</w:t>
            </w:r>
          </w:p>
          <w:p>
            <w:pPr>
              <w:widowControl/>
              <w:spacing w:line="240" w:lineRule="atLeast"/>
              <w:jc w:val="left"/>
              <w:rPr>
                <w:rFonts w:cs="宋体" w:asciiTheme="minorEastAsia" w:hAnsiTheme="minorEastAsia"/>
                <w:kern w:val="0"/>
                <w:sz w:val="15"/>
                <w:szCs w:val="15"/>
              </w:rPr>
            </w:pPr>
            <w:r>
              <w:rPr>
                <w:rFonts w:hint="eastAsia" w:cs="宋体" w:asciiTheme="minorEastAsia" w:hAnsiTheme="minorEastAsia"/>
                <w:kern w:val="0"/>
                <w:sz w:val="15"/>
                <w:szCs w:val="15"/>
              </w:rPr>
              <w:t>（四）专家评审。</w:t>
            </w:r>
          </w:p>
          <w:p>
            <w:pPr>
              <w:widowControl/>
              <w:spacing w:line="240" w:lineRule="atLeast"/>
              <w:jc w:val="left"/>
              <w:rPr>
                <w:rFonts w:cs="宋体" w:asciiTheme="minorEastAsia" w:hAnsiTheme="minorEastAsia"/>
                <w:kern w:val="0"/>
                <w:sz w:val="15"/>
                <w:szCs w:val="15"/>
              </w:rPr>
            </w:pPr>
            <w:r>
              <w:rPr>
                <w:rFonts w:hint="eastAsia" w:cs="宋体" w:asciiTheme="minorEastAsia" w:hAnsiTheme="minorEastAsia"/>
                <w:kern w:val="0"/>
                <w:sz w:val="15"/>
                <w:szCs w:val="15"/>
              </w:rPr>
              <w:t>（五）第三方审计。</w:t>
            </w:r>
          </w:p>
          <w:p>
            <w:pPr>
              <w:widowControl/>
              <w:spacing w:line="240" w:lineRule="atLeast"/>
              <w:jc w:val="left"/>
              <w:rPr>
                <w:rFonts w:cs="宋体" w:asciiTheme="minorEastAsia" w:hAnsiTheme="minorEastAsia"/>
                <w:kern w:val="0"/>
                <w:sz w:val="15"/>
                <w:szCs w:val="15"/>
              </w:rPr>
            </w:pPr>
            <w:r>
              <w:rPr>
                <w:rFonts w:hint="eastAsia" w:cs="宋体" w:asciiTheme="minorEastAsia" w:hAnsiTheme="minorEastAsia"/>
                <w:kern w:val="0"/>
                <w:sz w:val="15"/>
                <w:szCs w:val="15"/>
              </w:rPr>
              <w:t>（六）现场考察。</w:t>
            </w:r>
          </w:p>
          <w:p>
            <w:pPr>
              <w:widowControl/>
              <w:spacing w:line="240" w:lineRule="atLeast"/>
              <w:jc w:val="left"/>
              <w:rPr>
                <w:rFonts w:cs="宋体" w:asciiTheme="minorEastAsia" w:hAnsiTheme="minorEastAsia"/>
                <w:kern w:val="0"/>
                <w:sz w:val="15"/>
                <w:szCs w:val="15"/>
              </w:rPr>
            </w:pPr>
            <w:r>
              <w:rPr>
                <w:rFonts w:hint="eastAsia" w:cs="宋体" w:asciiTheme="minorEastAsia" w:hAnsiTheme="minorEastAsia"/>
                <w:kern w:val="0"/>
                <w:sz w:val="15"/>
                <w:szCs w:val="15"/>
              </w:rPr>
              <w:t>（七）公示。</w:t>
            </w:r>
          </w:p>
          <w:p>
            <w:pPr>
              <w:widowControl/>
              <w:spacing w:line="240" w:lineRule="atLeast"/>
              <w:jc w:val="left"/>
              <w:rPr>
                <w:rFonts w:cs="宋体" w:asciiTheme="minorEastAsia" w:hAnsiTheme="minorEastAsia"/>
                <w:kern w:val="0"/>
                <w:sz w:val="15"/>
                <w:szCs w:val="15"/>
              </w:rPr>
            </w:pPr>
            <w:r>
              <w:rPr>
                <w:rFonts w:hint="eastAsia" w:cs="宋体" w:asciiTheme="minorEastAsia" w:hAnsiTheme="minorEastAsia"/>
                <w:kern w:val="0"/>
                <w:sz w:val="15"/>
                <w:szCs w:val="15"/>
              </w:rPr>
              <w:t>（八）公布。</w:t>
            </w:r>
          </w:p>
          <w:p>
            <w:pPr>
              <w:widowControl/>
              <w:spacing w:line="240" w:lineRule="atLeast"/>
              <w:jc w:val="left"/>
              <w:rPr>
                <w:rFonts w:cs="宋体" w:asciiTheme="minorEastAsia" w:hAnsiTheme="minorEastAsia"/>
                <w:kern w:val="0"/>
                <w:sz w:val="15"/>
                <w:szCs w:val="15"/>
              </w:rPr>
            </w:pPr>
            <w:r>
              <w:rPr>
                <w:rFonts w:hint="eastAsia" w:cs="宋体" w:asciiTheme="minorEastAsia" w:hAnsiTheme="minorEastAsia"/>
                <w:kern w:val="0"/>
                <w:sz w:val="15"/>
                <w:szCs w:val="15"/>
              </w:rPr>
              <w:t>（九）签订资金使用合同。</w:t>
            </w:r>
          </w:p>
          <w:p>
            <w:pPr>
              <w:widowControl/>
              <w:spacing w:line="240" w:lineRule="atLeast"/>
              <w:jc w:val="left"/>
              <w:rPr>
                <w:rFonts w:cs="宋体" w:asciiTheme="minorEastAsia" w:hAnsiTheme="minorEastAsia"/>
                <w:kern w:val="0"/>
                <w:sz w:val="15"/>
                <w:szCs w:val="15"/>
              </w:rPr>
            </w:pPr>
            <w:r>
              <w:rPr>
                <w:rFonts w:hint="eastAsia" w:cs="宋体" w:asciiTheme="minorEastAsia" w:hAnsiTheme="minorEastAsia"/>
                <w:kern w:val="0"/>
                <w:sz w:val="15"/>
                <w:szCs w:val="15"/>
              </w:rPr>
              <w:t>（十）统一办理拨付手续。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07" w:type="dxa"/>
            <w:vAlign w:val="center"/>
          </w:tcPr>
          <w:p>
            <w:pPr>
              <w:widowControl/>
              <w:spacing w:line="240" w:lineRule="atLeast"/>
              <w:jc w:val="center"/>
              <w:rPr>
                <w:rFonts w:cs="宋体" w:asciiTheme="minorEastAsia" w:hAnsiTheme="minorEastAsia"/>
                <w:kern w:val="0"/>
                <w:sz w:val="15"/>
                <w:szCs w:val="15"/>
              </w:rPr>
            </w:pPr>
            <w:r>
              <w:rPr>
                <w:rFonts w:hint="eastAsia" w:cs="宋体" w:asciiTheme="minorEastAsia" w:hAnsiTheme="minorEastAsia"/>
                <w:kern w:val="0"/>
                <w:sz w:val="15"/>
                <w:szCs w:val="15"/>
              </w:rPr>
              <w:t>2</w:t>
            </w:r>
          </w:p>
        </w:tc>
        <w:tc>
          <w:tcPr>
            <w:tcW w:w="594" w:type="dxa"/>
            <w:vAlign w:val="center"/>
          </w:tcPr>
          <w:p>
            <w:pPr>
              <w:widowControl/>
              <w:spacing w:line="240" w:lineRule="atLeast"/>
              <w:jc w:val="center"/>
              <w:rPr>
                <w:rFonts w:cs="宋体" w:asciiTheme="minorEastAsia" w:hAnsiTheme="minorEastAsia"/>
                <w:kern w:val="0"/>
                <w:sz w:val="15"/>
                <w:szCs w:val="15"/>
              </w:rPr>
            </w:pPr>
            <w:r>
              <w:rPr>
                <w:rFonts w:hint="eastAsia" w:cs="宋体" w:asciiTheme="minorEastAsia" w:hAnsiTheme="minorEastAsia"/>
                <w:kern w:val="0"/>
                <w:sz w:val="15"/>
                <w:szCs w:val="15"/>
              </w:rPr>
              <w:t>农业高新技术项目资助</w:t>
            </w:r>
          </w:p>
        </w:tc>
        <w:tc>
          <w:tcPr>
            <w:tcW w:w="1559" w:type="dxa"/>
          </w:tcPr>
          <w:p>
            <w:pPr>
              <w:widowControl/>
              <w:spacing w:line="240" w:lineRule="atLeast"/>
              <w:jc w:val="left"/>
              <w:rPr>
                <w:rFonts w:cs="宋体" w:asciiTheme="minorEastAsia" w:hAnsiTheme="minorEastAsia"/>
                <w:kern w:val="0"/>
                <w:sz w:val="15"/>
                <w:szCs w:val="15"/>
              </w:rPr>
            </w:pPr>
            <w:r>
              <w:rPr>
                <w:rFonts w:hint="eastAsia" w:cs="宋体" w:asciiTheme="minorEastAsia" w:hAnsiTheme="minorEastAsia"/>
                <w:kern w:val="0"/>
                <w:sz w:val="15"/>
                <w:szCs w:val="15"/>
              </w:rPr>
              <w:t>农业高新技术项目资助对象为实施农业高新技术项目的本市农业企事业单位，具体范围包括：农业新技术、新品种推广应用、智能设施栽培及节水灌溉、新型绿色农业投入品（含农药、肥料、饲料、兽药等）、农业信息化、现代农业生物育种创新基地（深圳国家农业科技园区）核心项目建设以及农业生物育种、畜禽种质资源保护繁育推广和农业生物技术领域的推广应用项目等方面的项目。</w:t>
            </w:r>
          </w:p>
        </w:tc>
        <w:tc>
          <w:tcPr>
            <w:tcW w:w="2410" w:type="dxa"/>
          </w:tcPr>
          <w:p>
            <w:pPr>
              <w:widowControl/>
              <w:spacing w:line="240" w:lineRule="atLeast"/>
              <w:jc w:val="left"/>
              <w:rPr>
                <w:rFonts w:cs="宋体" w:asciiTheme="minorEastAsia" w:hAnsiTheme="minorEastAsia"/>
                <w:kern w:val="0"/>
                <w:sz w:val="15"/>
                <w:szCs w:val="15"/>
              </w:rPr>
            </w:pPr>
            <w:r>
              <w:rPr>
                <w:rFonts w:hint="eastAsia" w:cs="宋体" w:asciiTheme="minorEastAsia" w:hAnsiTheme="minorEastAsia"/>
                <w:kern w:val="0"/>
                <w:sz w:val="15"/>
                <w:szCs w:val="15"/>
              </w:rPr>
              <w:t>根据资助对象及补贴额度不同，分为事前及事后两类资助方式。</w:t>
            </w:r>
          </w:p>
          <w:p>
            <w:pPr>
              <w:widowControl/>
              <w:spacing w:line="240" w:lineRule="atLeast"/>
              <w:jc w:val="left"/>
              <w:rPr>
                <w:rFonts w:cs="宋体" w:asciiTheme="minorEastAsia" w:hAnsiTheme="minorEastAsia"/>
                <w:kern w:val="0"/>
                <w:sz w:val="15"/>
                <w:szCs w:val="15"/>
              </w:rPr>
            </w:pPr>
            <w:r>
              <w:rPr>
                <w:rFonts w:hint="eastAsia" w:cs="宋体" w:asciiTheme="minorEastAsia" w:hAnsiTheme="minorEastAsia"/>
                <w:kern w:val="0"/>
                <w:sz w:val="15"/>
                <w:szCs w:val="15"/>
              </w:rPr>
              <w:t>对于本市农业企业申报的农业高新技术项目，单个项目投资规模要求在200万元以上，采取事后资助方式；</w:t>
            </w:r>
          </w:p>
          <w:p>
            <w:pPr>
              <w:widowControl/>
              <w:spacing w:line="240" w:lineRule="atLeast"/>
              <w:jc w:val="left"/>
              <w:rPr>
                <w:rFonts w:cs="宋体" w:asciiTheme="minorEastAsia" w:hAnsiTheme="minorEastAsia"/>
                <w:kern w:val="0"/>
                <w:sz w:val="15"/>
                <w:szCs w:val="15"/>
              </w:rPr>
            </w:pPr>
            <w:r>
              <w:rPr>
                <w:rFonts w:hint="eastAsia" w:cs="宋体" w:asciiTheme="minorEastAsia" w:hAnsiTheme="minorEastAsia"/>
                <w:kern w:val="0"/>
                <w:sz w:val="15"/>
                <w:szCs w:val="15"/>
              </w:rPr>
              <w:t>对本市财政核拨经费的事业单位申报项目采用事前全额资助方式，单个项目补贴额度不超过500万元。</w:t>
            </w:r>
          </w:p>
          <w:p>
            <w:pPr>
              <w:widowControl/>
              <w:spacing w:line="240" w:lineRule="atLeast"/>
              <w:rPr>
                <w:rFonts w:cs="宋体" w:asciiTheme="minorEastAsia" w:hAnsiTheme="minorEastAsia"/>
                <w:kern w:val="0"/>
                <w:sz w:val="15"/>
                <w:szCs w:val="15"/>
              </w:rPr>
            </w:pPr>
            <w:r>
              <w:rPr>
                <w:rFonts w:hint="eastAsia" w:cs="宋体" w:asciiTheme="minorEastAsia" w:hAnsiTheme="minorEastAsia"/>
                <w:kern w:val="0"/>
                <w:sz w:val="15"/>
                <w:szCs w:val="15"/>
              </w:rPr>
              <w:t>具体资助标准同上。</w:t>
            </w:r>
          </w:p>
        </w:tc>
        <w:tc>
          <w:tcPr>
            <w:tcW w:w="2268" w:type="dxa"/>
          </w:tcPr>
          <w:p>
            <w:pPr>
              <w:widowControl/>
              <w:spacing w:line="240" w:lineRule="atLeast"/>
              <w:jc w:val="left"/>
              <w:rPr>
                <w:rFonts w:cs="宋体" w:asciiTheme="minorEastAsia" w:hAnsiTheme="minorEastAsia"/>
                <w:kern w:val="0"/>
                <w:sz w:val="15"/>
                <w:szCs w:val="15"/>
              </w:rPr>
            </w:pPr>
            <w:r>
              <w:rPr>
                <w:rFonts w:hint="eastAsia" w:cs="宋体" w:asciiTheme="minorEastAsia" w:hAnsiTheme="minorEastAsia"/>
                <w:kern w:val="0"/>
                <w:sz w:val="15"/>
                <w:szCs w:val="15"/>
              </w:rPr>
              <w:t>（一）申报人在深圳市注册、经营2年以上，企业发展符合国家、省以及深圳市农业产业发展政策。</w:t>
            </w:r>
          </w:p>
          <w:p>
            <w:pPr>
              <w:widowControl/>
              <w:spacing w:line="240" w:lineRule="atLeast"/>
              <w:jc w:val="left"/>
              <w:rPr>
                <w:rFonts w:cs="宋体" w:asciiTheme="minorEastAsia" w:hAnsiTheme="minorEastAsia"/>
                <w:kern w:val="0"/>
                <w:sz w:val="15"/>
                <w:szCs w:val="15"/>
              </w:rPr>
            </w:pPr>
            <w:r>
              <w:rPr>
                <w:rFonts w:hint="eastAsia" w:cs="宋体" w:asciiTheme="minorEastAsia" w:hAnsiTheme="minorEastAsia"/>
                <w:kern w:val="0"/>
                <w:sz w:val="15"/>
                <w:szCs w:val="15"/>
              </w:rPr>
              <w:t>（二）项目所涉土地（生产场所）合同手续齐全，合同剩余年限3年以上，或承诺继续经营不少于3年；项目所涉土地为本市基本农田的，项目投资方可申报且不受合同年限限制。</w:t>
            </w:r>
          </w:p>
          <w:p>
            <w:pPr>
              <w:widowControl/>
              <w:spacing w:line="240" w:lineRule="atLeast"/>
              <w:jc w:val="left"/>
              <w:rPr>
                <w:rFonts w:cs="宋体" w:asciiTheme="minorEastAsia" w:hAnsiTheme="minorEastAsia"/>
                <w:kern w:val="0"/>
                <w:sz w:val="15"/>
                <w:szCs w:val="15"/>
              </w:rPr>
            </w:pPr>
            <w:r>
              <w:rPr>
                <w:rFonts w:hint="eastAsia" w:cs="宋体" w:asciiTheme="minorEastAsia" w:hAnsiTheme="minorEastAsia"/>
                <w:kern w:val="0"/>
                <w:sz w:val="15"/>
                <w:szCs w:val="15"/>
              </w:rPr>
              <w:t>（三）项目技术水平达到国内先进水平，创新性强，推广应用潜力较大，产业化前景良好。</w:t>
            </w:r>
          </w:p>
          <w:p>
            <w:pPr>
              <w:widowControl/>
              <w:spacing w:line="240" w:lineRule="atLeast"/>
              <w:jc w:val="left"/>
              <w:rPr>
                <w:rFonts w:cs="宋体" w:asciiTheme="minorEastAsia" w:hAnsiTheme="minorEastAsia"/>
                <w:kern w:val="0"/>
                <w:sz w:val="15"/>
                <w:szCs w:val="15"/>
              </w:rPr>
            </w:pPr>
            <w:r>
              <w:rPr>
                <w:rFonts w:hint="eastAsia" w:cs="宋体" w:asciiTheme="minorEastAsia" w:hAnsiTheme="minorEastAsia"/>
                <w:kern w:val="0"/>
                <w:sz w:val="15"/>
                <w:szCs w:val="15"/>
              </w:rPr>
              <w:t>（四）拥有具自主知识产权或授权使用的新品种或新技术，或获得地市级以上政府主管部门认定的相关科技成果。</w:t>
            </w:r>
          </w:p>
          <w:p>
            <w:pPr>
              <w:widowControl/>
              <w:spacing w:line="240" w:lineRule="atLeast"/>
              <w:jc w:val="left"/>
              <w:rPr>
                <w:rFonts w:cs="宋体" w:asciiTheme="minorEastAsia" w:hAnsiTheme="minorEastAsia"/>
                <w:kern w:val="0"/>
                <w:sz w:val="15"/>
                <w:szCs w:val="15"/>
              </w:rPr>
            </w:pPr>
            <w:r>
              <w:rPr>
                <w:rFonts w:hint="eastAsia" w:cs="宋体" w:asciiTheme="minorEastAsia" w:hAnsiTheme="minorEastAsia"/>
                <w:kern w:val="0"/>
                <w:sz w:val="15"/>
                <w:szCs w:val="15"/>
              </w:rPr>
              <w:t>（五）项目由申请单位自主经营，单个项目投资规模200万元以上。</w:t>
            </w:r>
          </w:p>
          <w:p>
            <w:pPr>
              <w:widowControl/>
              <w:spacing w:line="240" w:lineRule="atLeast"/>
              <w:ind w:firstLine="300" w:firstLineChars="200"/>
              <w:jc w:val="left"/>
              <w:rPr>
                <w:rFonts w:cs="宋体" w:asciiTheme="minorEastAsia" w:hAnsiTheme="minorEastAsia"/>
                <w:kern w:val="0"/>
                <w:sz w:val="15"/>
                <w:szCs w:val="15"/>
              </w:rPr>
            </w:pPr>
            <w:r>
              <w:rPr>
                <w:rFonts w:hint="eastAsia" w:cs="宋体" w:asciiTheme="minorEastAsia" w:hAnsiTheme="minorEastAsia"/>
                <w:kern w:val="0"/>
                <w:sz w:val="15"/>
                <w:szCs w:val="15"/>
              </w:rPr>
              <w:t>本市农业事业单位申报专项资金不受上述第（一）、（五）项限制。</w:t>
            </w:r>
          </w:p>
          <w:p>
            <w:pPr>
              <w:widowControl/>
              <w:spacing w:line="240" w:lineRule="atLeast"/>
              <w:jc w:val="left"/>
              <w:rPr>
                <w:rFonts w:cs="宋体" w:asciiTheme="minorEastAsia" w:hAnsiTheme="minorEastAsia"/>
                <w:kern w:val="0"/>
                <w:sz w:val="15"/>
                <w:szCs w:val="15"/>
              </w:rPr>
            </w:pPr>
          </w:p>
          <w:p>
            <w:pPr>
              <w:widowControl/>
              <w:spacing w:line="240" w:lineRule="atLeast"/>
              <w:jc w:val="left"/>
              <w:rPr>
                <w:rFonts w:cs="宋体" w:asciiTheme="minorEastAsia" w:hAnsiTheme="minorEastAsia"/>
                <w:kern w:val="0"/>
                <w:sz w:val="15"/>
                <w:szCs w:val="15"/>
              </w:rPr>
            </w:pPr>
          </w:p>
        </w:tc>
        <w:tc>
          <w:tcPr>
            <w:tcW w:w="2268" w:type="dxa"/>
          </w:tcPr>
          <w:p>
            <w:pPr>
              <w:widowControl/>
              <w:spacing w:line="240" w:lineRule="atLeast"/>
              <w:jc w:val="center"/>
              <w:rPr>
                <w:rFonts w:cs="宋体" w:asciiTheme="minorEastAsia" w:hAnsiTheme="minorEastAsia"/>
                <w:kern w:val="0"/>
                <w:sz w:val="15"/>
                <w:szCs w:val="15"/>
              </w:rPr>
            </w:pPr>
            <w:r>
              <w:rPr>
                <w:rFonts w:hint="eastAsia" w:cs="宋体" w:asciiTheme="minorEastAsia" w:hAnsiTheme="minorEastAsia"/>
                <w:kern w:val="0"/>
                <w:sz w:val="15"/>
                <w:szCs w:val="15"/>
              </w:rPr>
              <w:t>同上</w:t>
            </w:r>
          </w:p>
        </w:tc>
        <w:tc>
          <w:tcPr>
            <w:tcW w:w="2976" w:type="dxa"/>
          </w:tcPr>
          <w:p>
            <w:pPr>
              <w:widowControl/>
              <w:spacing w:line="240" w:lineRule="atLeast"/>
              <w:jc w:val="left"/>
              <w:rPr>
                <w:rFonts w:cs="宋体" w:asciiTheme="minorEastAsia" w:hAnsiTheme="minorEastAsia"/>
                <w:kern w:val="0"/>
                <w:sz w:val="15"/>
                <w:szCs w:val="15"/>
              </w:rPr>
            </w:pPr>
            <w:r>
              <w:rPr>
                <w:rFonts w:hint="eastAsia" w:cs="宋体" w:asciiTheme="minorEastAsia" w:hAnsiTheme="minorEastAsia"/>
                <w:kern w:val="0"/>
                <w:sz w:val="15"/>
                <w:szCs w:val="15"/>
              </w:rPr>
              <w:t>（一）项目可行性研究报告。</w:t>
            </w:r>
          </w:p>
          <w:p>
            <w:pPr>
              <w:widowControl/>
              <w:spacing w:line="240" w:lineRule="atLeast"/>
              <w:jc w:val="left"/>
              <w:rPr>
                <w:rFonts w:cs="宋体" w:asciiTheme="minorEastAsia" w:hAnsiTheme="minorEastAsia"/>
                <w:kern w:val="0"/>
                <w:sz w:val="15"/>
                <w:szCs w:val="15"/>
              </w:rPr>
            </w:pPr>
            <w:r>
              <w:rPr>
                <w:rFonts w:hint="eastAsia" w:cs="宋体" w:asciiTheme="minorEastAsia" w:hAnsiTheme="minorEastAsia"/>
                <w:kern w:val="0"/>
                <w:sz w:val="15"/>
                <w:szCs w:val="15"/>
              </w:rPr>
              <w:t>（二）组织机构代码证复印件。</w:t>
            </w:r>
          </w:p>
          <w:p>
            <w:pPr>
              <w:widowControl/>
              <w:spacing w:line="240" w:lineRule="atLeast"/>
              <w:jc w:val="left"/>
              <w:rPr>
                <w:rFonts w:cs="宋体" w:asciiTheme="minorEastAsia" w:hAnsiTheme="minorEastAsia"/>
                <w:kern w:val="0"/>
                <w:sz w:val="15"/>
                <w:szCs w:val="15"/>
              </w:rPr>
            </w:pPr>
            <w:r>
              <w:rPr>
                <w:rFonts w:hint="eastAsia" w:cs="宋体" w:asciiTheme="minorEastAsia" w:hAnsiTheme="minorEastAsia"/>
                <w:kern w:val="0"/>
                <w:sz w:val="15"/>
                <w:szCs w:val="15"/>
              </w:rPr>
              <w:t>（三）法人代表身份证复印件（加盖申请单位公章）。</w:t>
            </w:r>
          </w:p>
          <w:p>
            <w:pPr>
              <w:widowControl/>
              <w:spacing w:line="240" w:lineRule="atLeast"/>
              <w:jc w:val="left"/>
              <w:rPr>
                <w:rFonts w:cs="宋体" w:asciiTheme="minorEastAsia" w:hAnsiTheme="minorEastAsia"/>
                <w:kern w:val="0"/>
                <w:sz w:val="15"/>
                <w:szCs w:val="15"/>
              </w:rPr>
            </w:pPr>
            <w:r>
              <w:rPr>
                <w:rFonts w:hint="eastAsia" w:cs="宋体" w:asciiTheme="minorEastAsia" w:hAnsiTheme="minorEastAsia"/>
                <w:kern w:val="0"/>
                <w:sz w:val="15"/>
                <w:szCs w:val="15"/>
              </w:rPr>
              <w:t>（四）商事主体登记及备案信息复印件或民办非企业单位登记证书复印件。</w:t>
            </w:r>
          </w:p>
          <w:p>
            <w:pPr>
              <w:widowControl/>
              <w:spacing w:line="240" w:lineRule="atLeast"/>
              <w:jc w:val="left"/>
              <w:rPr>
                <w:rFonts w:cs="宋体" w:asciiTheme="minorEastAsia" w:hAnsiTheme="minorEastAsia"/>
                <w:kern w:val="0"/>
                <w:sz w:val="15"/>
                <w:szCs w:val="15"/>
              </w:rPr>
            </w:pPr>
            <w:r>
              <w:rPr>
                <w:rFonts w:hint="eastAsia" w:cs="宋体" w:asciiTheme="minorEastAsia" w:hAnsiTheme="minorEastAsia"/>
                <w:kern w:val="0"/>
                <w:sz w:val="15"/>
                <w:szCs w:val="15"/>
              </w:rPr>
              <w:t>（五）税务部门提供的单位上年度完税证明复印件。</w:t>
            </w:r>
          </w:p>
          <w:p>
            <w:pPr>
              <w:widowControl/>
              <w:spacing w:line="240" w:lineRule="atLeast"/>
              <w:jc w:val="left"/>
              <w:rPr>
                <w:rFonts w:cs="宋体" w:asciiTheme="minorEastAsia" w:hAnsiTheme="minorEastAsia"/>
                <w:kern w:val="0"/>
                <w:sz w:val="15"/>
                <w:szCs w:val="15"/>
              </w:rPr>
            </w:pPr>
            <w:r>
              <w:rPr>
                <w:rFonts w:hint="eastAsia" w:cs="宋体" w:asciiTheme="minorEastAsia" w:hAnsiTheme="minorEastAsia"/>
                <w:kern w:val="0"/>
                <w:sz w:val="15"/>
                <w:szCs w:val="15"/>
              </w:rPr>
              <w:t>（六）单位基本账户开户许可证。</w:t>
            </w:r>
          </w:p>
          <w:p>
            <w:pPr>
              <w:widowControl/>
              <w:spacing w:line="240" w:lineRule="atLeast"/>
              <w:jc w:val="left"/>
              <w:rPr>
                <w:rFonts w:cs="宋体" w:asciiTheme="minorEastAsia" w:hAnsiTheme="minorEastAsia"/>
                <w:kern w:val="0"/>
                <w:sz w:val="15"/>
                <w:szCs w:val="15"/>
              </w:rPr>
            </w:pPr>
            <w:r>
              <w:rPr>
                <w:rFonts w:hint="eastAsia" w:cs="宋体" w:asciiTheme="minorEastAsia" w:hAnsiTheme="minorEastAsia"/>
                <w:kern w:val="0"/>
                <w:sz w:val="15"/>
                <w:szCs w:val="15"/>
              </w:rPr>
              <w:t>（七）单位监管账户开户证明（如有）。</w:t>
            </w:r>
          </w:p>
          <w:p>
            <w:pPr>
              <w:widowControl/>
              <w:spacing w:line="240" w:lineRule="atLeast"/>
              <w:jc w:val="left"/>
              <w:rPr>
                <w:rFonts w:cs="宋体" w:asciiTheme="minorEastAsia" w:hAnsiTheme="minorEastAsia"/>
                <w:kern w:val="0"/>
                <w:sz w:val="15"/>
                <w:szCs w:val="15"/>
              </w:rPr>
            </w:pPr>
            <w:r>
              <w:rPr>
                <w:rFonts w:hint="eastAsia" w:cs="宋体" w:asciiTheme="minorEastAsia" w:hAnsiTheme="minorEastAsia"/>
                <w:kern w:val="0"/>
                <w:sz w:val="15"/>
                <w:szCs w:val="15"/>
              </w:rPr>
              <w:t>（八）经会计师事务所审计的近三个年度财务报告或由企业法人签字的单位财务决算报表复印件，且提供本年度最近季度会计报表（企业提供）。</w:t>
            </w:r>
          </w:p>
          <w:p>
            <w:pPr>
              <w:widowControl/>
              <w:spacing w:line="240" w:lineRule="atLeast"/>
              <w:jc w:val="left"/>
              <w:rPr>
                <w:rFonts w:cs="宋体" w:asciiTheme="minorEastAsia" w:hAnsiTheme="minorEastAsia"/>
                <w:kern w:val="0"/>
                <w:sz w:val="15"/>
                <w:szCs w:val="15"/>
              </w:rPr>
            </w:pPr>
            <w:r>
              <w:rPr>
                <w:rFonts w:hint="eastAsia" w:cs="宋体" w:asciiTheme="minorEastAsia" w:hAnsiTheme="minorEastAsia"/>
                <w:kern w:val="0"/>
                <w:sz w:val="15"/>
                <w:szCs w:val="15"/>
              </w:rPr>
              <w:t>（九）《深汕特别合作区企业审核意见书》原件（仅我市企业在深汕特别合作区投资控股的企业提供）。</w:t>
            </w:r>
          </w:p>
          <w:p>
            <w:pPr>
              <w:widowControl/>
              <w:spacing w:line="240" w:lineRule="atLeast"/>
              <w:jc w:val="left"/>
              <w:rPr>
                <w:rFonts w:cs="宋体" w:asciiTheme="minorEastAsia" w:hAnsiTheme="minorEastAsia"/>
                <w:kern w:val="0"/>
                <w:sz w:val="15"/>
                <w:szCs w:val="15"/>
              </w:rPr>
            </w:pPr>
            <w:r>
              <w:rPr>
                <w:rFonts w:hint="eastAsia" w:cs="宋体" w:asciiTheme="minorEastAsia" w:hAnsiTheme="minorEastAsia"/>
                <w:kern w:val="0"/>
                <w:sz w:val="15"/>
                <w:szCs w:val="15"/>
              </w:rPr>
              <w:t>（十）项目团队负责人及核心骨干人员的职称或学位证书复印件及社保局网站上自助打印或由社保局开具的社保证明（验以上3人证书原件，及有无社保）（加盖申请单位公章）。</w:t>
            </w:r>
          </w:p>
          <w:p>
            <w:pPr>
              <w:widowControl/>
              <w:spacing w:line="240" w:lineRule="atLeast"/>
              <w:jc w:val="left"/>
              <w:rPr>
                <w:rFonts w:cs="宋体" w:asciiTheme="minorEastAsia" w:hAnsiTheme="minorEastAsia"/>
                <w:kern w:val="0"/>
                <w:sz w:val="15"/>
                <w:szCs w:val="15"/>
              </w:rPr>
            </w:pPr>
            <w:r>
              <w:rPr>
                <w:rFonts w:hint="eastAsia" w:cs="宋体" w:asciiTheme="minorEastAsia" w:hAnsiTheme="minorEastAsia"/>
                <w:kern w:val="0"/>
                <w:sz w:val="15"/>
                <w:szCs w:val="15"/>
              </w:rPr>
              <w:t>（十一）项目建设的实施方案、预（决）算报告、项目投资证明材料等（合同、发票、银行汇款凭证等，事前补贴项目可不提供）。</w:t>
            </w:r>
          </w:p>
          <w:p>
            <w:pPr>
              <w:widowControl/>
              <w:spacing w:line="240" w:lineRule="atLeast"/>
              <w:jc w:val="left"/>
              <w:rPr>
                <w:rFonts w:cs="宋体" w:asciiTheme="minorEastAsia" w:hAnsiTheme="minorEastAsia"/>
                <w:kern w:val="0"/>
                <w:sz w:val="15"/>
                <w:szCs w:val="15"/>
              </w:rPr>
            </w:pPr>
            <w:r>
              <w:rPr>
                <w:rFonts w:hint="eastAsia" w:cs="宋体" w:asciiTheme="minorEastAsia" w:hAnsiTheme="minorEastAsia"/>
                <w:kern w:val="0"/>
                <w:sz w:val="15"/>
                <w:szCs w:val="15"/>
              </w:rPr>
              <w:t>（十二）项目用地、用海规划许可文件及使用权属证明，或场地、用海租赁证明复印件。</w:t>
            </w:r>
          </w:p>
          <w:p>
            <w:pPr>
              <w:widowControl/>
              <w:spacing w:line="240" w:lineRule="atLeast"/>
              <w:jc w:val="left"/>
              <w:rPr>
                <w:rFonts w:cs="宋体" w:asciiTheme="minorEastAsia" w:hAnsiTheme="minorEastAsia"/>
                <w:kern w:val="0"/>
                <w:sz w:val="15"/>
                <w:szCs w:val="15"/>
              </w:rPr>
            </w:pPr>
            <w:r>
              <w:rPr>
                <w:rFonts w:hint="eastAsia" w:cs="宋体" w:asciiTheme="minorEastAsia" w:hAnsiTheme="minorEastAsia"/>
                <w:kern w:val="0"/>
                <w:sz w:val="15"/>
                <w:szCs w:val="15"/>
              </w:rPr>
              <w:t>（十三）可提供的知识产权证、检测报告、获奖证书、国家或省有关批复文件、应用示范合作协议或合同、项目的核心技术成果证明材料、生产许可文件或产品资质证明文件等复印件。</w:t>
            </w:r>
          </w:p>
          <w:p>
            <w:pPr>
              <w:widowControl/>
              <w:spacing w:line="240" w:lineRule="atLeast"/>
              <w:jc w:val="left"/>
              <w:rPr>
                <w:rFonts w:cs="宋体" w:asciiTheme="minorEastAsia" w:hAnsiTheme="minorEastAsia"/>
                <w:kern w:val="0"/>
                <w:sz w:val="15"/>
                <w:szCs w:val="15"/>
              </w:rPr>
            </w:pPr>
            <w:r>
              <w:rPr>
                <w:rFonts w:hint="eastAsia" w:cs="宋体" w:asciiTheme="minorEastAsia" w:hAnsiTheme="minorEastAsia"/>
                <w:kern w:val="0"/>
                <w:sz w:val="15"/>
                <w:szCs w:val="15"/>
              </w:rPr>
              <w:t>（十四）环保部门出具的环境影响评价文件的审批意见（申请农业项目为可选项，无则不必提供）。</w:t>
            </w:r>
          </w:p>
          <w:p>
            <w:pPr>
              <w:widowControl/>
              <w:spacing w:line="240" w:lineRule="atLeast"/>
              <w:jc w:val="left"/>
              <w:rPr>
                <w:rFonts w:cs="宋体" w:asciiTheme="minorEastAsia" w:hAnsiTheme="minorEastAsia"/>
                <w:kern w:val="0"/>
                <w:sz w:val="15"/>
                <w:szCs w:val="15"/>
              </w:rPr>
            </w:pPr>
            <w:r>
              <w:rPr>
                <w:rFonts w:hint="eastAsia" w:cs="宋体" w:asciiTheme="minorEastAsia" w:hAnsiTheme="minorEastAsia"/>
                <w:kern w:val="0"/>
                <w:sz w:val="15"/>
                <w:szCs w:val="15"/>
              </w:rPr>
              <w:t>（十五）其他证明具备实施申请项目所需的人员、场所、设施等主要条件保障的资料复印件。</w:t>
            </w:r>
          </w:p>
          <w:p>
            <w:pPr>
              <w:widowControl/>
              <w:spacing w:line="240" w:lineRule="atLeast"/>
              <w:jc w:val="left"/>
              <w:rPr>
                <w:rFonts w:cs="宋体" w:asciiTheme="minorEastAsia" w:hAnsiTheme="minorEastAsia"/>
                <w:kern w:val="0"/>
                <w:sz w:val="15"/>
                <w:szCs w:val="15"/>
              </w:rPr>
            </w:pPr>
            <w:r>
              <w:rPr>
                <w:rFonts w:hint="eastAsia" w:cs="宋体" w:asciiTheme="minorEastAsia" w:hAnsiTheme="minorEastAsia"/>
                <w:kern w:val="0"/>
                <w:sz w:val="15"/>
                <w:szCs w:val="15"/>
              </w:rPr>
              <w:t>（十六）新品种推广应用项目申报时需附品种审定证书或品种权授权使用协议复印件，若为转基因品种，需另附转基因生物安全监管机关审批证书复印件；新技术推广项目申报时需附科技成果登记证书或查新报告；农业科技成果示范推广项目申报时需附地市级以上政府部门颁发的科技成果登记证书或市级以上政府部门授权机构出具的科技成果鉴定证书；无相关证书的项目需附经国家部委、省市主管部门组织或具有资格的单位（含中介机构）出具的项目评审报告。</w:t>
            </w:r>
          </w:p>
          <w:p>
            <w:pPr>
              <w:widowControl/>
              <w:spacing w:line="240" w:lineRule="atLeast"/>
              <w:jc w:val="left"/>
              <w:rPr>
                <w:rFonts w:cs="宋体" w:asciiTheme="minorEastAsia" w:hAnsiTheme="minorEastAsia"/>
                <w:kern w:val="0"/>
                <w:sz w:val="15"/>
                <w:szCs w:val="15"/>
              </w:rPr>
            </w:pPr>
            <w:r>
              <w:rPr>
                <w:rFonts w:hint="eastAsia" w:cs="宋体" w:asciiTheme="minorEastAsia" w:hAnsiTheme="minorEastAsia"/>
                <w:kern w:val="0"/>
                <w:sz w:val="15"/>
                <w:szCs w:val="15"/>
              </w:rPr>
              <w:t>（十七）其他相关材料（如有关政府文件、前期调研报告、专家咨询意见、鉴定报告、新品种新技术推广用户证明材料以及本单位相关研究成果资料、中国种业骨干企业、市级以上农业龙头企业、实验室、工程中心、高新技术企业等有关证书复印件专利（或知识产权）证书等）。</w:t>
            </w:r>
          </w:p>
          <w:p>
            <w:pPr>
              <w:widowControl/>
              <w:spacing w:line="240" w:lineRule="atLeast"/>
              <w:jc w:val="left"/>
              <w:rPr>
                <w:rFonts w:cs="宋体" w:asciiTheme="minorEastAsia" w:hAnsiTheme="minorEastAsia"/>
                <w:kern w:val="0"/>
                <w:sz w:val="15"/>
                <w:szCs w:val="15"/>
              </w:rPr>
            </w:pPr>
            <w:r>
              <w:rPr>
                <w:rFonts w:hint="eastAsia" w:cs="宋体" w:asciiTheme="minorEastAsia" w:hAnsiTheme="minorEastAsia"/>
                <w:kern w:val="0"/>
                <w:sz w:val="15"/>
                <w:szCs w:val="15"/>
              </w:rPr>
              <w:t>（十八）通过审查的事业单位财务决算报表复印件（事业单位提供）。</w:t>
            </w:r>
          </w:p>
        </w:tc>
        <w:tc>
          <w:tcPr>
            <w:tcW w:w="1592" w:type="dxa"/>
          </w:tcPr>
          <w:p>
            <w:pPr>
              <w:widowControl/>
              <w:spacing w:line="240" w:lineRule="atLeast"/>
              <w:jc w:val="center"/>
              <w:rPr>
                <w:rFonts w:cs="宋体" w:asciiTheme="minorEastAsia" w:hAnsiTheme="minorEastAsia"/>
                <w:kern w:val="0"/>
                <w:sz w:val="15"/>
                <w:szCs w:val="15"/>
              </w:rPr>
            </w:pPr>
            <w:r>
              <w:rPr>
                <w:rFonts w:hint="eastAsia" w:cs="宋体" w:asciiTheme="minorEastAsia" w:hAnsiTheme="minorEastAsia"/>
                <w:kern w:val="0"/>
                <w:sz w:val="15"/>
                <w:szCs w:val="15"/>
              </w:rPr>
              <w:t>同上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94" w:hRule="atLeast"/>
        </w:trPr>
        <w:tc>
          <w:tcPr>
            <w:tcW w:w="507" w:type="dxa"/>
            <w:vAlign w:val="center"/>
          </w:tcPr>
          <w:p>
            <w:pPr>
              <w:widowControl/>
              <w:spacing w:line="240" w:lineRule="atLeast"/>
              <w:jc w:val="center"/>
              <w:rPr>
                <w:rFonts w:cs="宋体" w:asciiTheme="minorEastAsia" w:hAnsiTheme="minorEastAsia"/>
                <w:kern w:val="0"/>
                <w:sz w:val="15"/>
                <w:szCs w:val="15"/>
              </w:rPr>
            </w:pPr>
            <w:r>
              <w:rPr>
                <w:rFonts w:hint="eastAsia" w:cs="宋体" w:asciiTheme="minorEastAsia" w:hAnsiTheme="minorEastAsia"/>
                <w:kern w:val="0"/>
                <w:sz w:val="15"/>
                <w:szCs w:val="15"/>
              </w:rPr>
              <w:t>3</w:t>
            </w:r>
          </w:p>
        </w:tc>
        <w:tc>
          <w:tcPr>
            <w:tcW w:w="594" w:type="dxa"/>
            <w:vAlign w:val="center"/>
          </w:tcPr>
          <w:p>
            <w:pPr>
              <w:widowControl/>
              <w:spacing w:line="240" w:lineRule="atLeast"/>
              <w:jc w:val="left"/>
              <w:rPr>
                <w:rFonts w:cs="宋体" w:asciiTheme="minorEastAsia" w:hAnsiTheme="minorEastAsia"/>
                <w:kern w:val="0"/>
                <w:sz w:val="15"/>
                <w:szCs w:val="15"/>
              </w:rPr>
            </w:pPr>
            <w:r>
              <w:rPr>
                <w:rFonts w:hint="eastAsia" w:cs="宋体" w:asciiTheme="minorEastAsia" w:hAnsiTheme="minorEastAsia"/>
                <w:kern w:val="0"/>
                <w:sz w:val="15"/>
                <w:szCs w:val="15"/>
              </w:rPr>
              <w:t>农业产业化项目资助</w:t>
            </w:r>
          </w:p>
          <w:p>
            <w:pPr>
              <w:widowControl/>
              <w:spacing w:line="240" w:lineRule="atLeast"/>
              <w:jc w:val="center"/>
              <w:rPr>
                <w:rFonts w:cs="宋体" w:asciiTheme="minorEastAsia" w:hAnsiTheme="minorEastAsia"/>
                <w:kern w:val="0"/>
                <w:sz w:val="15"/>
                <w:szCs w:val="15"/>
              </w:rPr>
            </w:pPr>
          </w:p>
        </w:tc>
        <w:tc>
          <w:tcPr>
            <w:tcW w:w="1559" w:type="dxa"/>
          </w:tcPr>
          <w:p>
            <w:pPr>
              <w:widowControl/>
              <w:spacing w:line="240" w:lineRule="atLeast"/>
              <w:jc w:val="left"/>
              <w:rPr>
                <w:rFonts w:cs="宋体" w:asciiTheme="minorEastAsia" w:hAnsiTheme="minorEastAsia"/>
                <w:kern w:val="0"/>
                <w:sz w:val="15"/>
                <w:szCs w:val="15"/>
              </w:rPr>
            </w:pPr>
            <w:r>
              <w:rPr>
                <w:rFonts w:hint="eastAsia" w:cs="宋体" w:asciiTheme="minorEastAsia" w:hAnsiTheme="minorEastAsia"/>
                <w:kern w:val="0"/>
                <w:sz w:val="15"/>
                <w:szCs w:val="15"/>
              </w:rPr>
              <w:t>（一）本市注册经营的农业企业且评定为国家、省、市级重点龙头企业。</w:t>
            </w:r>
          </w:p>
          <w:p>
            <w:pPr>
              <w:widowControl/>
              <w:spacing w:line="240" w:lineRule="atLeast"/>
              <w:jc w:val="left"/>
              <w:rPr>
                <w:rFonts w:cs="宋体" w:asciiTheme="minorEastAsia" w:hAnsiTheme="minorEastAsia"/>
                <w:kern w:val="0"/>
                <w:sz w:val="15"/>
                <w:szCs w:val="15"/>
              </w:rPr>
            </w:pPr>
            <w:r>
              <w:rPr>
                <w:rFonts w:hint="eastAsia" w:cs="宋体" w:asciiTheme="minorEastAsia" w:hAnsiTheme="minorEastAsia"/>
                <w:kern w:val="0"/>
                <w:sz w:val="15"/>
                <w:szCs w:val="15"/>
              </w:rPr>
              <w:t>（二）承租本市基本农田的企业在深圳市区域内建设的休闲农业项目，且评为国家级、省级、市级休闲农业示范点。</w:t>
            </w:r>
          </w:p>
          <w:p>
            <w:pPr>
              <w:widowControl/>
              <w:spacing w:line="240" w:lineRule="atLeast"/>
              <w:jc w:val="left"/>
              <w:rPr>
                <w:rFonts w:cs="宋体" w:asciiTheme="minorEastAsia" w:hAnsiTheme="minorEastAsia"/>
                <w:kern w:val="0"/>
                <w:sz w:val="15"/>
                <w:szCs w:val="15"/>
              </w:rPr>
            </w:pPr>
            <w:r>
              <w:rPr>
                <w:rFonts w:hint="eastAsia" w:cs="宋体" w:asciiTheme="minorEastAsia" w:hAnsiTheme="minorEastAsia"/>
                <w:kern w:val="0"/>
                <w:sz w:val="15"/>
                <w:szCs w:val="15"/>
              </w:rPr>
              <w:t>（三）对基地规模、产品质量、回运量等指标综合考评前20名的深圳市“菜篮子”基地。</w:t>
            </w:r>
          </w:p>
        </w:tc>
        <w:tc>
          <w:tcPr>
            <w:tcW w:w="2410" w:type="dxa"/>
          </w:tcPr>
          <w:p>
            <w:pPr>
              <w:widowControl/>
              <w:spacing w:line="240" w:lineRule="atLeast"/>
              <w:jc w:val="left"/>
              <w:rPr>
                <w:rFonts w:cs="宋体" w:asciiTheme="minorEastAsia" w:hAnsiTheme="minorEastAsia"/>
                <w:kern w:val="0"/>
                <w:sz w:val="15"/>
                <w:szCs w:val="15"/>
              </w:rPr>
            </w:pPr>
            <w:r>
              <w:rPr>
                <w:rFonts w:hint="eastAsia" w:cs="宋体" w:asciiTheme="minorEastAsia" w:hAnsiTheme="minorEastAsia"/>
                <w:kern w:val="0"/>
                <w:sz w:val="15"/>
                <w:szCs w:val="15"/>
              </w:rPr>
              <w:t>（一）农业企业被评定为“农业产业化国家重点农业龙头企业”、“广东省农业产业化重点农业龙头企业”和“深圳市农业产业化重点农业龙头企业”的，分别给予70万元（累计）、50万元（累计）和30万元的一次性奖励（其中被取消龙头企业资格再次认定的，不予重复奖励）。</w:t>
            </w:r>
          </w:p>
          <w:p>
            <w:pPr>
              <w:widowControl/>
              <w:spacing w:line="240" w:lineRule="atLeast"/>
              <w:jc w:val="left"/>
              <w:rPr>
                <w:rFonts w:cs="宋体" w:asciiTheme="minorEastAsia" w:hAnsiTheme="minorEastAsia"/>
                <w:kern w:val="0"/>
                <w:sz w:val="15"/>
                <w:szCs w:val="15"/>
              </w:rPr>
            </w:pPr>
            <w:r>
              <w:rPr>
                <w:rFonts w:hint="eastAsia" w:cs="宋体" w:asciiTheme="minorEastAsia" w:hAnsiTheme="minorEastAsia"/>
                <w:kern w:val="0"/>
                <w:sz w:val="15"/>
                <w:szCs w:val="15"/>
              </w:rPr>
              <w:t>（二）“农业产业化国家重点农业龙头企业”、“广东省农业产业化重点农业龙头企业”和“深圳市农业产业化重点农业龙头企业”年度监测合格的企业，给予20万元的奖励。</w:t>
            </w:r>
          </w:p>
          <w:p>
            <w:pPr>
              <w:widowControl/>
              <w:spacing w:line="240" w:lineRule="atLeast"/>
              <w:jc w:val="left"/>
              <w:rPr>
                <w:rFonts w:cs="宋体" w:asciiTheme="minorEastAsia" w:hAnsiTheme="minorEastAsia"/>
                <w:kern w:val="0"/>
                <w:sz w:val="15"/>
                <w:szCs w:val="15"/>
              </w:rPr>
            </w:pPr>
            <w:r>
              <w:rPr>
                <w:rFonts w:hint="eastAsia" w:cs="宋体" w:asciiTheme="minorEastAsia" w:hAnsiTheme="minorEastAsia"/>
                <w:kern w:val="0"/>
                <w:sz w:val="15"/>
                <w:szCs w:val="15"/>
              </w:rPr>
              <w:t>（三）承租本市基本农田的企业在深圳市区域内建设的休闲农业项目，被评定为“国家级休闲农业示范点”、“省级休闲农业示范点”和“市级休闲农业示范点”的分别给予110万元、80万元和50万元的一次性奖励。</w:t>
            </w:r>
          </w:p>
          <w:p>
            <w:pPr>
              <w:widowControl/>
              <w:spacing w:line="240" w:lineRule="atLeast"/>
              <w:jc w:val="left"/>
              <w:rPr>
                <w:rFonts w:cs="宋体" w:asciiTheme="minorEastAsia" w:hAnsiTheme="minorEastAsia"/>
                <w:kern w:val="0"/>
                <w:sz w:val="15"/>
                <w:szCs w:val="15"/>
              </w:rPr>
            </w:pPr>
            <w:r>
              <w:rPr>
                <w:rFonts w:hint="eastAsia" w:cs="宋体" w:asciiTheme="minorEastAsia" w:hAnsiTheme="minorEastAsia"/>
                <w:kern w:val="0"/>
                <w:sz w:val="15"/>
                <w:szCs w:val="15"/>
              </w:rPr>
              <w:t>（四）对基地规模、产品质量、回运量等指标综合考评前20名“菜篮子”基地的企业给予50万元——80万元的奖励。</w:t>
            </w:r>
          </w:p>
          <w:p>
            <w:pPr>
              <w:widowControl/>
              <w:spacing w:line="240" w:lineRule="atLeast"/>
              <w:jc w:val="left"/>
              <w:rPr>
                <w:rFonts w:cs="宋体" w:asciiTheme="minorEastAsia" w:hAnsiTheme="minorEastAsia"/>
                <w:kern w:val="0"/>
                <w:sz w:val="15"/>
                <w:szCs w:val="15"/>
              </w:rPr>
            </w:pPr>
            <w:r>
              <w:rPr>
                <w:rFonts w:hint="eastAsia" w:cs="宋体" w:asciiTheme="minorEastAsia" w:hAnsiTheme="minorEastAsia"/>
                <w:kern w:val="0"/>
                <w:sz w:val="15"/>
                <w:szCs w:val="15"/>
              </w:rPr>
              <w:t>（五）国家、省、市级重点龙头企业使用银行贷款，从事农业产业化项目的给予贴息。贴息金额由实际到位的贷款额和相应的银行贷款基准利率计算确定。贴息的最高期限为12个月，贷款期限超过12个月的，按12个月计算，不足12个月的，据实计算。龙头企业贷款贴息标准按中国人民银行规定的一年期贷款基准利率确定。贴息金额不超过申报项目贷款利息总额的90%，对每个龙头企业最高贴息金额不超过300万元。</w:t>
            </w:r>
          </w:p>
        </w:tc>
        <w:tc>
          <w:tcPr>
            <w:tcW w:w="2268" w:type="dxa"/>
          </w:tcPr>
          <w:p>
            <w:pPr>
              <w:widowControl/>
              <w:spacing w:line="240" w:lineRule="atLeast"/>
              <w:jc w:val="left"/>
              <w:rPr>
                <w:rFonts w:cs="宋体" w:asciiTheme="minorEastAsia" w:hAnsiTheme="minorEastAsia"/>
                <w:kern w:val="0"/>
                <w:sz w:val="15"/>
                <w:szCs w:val="15"/>
              </w:rPr>
            </w:pPr>
            <w:r>
              <w:rPr>
                <w:rFonts w:hint="eastAsia" w:cs="宋体" w:asciiTheme="minorEastAsia" w:hAnsiTheme="minorEastAsia"/>
                <w:kern w:val="0"/>
                <w:sz w:val="15"/>
                <w:szCs w:val="15"/>
              </w:rPr>
              <w:t>（一）农产品生产基地的生产设施及加工设备建设；</w:t>
            </w:r>
          </w:p>
          <w:p>
            <w:pPr>
              <w:widowControl/>
              <w:spacing w:line="240" w:lineRule="atLeast"/>
              <w:jc w:val="left"/>
              <w:rPr>
                <w:rFonts w:cs="宋体" w:asciiTheme="minorEastAsia" w:hAnsiTheme="minorEastAsia"/>
                <w:kern w:val="0"/>
                <w:sz w:val="15"/>
                <w:szCs w:val="15"/>
              </w:rPr>
            </w:pPr>
            <w:r>
              <w:rPr>
                <w:rFonts w:hint="eastAsia" w:cs="宋体" w:asciiTheme="minorEastAsia" w:hAnsiTheme="minorEastAsia"/>
                <w:kern w:val="0"/>
                <w:sz w:val="15"/>
                <w:szCs w:val="15"/>
              </w:rPr>
              <w:t>（二）农产品加工配送基地的生产设施及加工设备建设；</w:t>
            </w:r>
          </w:p>
          <w:p>
            <w:pPr>
              <w:widowControl/>
              <w:spacing w:line="240" w:lineRule="atLeast"/>
              <w:jc w:val="left"/>
              <w:rPr>
                <w:rFonts w:cs="宋体" w:asciiTheme="minorEastAsia" w:hAnsiTheme="minorEastAsia"/>
                <w:kern w:val="0"/>
                <w:sz w:val="15"/>
                <w:szCs w:val="15"/>
              </w:rPr>
            </w:pPr>
            <w:r>
              <w:rPr>
                <w:rFonts w:hint="eastAsia" w:cs="宋体" w:asciiTheme="minorEastAsia" w:hAnsiTheme="minorEastAsia"/>
                <w:kern w:val="0"/>
                <w:sz w:val="15"/>
                <w:szCs w:val="15"/>
              </w:rPr>
              <w:t>（三）兴办农产品加工企业或农产品生产基地；</w:t>
            </w:r>
          </w:p>
          <w:p>
            <w:pPr>
              <w:widowControl/>
              <w:spacing w:line="240" w:lineRule="atLeast"/>
              <w:jc w:val="left"/>
              <w:rPr>
                <w:rFonts w:cs="宋体" w:asciiTheme="minorEastAsia" w:hAnsiTheme="minorEastAsia"/>
                <w:kern w:val="0"/>
                <w:sz w:val="15"/>
                <w:szCs w:val="15"/>
              </w:rPr>
            </w:pPr>
            <w:r>
              <w:rPr>
                <w:rFonts w:hint="eastAsia" w:cs="宋体" w:asciiTheme="minorEastAsia" w:hAnsiTheme="minorEastAsia"/>
                <w:kern w:val="0"/>
                <w:sz w:val="15"/>
                <w:szCs w:val="15"/>
              </w:rPr>
              <w:t>（四）创办农业科研机构及技术研制、开发，先进技术和名、优、新品种的引进，畜牧、园艺、水产、蔬菜等农产品的包装、储藏、保鲜及关键技术的研制、引进和提高；</w:t>
            </w:r>
          </w:p>
          <w:p>
            <w:pPr>
              <w:widowControl/>
              <w:spacing w:line="240" w:lineRule="atLeast"/>
              <w:jc w:val="left"/>
              <w:rPr>
                <w:rFonts w:cs="宋体" w:asciiTheme="minorEastAsia" w:hAnsiTheme="minorEastAsia"/>
                <w:kern w:val="0"/>
                <w:sz w:val="15"/>
                <w:szCs w:val="15"/>
              </w:rPr>
            </w:pPr>
            <w:r>
              <w:rPr>
                <w:rFonts w:hint="eastAsia" w:cs="宋体" w:asciiTheme="minorEastAsia" w:hAnsiTheme="minorEastAsia"/>
                <w:kern w:val="0"/>
                <w:sz w:val="15"/>
                <w:szCs w:val="15"/>
              </w:rPr>
              <w:t>（五）农产品收购。</w:t>
            </w:r>
          </w:p>
          <w:p>
            <w:pPr>
              <w:widowControl/>
              <w:spacing w:line="240" w:lineRule="atLeast"/>
              <w:jc w:val="left"/>
              <w:rPr>
                <w:rFonts w:cs="宋体" w:asciiTheme="minorEastAsia" w:hAnsiTheme="minorEastAsia"/>
                <w:kern w:val="0"/>
                <w:sz w:val="15"/>
                <w:szCs w:val="15"/>
              </w:rPr>
            </w:pPr>
            <w:r>
              <w:rPr>
                <w:rFonts w:hint="eastAsia" w:cs="宋体" w:asciiTheme="minorEastAsia" w:hAnsiTheme="minorEastAsia"/>
                <w:kern w:val="0"/>
                <w:sz w:val="15"/>
                <w:szCs w:val="15"/>
              </w:rPr>
              <w:t>其中，重点农业龙头企业以流动性资金贷款申请贴息的，贷款协议书上必须注明相应的贷款用途，不在上述范围内的流动性资金贷款不予贴息。</w:t>
            </w:r>
          </w:p>
        </w:tc>
        <w:tc>
          <w:tcPr>
            <w:tcW w:w="2268" w:type="dxa"/>
          </w:tcPr>
          <w:p>
            <w:pPr>
              <w:widowControl/>
              <w:spacing w:line="240" w:lineRule="atLeast"/>
              <w:jc w:val="left"/>
              <w:rPr>
                <w:rFonts w:cs="宋体" w:asciiTheme="minorEastAsia" w:hAnsiTheme="minorEastAsia"/>
                <w:kern w:val="0"/>
                <w:sz w:val="15"/>
                <w:szCs w:val="15"/>
              </w:rPr>
            </w:pPr>
            <w:r>
              <w:rPr>
                <w:rFonts w:hint="eastAsia" w:cs="宋体" w:asciiTheme="minorEastAsia" w:hAnsiTheme="minorEastAsia"/>
                <w:kern w:val="0"/>
                <w:sz w:val="15"/>
                <w:szCs w:val="15"/>
              </w:rPr>
              <w:t>截至申报之日申报单位存在《深圳市农业发展专项资金管理办法》第十一条规定情形之一及下列情形之一的，不予贴息：</w:t>
            </w:r>
          </w:p>
          <w:p>
            <w:pPr>
              <w:widowControl/>
              <w:spacing w:line="240" w:lineRule="atLeast"/>
              <w:jc w:val="left"/>
              <w:rPr>
                <w:rFonts w:cs="宋体" w:asciiTheme="minorEastAsia" w:hAnsiTheme="minorEastAsia"/>
                <w:kern w:val="0"/>
                <w:sz w:val="15"/>
                <w:szCs w:val="15"/>
              </w:rPr>
            </w:pPr>
            <w:r>
              <w:rPr>
                <w:rFonts w:hint="eastAsia" w:cs="宋体" w:asciiTheme="minorEastAsia" w:hAnsiTheme="minorEastAsia"/>
                <w:kern w:val="0"/>
                <w:sz w:val="15"/>
                <w:szCs w:val="15"/>
              </w:rPr>
              <w:t>（一）项目申报3年内，深圳信用网上存在被财政、海关、工商、税务、安监、环保等行政主管部门处以较大金额罚款记录的。</w:t>
            </w:r>
          </w:p>
          <w:p>
            <w:pPr>
              <w:widowControl/>
              <w:spacing w:line="240" w:lineRule="atLeast"/>
              <w:jc w:val="left"/>
              <w:rPr>
                <w:rFonts w:cs="宋体" w:asciiTheme="minorEastAsia" w:hAnsiTheme="minorEastAsia"/>
                <w:kern w:val="0"/>
                <w:sz w:val="15"/>
                <w:szCs w:val="15"/>
              </w:rPr>
            </w:pPr>
            <w:r>
              <w:rPr>
                <w:rFonts w:hint="eastAsia" w:cs="宋体" w:asciiTheme="minorEastAsia" w:hAnsiTheme="minorEastAsia"/>
                <w:kern w:val="0"/>
                <w:sz w:val="15"/>
                <w:szCs w:val="15"/>
              </w:rPr>
              <w:t>（二）以个人名义和申请企业出资或控股比例低于50%（含50%）的子公司的。</w:t>
            </w:r>
          </w:p>
          <w:p>
            <w:pPr>
              <w:widowControl/>
              <w:spacing w:line="240" w:lineRule="atLeast"/>
              <w:jc w:val="left"/>
              <w:rPr>
                <w:rFonts w:cs="宋体" w:asciiTheme="minorEastAsia" w:hAnsiTheme="minorEastAsia"/>
                <w:kern w:val="0"/>
                <w:sz w:val="15"/>
                <w:szCs w:val="15"/>
              </w:rPr>
            </w:pPr>
            <w:r>
              <w:rPr>
                <w:rFonts w:hint="eastAsia" w:cs="宋体" w:asciiTheme="minorEastAsia" w:hAnsiTheme="minorEastAsia"/>
                <w:kern w:val="0"/>
                <w:sz w:val="15"/>
                <w:szCs w:val="15"/>
              </w:rPr>
              <w:t>（三）以外地子公司名义贷款的；</w:t>
            </w:r>
          </w:p>
          <w:p>
            <w:pPr>
              <w:widowControl/>
              <w:spacing w:line="240" w:lineRule="atLeast"/>
              <w:jc w:val="left"/>
              <w:rPr>
                <w:rFonts w:cs="宋体" w:asciiTheme="minorEastAsia" w:hAnsiTheme="minorEastAsia"/>
                <w:kern w:val="0"/>
                <w:sz w:val="15"/>
                <w:szCs w:val="15"/>
              </w:rPr>
            </w:pPr>
            <w:r>
              <w:rPr>
                <w:rFonts w:hint="eastAsia" w:cs="宋体" w:asciiTheme="minorEastAsia" w:hAnsiTheme="minorEastAsia"/>
                <w:kern w:val="0"/>
                <w:sz w:val="15"/>
                <w:szCs w:val="15"/>
              </w:rPr>
              <w:t>（四）以上级集团公司名义申请转借给取得龙头企业资格的子公司（全资子公司或控股50%以上）的。</w:t>
            </w:r>
          </w:p>
          <w:p>
            <w:pPr>
              <w:widowControl/>
              <w:spacing w:line="240" w:lineRule="atLeast"/>
              <w:jc w:val="left"/>
              <w:rPr>
                <w:rFonts w:cs="宋体" w:asciiTheme="minorEastAsia" w:hAnsiTheme="minorEastAsia"/>
                <w:kern w:val="0"/>
                <w:sz w:val="15"/>
                <w:szCs w:val="15"/>
              </w:rPr>
            </w:pPr>
            <w:r>
              <w:rPr>
                <w:rFonts w:hint="eastAsia" w:cs="宋体" w:asciiTheme="minorEastAsia" w:hAnsiTheme="minorEastAsia"/>
                <w:kern w:val="0"/>
                <w:sz w:val="15"/>
                <w:szCs w:val="15"/>
              </w:rPr>
              <w:t>（五）申请企业以“贷新还旧”形式所取得的贷款及到期未还贷款的。</w:t>
            </w:r>
          </w:p>
          <w:p>
            <w:pPr>
              <w:widowControl/>
              <w:spacing w:line="240" w:lineRule="atLeast"/>
              <w:jc w:val="left"/>
              <w:rPr>
                <w:rFonts w:cs="宋体" w:asciiTheme="minorEastAsia" w:hAnsiTheme="minorEastAsia"/>
                <w:kern w:val="0"/>
                <w:sz w:val="15"/>
                <w:szCs w:val="15"/>
              </w:rPr>
            </w:pPr>
            <w:r>
              <w:rPr>
                <w:rFonts w:hint="eastAsia" w:cs="宋体" w:asciiTheme="minorEastAsia" w:hAnsiTheme="minorEastAsia"/>
                <w:kern w:val="0"/>
                <w:sz w:val="15"/>
                <w:szCs w:val="15"/>
              </w:rPr>
              <w:t>（六）已享受广东省贷款贴息的项目，不能同时享受本项贷款贴息项目的贴息。</w:t>
            </w:r>
          </w:p>
          <w:p>
            <w:pPr>
              <w:widowControl/>
              <w:spacing w:line="240" w:lineRule="atLeast"/>
              <w:jc w:val="left"/>
              <w:rPr>
                <w:rFonts w:cs="宋体" w:asciiTheme="minorEastAsia" w:hAnsiTheme="minorEastAsia"/>
                <w:kern w:val="0"/>
                <w:sz w:val="15"/>
                <w:szCs w:val="15"/>
              </w:rPr>
            </w:pPr>
            <w:r>
              <w:rPr>
                <w:rFonts w:hint="eastAsia" w:cs="宋体" w:asciiTheme="minorEastAsia" w:hAnsiTheme="minorEastAsia"/>
                <w:kern w:val="0"/>
                <w:sz w:val="15"/>
                <w:szCs w:val="15"/>
              </w:rPr>
              <w:t>（七）由市业务主管部门、市财政部门认定的其他不符合本专项资金使用范围的。</w:t>
            </w:r>
          </w:p>
        </w:tc>
        <w:tc>
          <w:tcPr>
            <w:tcW w:w="2976" w:type="dxa"/>
          </w:tcPr>
          <w:p>
            <w:pPr>
              <w:widowControl/>
              <w:spacing w:line="240" w:lineRule="atLeast"/>
              <w:jc w:val="left"/>
              <w:rPr>
                <w:rFonts w:cs="宋体" w:asciiTheme="minorEastAsia" w:hAnsiTheme="minorEastAsia"/>
                <w:kern w:val="0"/>
                <w:sz w:val="15"/>
                <w:szCs w:val="15"/>
              </w:rPr>
            </w:pPr>
            <w:r>
              <w:rPr>
                <w:rFonts w:hint="eastAsia" w:cs="宋体" w:asciiTheme="minorEastAsia" w:hAnsiTheme="minorEastAsia"/>
                <w:kern w:val="0"/>
                <w:sz w:val="15"/>
                <w:szCs w:val="15"/>
              </w:rPr>
              <w:t>（一）深圳市农业产业化重点龙头企业贷款贴息项目申请表；</w:t>
            </w:r>
          </w:p>
          <w:p>
            <w:pPr>
              <w:widowControl/>
              <w:spacing w:line="240" w:lineRule="atLeast"/>
              <w:jc w:val="left"/>
              <w:rPr>
                <w:rFonts w:cs="宋体" w:asciiTheme="minorEastAsia" w:hAnsiTheme="minorEastAsia"/>
                <w:kern w:val="0"/>
                <w:sz w:val="15"/>
                <w:szCs w:val="15"/>
              </w:rPr>
            </w:pPr>
            <w:r>
              <w:rPr>
                <w:rFonts w:hint="eastAsia" w:cs="宋体" w:asciiTheme="minorEastAsia" w:hAnsiTheme="minorEastAsia"/>
                <w:kern w:val="0"/>
                <w:sz w:val="15"/>
                <w:szCs w:val="15"/>
              </w:rPr>
              <w:t>（二）企业法人代表身份证复印件（加盖企业单位公章）；</w:t>
            </w:r>
          </w:p>
          <w:p>
            <w:pPr>
              <w:widowControl/>
              <w:spacing w:line="240" w:lineRule="atLeast"/>
              <w:jc w:val="left"/>
              <w:rPr>
                <w:rFonts w:cs="宋体" w:asciiTheme="minorEastAsia" w:hAnsiTheme="minorEastAsia"/>
                <w:kern w:val="0"/>
                <w:sz w:val="15"/>
                <w:szCs w:val="15"/>
              </w:rPr>
            </w:pPr>
            <w:r>
              <w:rPr>
                <w:rFonts w:hint="eastAsia" w:cs="宋体" w:asciiTheme="minorEastAsia" w:hAnsiTheme="minorEastAsia"/>
                <w:kern w:val="0"/>
                <w:sz w:val="15"/>
                <w:szCs w:val="15"/>
              </w:rPr>
              <w:t>（三）企业与银行签订的贷款合同和有关银行贷款有效凭据（银行拨款单）复印件，并经贷款银行盖章确认；</w:t>
            </w:r>
          </w:p>
          <w:p>
            <w:pPr>
              <w:widowControl/>
              <w:spacing w:line="240" w:lineRule="atLeast"/>
              <w:jc w:val="left"/>
              <w:rPr>
                <w:rFonts w:cs="宋体" w:asciiTheme="minorEastAsia" w:hAnsiTheme="minorEastAsia"/>
                <w:kern w:val="0"/>
                <w:sz w:val="15"/>
                <w:szCs w:val="15"/>
              </w:rPr>
            </w:pPr>
            <w:r>
              <w:rPr>
                <w:rFonts w:hint="eastAsia" w:cs="宋体" w:asciiTheme="minorEastAsia" w:hAnsiTheme="minorEastAsia"/>
                <w:kern w:val="0"/>
                <w:sz w:val="15"/>
                <w:szCs w:val="15"/>
              </w:rPr>
              <w:t>（四）提供企业归还银行贷款利息清单，经企业盖章确认；</w:t>
            </w:r>
          </w:p>
          <w:p>
            <w:pPr>
              <w:widowControl/>
              <w:spacing w:line="240" w:lineRule="atLeast"/>
              <w:jc w:val="left"/>
              <w:rPr>
                <w:rFonts w:cs="宋体" w:asciiTheme="minorEastAsia" w:hAnsiTheme="minorEastAsia"/>
                <w:kern w:val="0"/>
                <w:sz w:val="15"/>
                <w:szCs w:val="15"/>
              </w:rPr>
            </w:pPr>
            <w:r>
              <w:rPr>
                <w:rFonts w:hint="eastAsia" w:cs="宋体" w:asciiTheme="minorEastAsia" w:hAnsiTheme="minorEastAsia"/>
                <w:kern w:val="0"/>
                <w:sz w:val="15"/>
                <w:szCs w:val="15"/>
              </w:rPr>
              <w:t>（五）申请人承诺书，对申请书内容真实性、准确性和完整性，守法经营及履行安全生产责任，未重复申报项目等承诺。</w:t>
            </w:r>
          </w:p>
          <w:p>
            <w:pPr>
              <w:widowControl/>
              <w:spacing w:line="240" w:lineRule="atLeast"/>
              <w:jc w:val="left"/>
              <w:rPr>
                <w:rFonts w:cs="宋体" w:asciiTheme="minorEastAsia" w:hAnsiTheme="minorEastAsia"/>
                <w:kern w:val="0"/>
                <w:sz w:val="15"/>
                <w:szCs w:val="15"/>
              </w:rPr>
            </w:pPr>
            <w:r>
              <w:rPr>
                <w:rFonts w:hint="eastAsia" w:cs="宋体" w:asciiTheme="minorEastAsia" w:hAnsiTheme="minorEastAsia"/>
                <w:kern w:val="0"/>
                <w:sz w:val="15"/>
                <w:szCs w:val="15"/>
              </w:rPr>
              <w:t>农业龙头企业的本市分公司、全资子公司(非龙头企业)和控股比例超过50%（不含50%）的子公司（非龙头企业）的贷款贴息统一由总公司申报。</w:t>
            </w:r>
          </w:p>
        </w:tc>
        <w:tc>
          <w:tcPr>
            <w:tcW w:w="1592" w:type="dxa"/>
          </w:tcPr>
          <w:p>
            <w:pPr>
              <w:widowControl/>
              <w:spacing w:line="240" w:lineRule="atLeast"/>
              <w:jc w:val="left"/>
              <w:rPr>
                <w:rFonts w:cs="宋体" w:asciiTheme="minorEastAsia" w:hAnsiTheme="minorEastAsia"/>
                <w:kern w:val="0"/>
                <w:sz w:val="15"/>
                <w:szCs w:val="15"/>
              </w:rPr>
            </w:pPr>
            <w:r>
              <w:rPr>
                <w:rFonts w:hint="eastAsia" w:cs="宋体" w:asciiTheme="minorEastAsia" w:hAnsiTheme="minorEastAsia"/>
                <w:kern w:val="0"/>
                <w:sz w:val="15"/>
                <w:szCs w:val="15"/>
              </w:rPr>
              <w:t>龙头企业奖励、休闲农业示范点奖励和“菜篮子”基地奖励：</w:t>
            </w:r>
          </w:p>
          <w:p>
            <w:pPr>
              <w:widowControl/>
              <w:spacing w:line="240" w:lineRule="atLeast"/>
              <w:jc w:val="left"/>
              <w:rPr>
                <w:rFonts w:cs="宋体" w:asciiTheme="minorEastAsia" w:hAnsiTheme="minorEastAsia"/>
                <w:kern w:val="0"/>
                <w:sz w:val="15"/>
                <w:szCs w:val="15"/>
              </w:rPr>
            </w:pPr>
            <w:r>
              <w:rPr>
                <w:rFonts w:hint="eastAsia" w:cs="宋体" w:asciiTheme="minorEastAsia" w:hAnsiTheme="minorEastAsia"/>
                <w:kern w:val="0"/>
                <w:sz w:val="15"/>
                <w:szCs w:val="15"/>
              </w:rPr>
              <w:t>（一）市业务主管部门根据认定批复文件拟定奖励计划；</w:t>
            </w:r>
          </w:p>
          <w:p>
            <w:pPr>
              <w:widowControl/>
              <w:spacing w:line="240" w:lineRule="atLeast"/>
              <w:jc w:val="left"/>
              <w:rPr>
                <w:rFonts w:cs="宋体" w:asciiTheme="minorEastAsia" w:hAnsiTheme="minorEastAsia"/>
                <w:kern w:val="0"/>
                <w:sz w:val="15"/>
                <w:szCs w:val="15"/>
              </w:rPr>
            </w:pPr>
            <w:r>
              <w:rPr>
                <w:rFonts w:hint="eastAsia" w:cs="宋体" w:asciiTheme="minorEastAsia" w:hAnsiTheme="minorEastAsia"/>
                <w:kern w:val="0"/>
                <w:sz w:val="15"/>
                <w:szCs w:val="15"/>
              </w:rPr>
              <w:t>（二）公示。</w:t>
            </w:r>
          </w:p>
          <w:p>
            <w:pPr>
              <w:widowControl/>
              <w:spacing w:line="240" w:lineRule="atLeast"/>
              <w:jc w:val="left"/>
              <w:rPr>
                <w:rFonts w:cs="宋体" w:asciiTheme="minorEastAsia" w:hAnsiTheme="minorEastAsia"/>
                <w:kern w:val="0"/>
                <w:sz w:val="15"/>
                <w:szCs w:val="15"/>
              </w:rPr>
            </w:pPr>
            <w:r>
              <w:rPr>
                <w:rFonts w:hint="eastAsia" w:cs="宋体" w:asciiTheme="minorEastAsia" w:hAnsiTheme="minorEastAsia"/>
                <w:kern w:val="0"/>
                <w:sz w:val="15"/>
                <w:szCs w:val="15"/>
              </w:rPr>
              <w:t>（三）公示期满后，按程序拨付。</w:t>
            </w:r>
          </w:p>
          <w:p>
            <w:pPr>
              <w:widowControl/>
              <w:spacing w:line="240" w:lineRule="atLeast"/>
              <w:jc w:val="left"/>
              <w:rPr>
                <w:rFonts w:cs="宋体" w:asciiTheme="minorEastAsia" w:hAnsiTheme="minorEastAsia"/>
                <w:kern w:val="0"/>
                <w:sz w:val="15"/>
                <w:szCs w:val="15"/>
              </w:rPr>
            </w:pPr>
            <w:r>
              <w:rPr>
                <w:rFonts w:hint="eastAsia" w:cs="宋体" w:asciiTheme="minorEastAsia" w:hAnsiTheme="minorEastAsia"/>
                <w:kern w:val="0"/>
                <w:sz w:val="15"/>
                <w:szCs w:val="15"/>
              </w:rPr>
              <w:t>农业产业化贴息项目资助程序为：</w:t>
            </w:r>
          </w:p>
          <w:p>
            <w:pPr>
              <w:widowControl/>
              <w:spacing w:line="240" w:lineRule="atLeast"/>
              <w:jc w:val="left"/>
              <w:rPr>
                <w:rFonts w:cs="宋体" w:asciiTheme="minorEastAsia" w:hAnsiTheme="minorEastAsia"/>
                <w:kern w:val="0"/>
                <w:sz w:val="15"/>
                <w:szCs w:val="15"/>
              </w:rPr>
            </w:pPr>
            <w:r>
              <w:rPr>
                <w:rFonts w:hint="eastAsia" w:cs="宋体" w:asciiTheme="minorEastAsia" w:hAnsiTheme="minorEastAsia"/>
                <w:kern w:val="0"/>
                <w:sz w:val="15"/>
                <w:szCs w:val="15"/>
              </w:rPr>
              <w:t>（一）发布申报指南。</w:t>
            </w:r>
          </w:p>
          <w:p>
            <w:pPr>
              <w:widowControl/>
              <w:spacing w:line="240" w:lineRule="atLeast"/>
              <w:jc w:val="left"/>
              <w:rPr>
                <w:rFonts w:cs="宋体" w:asciiTheme="minorEastAsia" w:hAnsiTheme="minorEastAsia"/>
                <w:kern w:val="0"/>
                <w:sz w:val="15"/>
                <w:szCs w:val="15"/>
              </w:rPr>
            </w:pPr>
            <w:r>
              <w:rPr>
                <w:rFonts w:hint="eastAsia" w:cs="宋体" w:asciiTheme="minorEastAsia" w:hAnsiTheme="minorEastAsia"/>
                <w:kern w:val="0"/>
                <w:sz w:val="15"/>
                <w:szCs w:val="15"/>
              </w:rPr>
              <w:t>（二）项目受理。（三）项目审核。</w:t>
            </w:r>
          </w:p>
          <w:p>
            <w:pPr>
              <w:widowControl/>
              <w:spacing w:line="240" w:lineRule="atLeast"/>
              <w:jc w:val="left"/>
              <w:rPr>
                <w:rFonts w:cs="宋体" w:asciiTheme="minorEastAsia" w:hAnsiTheme="minorEastAsia"/>
                <w:kern w:val="0"/>
                <w:sz w:val="15"/>
                <w:szCs w:val="15"/>
              </w:rPr>
            </w:pPr>
            <w:r>
              <w:rPr>
                <w:rFonts w:hint="eastAsia" w:cs="宋体" w:asciiTheme="minorEastAsia" w:hAnsiTheme="minorEastAsia"/>
                <w:kern w:val="0"/>
                <w:sz w:val="15"/>
                <w:szCs w:val="15"/>
              </w:rPr>
              <w:t>（四）拟定项目资助计划。</w:t>
            </w:r>
          </w:p>
          <w:p>
            <w:pPr>
              <w:widowControl/>
              <w:spacing w:line="240" w:lineRule="atLeast"/>
              <w:jc w:val="left"/>
              <w:rPr>
                <w:rFonts w:cs="宋体" w:asciiTheme="minorEastAsia" w:hAnsiTheme="minorEastAsia"/>
                <w:kern w:val="0"/>
                <w:sz w:val="15"/>
                <w:szCs w:val="15"/>
              </w:rPr>
            </w:pPr>
            <w:r>
              <w:rPr>
                <w:rFonts w:hint="eastAsia" w:cs="宋体" w:asciiTheme="minorEastAsia" w:hAnsiTheme="minorEastAsia"/>
                <w:kern w:val="0"/>
                <w:sz w:val="15"/>
                <w:szCs w:val="15"/>
              </w:rPr>
              <w:t>（五）公示。</w:t>
            </w:r>
          </w:p>
          <w:p>
            <w:pPr>
              <w:widowControl/>
              <w:spacing w:line="240" w:lineRule="atLeast"/>
              <w:jc w:val="left"/>
              <w:rPr>
                <w:rFonts w:cs="宋体" w:asciiTheme="minorEastAsia" w:hAnsiTheme="minorEastAsia"/>
                <w:kern w:val="0"/>
                <w:sz w:val="15"/>
                <w:szCs w:val="15"/>
              </w:rPr>
            </w:pPr>
            <w:r>
              <w:rPr>
                <w:rFonts w:hint="eastAsia" w:cs="宋体" w:asciiTheme="minorEastAsia" w:hAnsiTheme="minorEastAsia"/>
                <w:kern w:val="0"/>
                <w:sz w:val="15"/>
                <w:szCs w:val="15"/>
              </w:rPr>
              <w:t>（六）下达资助计划。</w:t>
            </w:r>
          </w:p>
          <w:p>
            <w:pPr>
              <w:widowControl/>
              <w:spacing w:line="240" w:lineRule="atLeast"/>
              <w:jc w:val="left"/>
              <w:rPr>
                <w:rFonts w:cs="宋体" w:asciiTheme="minorEastAsia" w:hAnsiTheme="minorEastAsia"/>
                <w:kern w:val="0"/>
                <w:sz w:val="15"/>
                <w:szCs w:val="15"/>
              </w:rPr>
            </w:pPr>
            <w:r>
              <w:rPr>
                <w:rFonts w:hint="eastAsia" w:cs="宋体" w:asciiTheme="minorEastAsia" w:hAnsiTheme="minorEastAsia"/>
                <w:kern w:val="0"/>
                <w:sz w:val="15"/>
                <w:szCs w:val="15"/>
              </w:rPr>
              <w:t>（七）按程序拨付。</w:t>
            </w:r>
          </w:p>
          <w:p>
            <w:pPr>
              <w:widowControl/>
              <w:spacing w:line="240" w:lineRule="atLeast"/>
              <w:jc w:val="left"/>
              <w:rPr>
                <w:rFonts w:cs="宋体" w:asciiTheme="minorEastAsia" w:hAnsiTheme="minorEastAsia"/>
                <w:kern w:val="0"/>
                <w:sz w:val="15"/>
                <w:szCs w:val="15"/>
              </w:rPr>
            </w:pPr>
            <w:r>
              <w:rPr>
                <w:rFonts w:hint="eastAsia" w:cs="宋体" w:asciiTheme="minorEastAsia" w:hAnsiTheme="minorEastAsia"/>
                <w:kern w:val="0"/>
                <w:sz w:val="15"/>
                <w:szCs w:val="15"/>
              </w:rPr>
              <w:t>国家、省、市级重点龙头企业贷款贴息方式采取核拨制，重点农业龙头企业获得项目贷款并支付了上一年度相应的利息之后，凭获得贷款和支付利息的有关资料向市业务主管部门申请；经审核给予贴息的，贴息款通过国库集中支付方式一次性拨付给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07" w:type="dxa"/>
            <w:vAlign w:val="center"/>
          </w:tcPr>
          <w:p>
            <w:pPr>
              <w:widowControl/>
              <w:spacing w:line="240" w:lineRule="atLeast"/>
              <w:jc w:val="center"/>
              <w:rPr>
                <w:rFonts w:cs="宋体" w:asciiTheme="minorEastAsia" w:hAnsiTheme="minorEastAsia"/>
                <w:kern w:val="0"/>
                <w:sz w:val="15"/>
                <w:szCs w:val="15"/>
              </w:rPr>
            </w:pPr>
            <w:r>
              <w:rPr>
                <w:rFonts w:hint="eastAsia" w:cs="宋体" w:asciiTheme="minorEastAsia" w:hAnsiTheme="minorEastAsia"/>
                <w:kern w:val="0"/>
                <w:sz w:val="15"/>
                <w:szCs w:val="15"/>
              </w:rPr>
              <w:t>4</w:t>
            </w:r>
          </w:p>
        </w:tc>
        <w:tc>
          <w:tcPr>
            <w:tcW w:w="594" w:type="dxa"/>
            <w:vAlign w:val="center"/>
          </w:tcPr>
          <w:p>
            <w:pPr>
              <w:widowControl/>
              <w:spacing w:line="240" w:lineRule="atLeast"/>
              <w:jc w:val="center"/>
              <w:rPr>
                <w:rFonts w:cs="宋体" w:asciiTheme="minorEastAsia" w:hAnsiTheme="minorEastAsia"/>
                <w:kern w:val="0"/>
                <w:sz w:val="15"/>
                <w:szCs w:val="15"/>
              </w:rPr>
            </w:pPr>
            <w:r>
              <w:rPr>
                <w:rFonts w:hint="eastAsia" w:cs="宋体" w:asciiTheme="minorEastAsia" w:hAnsiTheme="minorEastAsia"/>
                <w:kern w:val="0"/>
                <w:sz w:val="15"/>
                <w:szCs w:val="15"/>
              </w:rPr>
              <w:t>基本农田项目资助</w:t>
            </w:r>
          </w:p>
        </w:tc>
        <w:tc>
          <w:tcPr>
            <w:tcW w:w="1559" w:type="dxa"/>
          </w:tcPr>
          <w:p>
            <w:pPr>
              <w:widowControl/>
              <w:spacing w:line="240" w:lineRule="atLeast"/>
              <w:jc w:val="left"/>
              <w:rPr>
                <w:rFonts w:cs="宋体" w:asciiTheme="minorEastAsia" w:hAnsiTheme="minorEastAsia"/>
                <w:kern w:val="0"/>
                <w:sz w:val="15"/>
                <w:szCs w:val="15"/>
              </w:rPr>
            </w:pPr>
            <w:r>
              <w:rPr>
                <w:rFonts w:hint="eastAsia" w:cs="宋体" w:asciiTheme="minorEastAsia" w:hAnsiTheme="minorEastAsia"/>
                <w:kern w:val="0"/>
                <w:sz w:val="15"/>
                <w:szCs w:val="15"/>
              </w:rPr>
              <w:t>（一）为基本农田直接服务的道路、农田水利、电力设施等基础设施建设和维护。</w:t>
            </w:r>
          </w:p>
          <w:p>
            <w:pPr>
              <w:widowControl/>
              <w:spacing w:line="240" w:lineRule="atLeast"/>
              <w:jc w:val="left"/>
              <w:rPr>
                <w:rFonts w:cs="宋体" w:asciiTheme="minorEastAsia" w:hAnsiTheme="minorEastAsia"/>
                <w:kern w:val="0"/>
                <w:sz w:val="15"/>
                <w:szCs w:val="15"/>
              </w:rPr>
            </w:pPr>
            <w:r>
              <w:rPr>
                <w:rFonts w:hint="eastAsia" w:cs="宋体" w:asciiTheme="minorEastAsia" w:hAnsiTheme="minorEastAsia"/>
                <w:kern w:val="0"/>
                <w:sz w:val="15"/>
                <w:szCs w:val="15"/>
              </w:rPr>
              <w:t>（二）电力设备、深水井、蓄水池等安全防护设施的建设和维护。</w:t>
            </w:r>
          </w:p>
          <w:p>
            <w:pPr>
              <w:widowControl/>
              <w:spacing w:line="240" w:lineRule="atLeast"/>
              <w:jc w:val="left"/>
              <w:rPr>
                <w:rFonts w:cs="宋体" w:asciiTheme="minorEastAsia" w:hAnsiTheme="minorEastAsia"/>
                <w:kern w:val="0"/>
                <w:sz w:val="15"/>
                <w:szCs w:val="15"/>
              </w:rPr>
            </w:pPr>
            <w:r>
              <w:rPr>
                <w:rFonts w:hint="eastAsia" w:cs="宋体" w:asciiTheme="minorEastAsia" w:hAnsiTheme="minorEastAsia"/>
                <w:kern w:val="0"/>
                <w:sz w:val="15"/>
                <w:szCs w:val="15"/>
              </w:rPr>
              <w:t>（三）基本农田周边围网及其维护。</w:t>
            </w:r>
          </w:p>
          <w:p>
            <w:pPr>
              <w:widowControl/>
              <w:spacing w:line="240" w:lineRule="atLeast"/>
              <w:jc w:val="left"/>
              <w:rPr>
                <w:rFonts w:cs="宋体" w:asciiTheme="minorEastAsia" w:hAnsiTheme="minorEastAsia"/>
                <w:kern w:val="0"/>
                <w:sz w:val="15"/>
                <w:szCs w:val="15"/>
              </w:rPr>
            </w:pPr>
            <w:r>
              <w:rPr>
                <w:rFonts w:hint="eastAsia" w:cs="宋体" w:asciiTheme="minorEastAsia" w:hAnsiTheme="minorEastAsia"/>
                <w:kern w:val="0"/>
                <w:sz w:val="15"/>
                <w:szCs w:val="15"/>
              </w:rPr>
              <w:t>（四）边坡治理等水土保持工程。</w:t>
            </w:r>
          </w:p>
          <w:p>
            <w:pPr>
              <w:widowControl/>
              <w:spacing w:line="240" w:lineRule="atLeast"/>
              <w:jc w:val="left"/>
              <w:rPr>
                <w:rFonts w:cs="宋体" w:asciiTheme="minorEastAsia" w:hAnsiTheme="minorEastAsia"/>
                <w:kern w:val="0"/>
                <w:sz w:val="15"/>
                <w:szCs w:val="15"/>
              </w:rPr>
            </w:pPr>
            <w:r>
              <w:rPr>
                <w:rFonts w:hint="eastAsia" w:cs="宋体" w:asciiTheme="minorEastAsia" w:hAnsiTheme="minorEastAsia"/>
                <w:kern w:val="0"/>
                <w:sz w:val="15"/>
                <w:szCs w:val="15"/>
              </w:rPr>
              <w:t>（五）截污治污等农田环境治理工程。</w:t>
            </w:r>
          </w:p>
          <w:p>
            <w:pPr>
              <w:widowControl/>
              <w:spacing w:line="240" w:lineRule="atLeast"/>
              <w:jc w:val="left"/>
              <w:rPr>
                <w:rFonts w:cs="宋体" w:asciiTheme="minorEastAsia" w:hAnsiTheme="minorEastAsia"/>
                <w:kern w:val="0"/>
                <w:sz w:val="15"/>
                <w:szCs w:val="15"/>
              </w:rPr>
            </w:pPr>
            <w:r>
              <w:rPr>
                <w:rFonts w:hint="eastAsia" w:cs="宋体" w:asciiTheme="minorEastAsia" w:hAnsiTheme="minorEastAsia"/>
                <w:kern w:val="0"/>
                <w:sz w:val="15"/>
                <w:szCs w:val="15"/>
              </w:rPr>
              <w:t>（六）农田保护标志牌和界桩界碑治理维护。</w:t>
            </w:r>
          </w:p>
          <w:p>
            <w:pPr>
              <w:widowControl/>
              <w:spacing w:line="240" w:lineRule="atLeast"/>
              <w:jc w:val="left"/>
              <w:rPr>
                <w:rFonts w:cs="宋体" w:asciiTheme="minorEastAsia" w:hAnsiTheme="minorEastAsia"/>
                <w:kern w:val="0"/>
                <w:sz w:val="15"/>
                <w:szCs w:val="15"/>
              </w:rPr>
            </w:pPr>
            <w:r>
              <w:rPr>
                <w:rFonts w:hint="eastAsia" w:cs="宋体" w:asciiTheme="minorEastAsia" w:hAnsiTheme="minorEastAsia"/>
                <w:kern w:val="0"/>
                <w:sz w:val="15"/>
                <w:szCs w:val="15"/>
              </w:rPr>
              <w:t>（七）经市政府同意的其他基本农田建设和维护项目。</w:t>
            </w:r>
          </w:p>
        </w:tc>
        <w:tc>
          <w:tcPr>
            <w:tcW w:w="2410" w:type="dxa"/>
          </w:tcPr>
          <w:p>
            <w:pPr>
              <w:widowControl/>
              <w:spacing w:line="240" w:lineRule="atLeast"/>
              <w:jc w:val="left"/>
              <w:rPr>
                <w:rFonts w:cs="宋体" w:asciiTheme="minorEastAsia" w:hAnsiTheme="minorEastAsia"/>
                <w:kern w:val="0"/>
                <w:sz w:val="15"/>
                <w:szCs w:val="15"/>
              </w:rPr>
            </w:pPr>
          </w:p>
        </w:tc>
        <w:tc>
          <w:tcPr>
            <w:tcW w:w="2268" w:type="dxa"/>
          </w:tcPr>
          <w:p>
            <w:pPr>
              <w:widowControl/>
              <w:spacing w:line="240" w:lineRule="atLeast"/>
              <w:jc w:val="left"/>
              <w:rPr>
                <w:rFonts w:cs="宋体" w:asciiTheme="minorEastAsia" w:hAnsiTheme="minorEastAsia"/>
                <w:kern w:val="0"/>
                <w:sz w:val="15"/>
                <w:szCs w:val="15"/>
              </w:rPr>
            </w:pPr>
            <w:r>
              <w:rPr>
                <w:rFonts w:hint="eastAsia" w:cs="宋体" w:asciiTheme="minorEastAsia" w:hAnsiTheme="minorEastAsia"/>
                <w:kern w:val="0"/>
                <w:sz w:val="15"/>
                <w:szCs w:val="15"/>
              </w:rPr>
              <w:t>（一）符合国家、省、市基本农田保护法律法规；</w:t>
            </w:r>
          </w:p>
          <w:p>
            <w:pPr>
              <w:widowControl/>
              <w:spacing w:line="240" w:lineRule="atLeast"/>
              <w:jc w:val="left"/>
              <w:rPr>
                <w:rFonts w:cs="宋体" w:asciiTheme="minorEastAsia" w:hAnsiTheme="minorEastAsia"/>
                <w:kern w:val="0"/>
                <w:sz w:val="15"/>
                <w:szCs w:val="15"/>
              </w:rPr>
            </w:pPr>
            <w:r>
              <w:rPr>
                <w:rFonts w:hint="eastAsia" w:cs="宋体" w:asciiTheme="minorEastAsia" w:hAnsiTheme="minorEastAsia"/>
                <w:kern w:val="0"/>
                <w:sz w:val="15"/>
                <w:szCs w:val="15"/>
              </w:rPr>
              <w:t>（二）符合本市土地利用总体规划和基本农田相关规划；</w:t>
            </w:r>
          </w:p>
          <w:p>
            <w:pPr>
              <w:widowControl/>
              <w:spacing w:line="240" w:lineRule="atLeast"/>
              <w:jc w:val="left"/>
              <w:rPr>
                <w:rFonts w:cs="宋体" w:asciiTheme="minorEastAsia" w:hAnsiTheme="minorEastAsia"/>
                <w:kern w:val="0"/>
                <w:sz w:val="15"/>
                <w:szCs w:val="15"/>
              </w:rPr>
            </w:pPr>
            <w:r>
              <w:rPr>
                <w:rFonts w:hint="eastAsia" w:cs="宋体" w:asciiTheme="minorEastAsia" w:hAnsiTheme="minorEastAsia"/>
                <w:kern w:val="0"/>
                <w:sz w:val="15"/>
                <w:szCs w:val="15"/>
              </w:rPr>
              <w:t>（三）申报范围符合本规程前条规定内容；</w:t>
            </w:r>
          </w:p>
          <w:p>
            <w:pPr>
              <w:widowControl/>
              <w:spacing w:line="240" w:lineRule="atLeast"/>
              <w:jc w:val="left"/>
              <w:rPr>
                <w:rFonts w:cs="宋体" w:asciiTheme="minorEastAsia" w:hAnsiTheme="minorEastAsia"/>
                <w:kern w:val="0"/>
                <w:sz w:val="15"/>
                <w:szCs w:val="15"/>
              </w:rPr>
            </w:pPr>
            <w:r>
              <w:rPr>
                <w:rFonts w:hint="eastAsia" w:cs="宋体" w:asciiTheme="minorEastAsia" w:hAnsiTheme="minorEastAsia"/>
                <w:kern w:val="0"/>
                <w:sz w:val="15"/>
                <w:szCs w:val="15"/>
              </w:rPr>
              <w:t>（四）申报主体为基本农田承包管理单位。</w:t>
            </w:r>
          </w:p>
        </w:tc>
        <w:tc>
          <w:tcPr>
            <w:tcW w:w="2268" w:type="dxa"/>
          </w:tcPr>
          <w:p>
            <w:pPr>
              <w:widowControl/>
              <w:spacing w:line="240" w:lineRule="atLeast"/>
              <w:jc w:val="left"/>
              <w:rPr>
                <w:rFonts w:cs="宋体" w:asciiTheme="minorEastAsia" w:hAnsiTheme="minorEastAsia"/>
                <w:kern w:val="0"/>
                <w:sz w:val="15"/>
                <w:szCs w:val="15"/>
              </w:rPr>
            </w:pPr>
            <w:r>
              <w:rPr>
                <w:rFonts w:hint="eastAsia" w:cs="宋体" w:asciiTheme="minorEastAsia" w:hAnsiTheme="minorEastAsia"/>
                <w:kern w:val="0"/>
                <w:sz w:val="15"/>
                <w:szCs w:val="15"/>
              </w:rPr>
              <w:t>因基本农田经营不善、使用不当或蓄意破坏等导致基本农田基础设施受损的基本农田建设和维护项目，区农业主管部门不予受理，并责成相关单位限期修复。</w:t>
            </w:r>
          </w:p>
        </w:tc>
        <w:tc>
          <w:tcPr>
            <w:tcW w:w="2976" w:type="dxa"/>
          </w:tcPr>
          <w:p>
            <w:pPr>
              <w:widowControl/>
              <w:spacing w:line="240" w:lineRule="atLeast"/>
              <w:jc w:val="left"/>
              <w:rPr>
                <w:rFonts w:cs="宋体" w:asciiTheme="minorEastAsia" w:hAnsiTheme="minorEastAsia"/>
                <w:kern w:val="0"/>
                <w:sz w:val="15"/>
                <w:szCs w:val="15"/>
              </w:rPr>
            </w:pPr>
          </w:p>
        </w:tc>
        <w:tc>
          <w:tcPr>
            <w:tcW w:w="1592" w:type="dxa"/>
          </w:tcPr>
          <w:p>
            <w:pPr>
              <w:widowControl/>
              <w:spacing w:line="240" w:lineRule="atLeast"/>
              <w:jc w:val="left"/>
              <w:rPr>
                <w:rFonts w:cs="宋体" w:asciiTheme="minorEastAsia" w:hAnsiTheme="minorEastAsia"/>
                <w:kern w:val="0"/>
                <w:sz w:val="15"/>
                <w:szCs w:val="15"/>
              </w:rPr>
            </w:pPr>
            <w:r>
              <w:rPr>
                <w:rFonts w:hint="eastAsia" w:cs="宋体" w:asciiTheme="minorEastAsia" w:hAnsiTheme="minorEastAsia"/>
                <w:kern w:val="0"/>
                <w:sz w:val="15"/>
                <w:szCs w:val="15"/>
              </w:rPr>
              <w:t>（一）按照基本农田面积分布比例核定资金并征求各区意见。</w:t>
            </w:r>
          </w:p>
          <w:p>
            <w:pPr>
              <w:widowControl/>
              <w:spacing w:line="240" w:lineRule="atLeast"/>
              <w:jc w:val="left"/>
              <w:rPr>
                <w:rFonts w:cs="宋体" w:asciiTheme="minorEastAsia" w:hAnsiTheme="minorEastAsia"/>
                <w:kern w:val="0"/>
                <w:sz w:val="15"/>
                <w:szCs w:val="15"/>
              </w:rPr>
            </w:pPr>
            <w:r>
              <w:rPr>
                <w:rFonts w:hint="eastAsia" w:cs="宋体" w:asciiTheme="minorEastAsia" w:hAnsiTheme="minorEastAsia"/>
                <w:kern w:val="0"/>
                <w:sz w:val="15"/>
                <w:szCs w:val="15"/>
              </w:rPr>
              <w:t>（二）市财政局审核同意后市业务主管部门下达本年度资金。</w:t>
            </w:r>
          </w:p>
          <w:p>
            <w:pPr>
              <w:widowControl/>
              <w:spacing w:line="240" w:lineRule="atLeast"/>
              <w:jc w:val="left"/>
              <w:rPr>
                <w:rFonts w:cs="宋体" w:asciiTheme="minorEastAsia" w:hAnsiTheme="minorEastAsia"/>
                <w:kern w:val="0"/>
                <w:sz w:val="15"/>
                <w:szCs w:val="15"/>
              </w:rPr>
            </w:pPr>
            <w:r>
              <w:rPr>
                <w:rFonts w:hint="eastAsia" w:cs="宋体" w:asciiTheme="minorEastAsia" w:hAnsiTheme="minorEastAsia"/>
                <w:kern w:val="0"/>
                <w:sz w:val="15"/>
                <w:szCs w:val="15"/>
              </w:rPr>
              <w:t>（三）项目资金使用计划公示。</w:t>
            </w:r>
          </w:p>
          <w:p>
            <w:pPr>
              <w:widowControl/>
              <w:spacing w:line="240" w:lineRule="atLeast"/>
              <w:jc w:val="left"/>
              <w:rPr>
                <w:rFonts w:cs="宋体" w:asciiTheme="minorEastAsia" w:hAnsiTheme="minorEastAsia"/>
                <w:kern w:val="0"/>
                <w:sz w:val="15"/>
                <w:szCs w:val="15"/>
              </w:rPr>
            </w:pPr>
            <w:r>
              <w:rPr>
                <w:rFonts w:hint="eastAsia" w:cs="宋体" w:asciiTheme="minorEastAsia" w:hAnsiTheme="minorEastAsia"/>
                <w:kern w:val="0"/>
                <w:sz w:val="15"/>
                <w:szCs w:val="15"/>
              </w:rPr>
              <w:t>（四）下达项目资金使用计划。</w:t>
            </w:r>
          </w:p>
          <w:p>
            <w:pPr>
              <w:widowControl/>
              <w:spacing w:line="240" w:lineRule="atLeast"/>
              <w:jc w:val="left"/>
              <w:rPr>
                <w:rFonts w:cs="宋体" w:asciiTheme="minorEastAsia" w:hAnsiTheme="minorEastAsia"/>
                <w:kern w:val="0"/>
                <w:sz w:val="15"/>
                <w:szCs w:val="15"/>
              </w:rPr>
            </w:pPr>
            <w:r>
              <w:rPr>
                <w:rFonts w:hint="eastAsia" w:cs="宋体" w:asciiTheme="minorEastAsia" w:hAnsiTheme="minorEastAsia"/>
                <w:kern w:val="0"/>
                <w:sz w:val="15"/>
                <w:szCs w:val="15"/>
              </w:rPr>
              <w:t>（五）区农业主管部门按规定组织编制项目初步设计及概算，组织设计、施工和监理的招投标或直接委托工作。</w:t>
            </w:r>
          </w:p>
          <w:p>
            <w:pPr>
              <w:widowControl/>
              <w:spacing w:line="240" w:lineRule="atLeast"/>
              <w:jc w:val="left"/>
              <w:rPr>
                <w:rFonts w:cs="宋体" w:asciiTheme="minorEastAsia" w:hAnsiTheme="minorEastAsia"/>
                <w:kern w:val="0"/>
                <w:sz w:val="15"/>
                <w:szCs w:val="15"/>
              </w:rPr>
            </w:pPr>
            <w:r>
              <w:rPr>
                <w:rFonts w:hint="eastAsia" w:cs="宋体" w:asciiTheme="minorEastAsia" w:hAnsiTheme="minorEastAsia"/>
                <w:kern w:val="0"/>
                <w:sz w:val="15"/>
                <w:szCs w:val="15"/>
              </w:rPr>
              <w:t>（六）编制农业专项资金年度预算，报送市财政部门。</w:t>
            </w:r>
          </w:p>
          <w:p>
            <w:pPr>
              <w:widowControl/>
              <w:spacing w:line="240" w:lineRule="atLeast"/>
              <w:jc w:val="left"/>
              <w:rPr>
                <w:rFonts w:cs="宋体" w:asciiTheme="minorEastAsia" w:hAnsiTheme="minorEastAsia"/>
                <w:kern w:val="0"/>
                <w:sz w:val="15"/>
                <w:szCs w:val="15"/>
              </w:rPr>
            </w:pPr>
            <w:r>
              <w:rPr>
                <w:rFonts w:hint="eastAsia" w:cs="宋体" w:asciiTheme="minorEastAsia" w:hAnsiTheme="minorEastAsia"/>
                <w:kern w:val="0"/>
                <w:sz w:val="15"/>
                <w:szCs w:val="15"/>
              </w:rPr>
              <w:t>（七）市财政部门按程序审核后报市政府批准。</w:t>
            </w:r>
          </w:p>
          <w:p>
            <w:pPr>
              <w:widowControl/>
              <w:spacing w:line="240" w:lineRule="atLeast"/>
              <w:jc w:val="left"/>
              <w:rPr>
                <w:rFonts w:cs="宋体" w:asciiTheme="minorEastAsia" w:hAnsiTheme="minorEastAsia"/>
                <w:kern w:val="0"/>
                <w:sz w:val="15"/>
                <w:szCs w:val="15"/>
              </w:rPr>
            </w:pPr>
            <w:r>
              <w:rPr>
                <w:rFonts w:hint="eastAsia" w:cs="宋体" w:asciiTheme="minorEastAsia" w:hAnsiTheme="minorEastAsia"/>
                <w:kern w:val="0"/>
                <w:sz w:val="15"/>
                <w:szCs w:val="15"/>
              </w:rPr>
              <w:t>（八）市政府批准后由市财政部门函复市业务主管部门并由其将审批结果在本部门门户网站进行公示。</w:t>
            </w:r>
          </w:p>
          <w:p>
            <w:pPr>
              <w:widowControl/>
              <w:spacing w:line="240" w:lineRule="atLeast"/>
              <w:jc w:val="left"/>
              <w:rPr>
                <w:rFonts w:cs="宋体" w:asciiTheme="minorEastAsia" w:hAnsiTheme="minorEastAsia"/>
                <w:kern w:val="0"/>
                <w:sz w:val="15"/>
                <w:szCs w:val="15"/>
              </w:rPr>
            </w:pPr>
            <w:r>
              <w:rPr>
                <w:rFonts w:hint="eastAsia" w:cs="宋体" w:asciiTheme="minorEastAsia" w:hAnsiTheme="minorEastAsia"/>
                <w:kern w:val="0"/>
                <w:sz w:val="15"/>
                <w:szCs w:val="15"/>
              </w:rPr>
              <w:t>（九）区农业主管部门按照规定办理政府采购、招投标等有关手续。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07" w:type="dxa"/>
            <w:vAlign w:val="center"/>
          </w:tcPr>
          <w:p>
            <w:pPr>
              <w:widowControl/>
              <w:spacing w:line="240" w:lineRule="atLeast"/>
              <w:jc w:val="center"/>
              <w:rPr>
                <w:rFonts w:cs="宋体" w:asciiTheme="minorEastAsia" w:hAnsiTheme="minorEastAsia"/>
                <w:kern w:val="0"/>
                <w:sz w:val="15"/>
                <w:szCs w:val="15"/>
              </w:rPr>
            </w:pPr>
          </w:p>
          <w:p>
            <w:pPr>
              <w:widowControl/>
              <w:spacing w:line="240" w:lineRule="atLeast"/>
              <w:jc w:val="center"/>
              <w:rPr>
                <w:rFonts w:cs="宋体" w:asciiTheme="minorEastAsia" w:hAnsiTheme="minorEastAsia"/>
                <w:kern w:val="0"/>
                <w:sz w:val="15"/>
                <w:szCs w:val="15"/>
              </w:rPr>
            </w:pPr>
          </w:p>
          <w:p>
            <w:pPr>
              <w:widowControl/>
              <w:spacing w:line="240" w:lineRule="atLeast"/>
              <w:jc w:val="center"/>
              <w:rPr>
                <w:rFonts w:cs="宋体" w:asciiTheme="minorEastAsia" w:hAnsiTheme="minorEastAsia"/>
                <w:kern w:val="0"/>
                <w:sz w:val="15"/>
                <w:szCs w:val="15"/>
              </w:rPr>
            </w:pPr>
          </w:p>
          <w:p>
            <w:pPr>
              <w:widowControl/>
              <w:spacing w:line="240" w:lineRule="atLeast"/>
              <w:jc w:val="center"/>
              <w:rPr>
                <w:rFonts w:cs="宋体" w:asciiTheme="minorEastAsia" w:hAnsiTheme="minorEastAsia"/>
                <w:kern w:val="0"/>
                <w:sz w:val="15"/>
                <w:szCs w:val="15"/>
              </w:rPr>
            </w:pPr>
          </w:p>
          <w:p>
            <w:pPr>
              <w:widowControl/>
              <w:spacing w:line="240" w:lineRule="atLeast"/>
              <w:jc w:val="center"/>
              <w:rPr>
                <w:rFonts w:cs="宋体" w:asciiTheme="minorEastAsia" w:hAnsiTheme="minorEastAsia"/>
                <w:kern w:val="0"/>
                <w:sz w:val="15"/>
                <w:szCs w:val="15"/>
              </w:rPr>
            </w:pPr>
          </w:p>
          <w:p>
            <w:pPr>
              <w:widowControl/>
              <w:spacing w:line="240" w:lineRule="atLeast"/>
              <w:jc w:val="center"/>
              <w:rPr>
                <w:rFonts w:cs="宋体" w:asciiTheme="minorEastAsia" w:hAnsiTheme="minorEastAsia"/>
                <w:kern w:val="0"/>
                <w:sz w:val="15"/>
                <w:szCs w:val="15"/>
              </w:rPr>
            </w:pPr>
          </w:p>
          <w:p>
            <w:pPr>
              <w:widowControl/>
              <w:spacing w:line="240" w:lineRule="atLeast"/>
              <w:jc w:val="center"/>
              <w:rPr>
                <w:rFonts w:cs="宋体" w:asciiTheme="minorEastAsia" w:hAnsiTheme="minorEastAsia"/>
                <w:kern w:val="0"/>
                <w:sz w:val="15"/>
                <w:szCs w:val="15"/>
              </w:rPr>
            </w:pPr>
          </w:p>
          <w:p>
            <w:pPr>
              <w:widowControl/>
              <w:spacing w:line="240" w:lineRule="atLeast"/>
              <w:jc w:val="center"/>
              <w:rPr>
                <w:rFonts w:cs="宋体" w:asciiTheme="minorEastAsia" w:hAnsiTheme="minorEastAsia"/>
                <w:kern w:val="0"/>
                <w:sz w:val="15"/>
                <w:szCs w:val="15"/>
              </w:rPr>
            </w:pPr>
          </w:p>
          <w:p>
            <w:pPr>
              <w:widowControl/>
              <w:spacing w:line="240" w:lineRule="atLeast"/>
              <w:jc w:val="center"/>
              <w:rPr>
                <w:rFonts w:cs="宋体" w:asciiTheme="minorEastAsia" w:hAnsiTheme="minorEastAsia"/>
                <w:kern w:val="0"/>
                <w:sz w:val="15"/>
                <w:szCs w:val="15"/>
              </w:rPr>
            </w:pPr>
          </w:p>
          <w:p>
            <w:pPr>
              <w:widowControl/>
              <w:spacing w:line="240" w:lineRule="atLeast"/>
              <w:jc w:val="center"/>
              <w:rPr>
                <w:rFonts w:cs="宋体" w:asciiTheme="minorEastAsia" w:hAnsiTheme="minorEastAsia"/>
                <w:kern w:val="0"/>
                <w:sz w:val="15"/>
                <w:szCs w:val="15"/>
              </w:rPr>
            </w:pPr>
          </w:p>
          <w:p>
            <w:pPr>
              <w:widowControl/>
              <w:spacing w:line="240" w:lineRule="atLeast"/>
              <w:jc w:val="center"/>
              <w:rPr>
                <w:rFonts w:cs="宋体" w:asciiTheme="minorEastAsia" w:hAnsiTheme="minorEastAsia"/>
                <w:kern w:val="0"/>
                <w:sz w:val="15"/>
                <w:szCs w:val="15"/>
              </w:rPr>
            </w:pPr>
          </w:p>
          <w:p>
            <w:pPr>
              <w:widowControl/>
              <w:spacing w:line="240" w:lineRule="atLeast"/>
              <w:jc w:val="center"/>
              <w:rPr>
                <w:rFonts w:cs="宋体" w:asciiTheme="minorEastAsia" w:hAnsiTheme="minorEastAsia"/>
                <w:kern w:val="0"/>
                <w:sz w:val="15"/>
                <w:szCs w:val="15"/>
              </w:rPr>
            </w:pPr>
          </w:p>
          <w:p>
            <w:pPr>
              <w:widowControl/>
              <w:spacing w:line="240" w:lineRule="atLeast"/>
              <w:jc w:val="center"/>
              <w:rPr>
                <w:rFonts w:cs="宋体" w:asciiTheme="minorEastAsia" w:hAnsiTheme="minorEastAsia"/>
                <w:kern w:val="0"/>
                <w:sz w:val="15"/>
                <w:szCs w:val="15"/>
              </w:rPr>
            </w:pPr>
          </w:p>
          <w:p>
            <w:pPr>
              <w:widowControl/>
              <w:spacing w:line="240" w:lineRule="atLeast"/>
              <w:jc w:val="center"/>
              <w:rPr>
                <w:rFonts w:cs="宋体" w:asciiTheme="minorEastAsia" w:hAnsiTheme="minorEastAsia"/>
                <w:kern w:val="0"/>
                <w:sz w:val="15"/>
                <w:szCs w:val="15"/>
              </w:rPr>
            </w:pPr>
          </w:p>
          <w:p>
            <w:pPr>
              <w:widowControl/>
              <w:spacing w:line="240" w:lineRule="atLeast"/>
              <w:jc w:val="center"/>
              <w:rPr>
                <w:rFonts w:cs="宋体" w:asciiTheme="minorEastAsia" w:hAnsiTheme="minorEastAsia"/>
                <w:kern w:val="0"/>
                <w:sz w:val="15"/>
                <w:szCs w:val="15"/>
              </w:rPr>
            </w:pPr>
            <w:r>
              <w:rPr>
                <w:rFonts w:hint="eastAsia" w:cs="宋体" w:asciiTheme="minorEastAsia" w:hAnsiTheme="minorEastAsia"/>
                <w:kern w:val="0"/>
                <w:sz w:val="15"/>
                <w:szCs w:val="15"/>
              </w:rPr>
              <w:t>5</w:t>
            </w:r>
          </w:p>
        </w:tc>
        <w:tc>
          <w:tcPr>
            <w:tcW w:w="594" w:type="dxa"/>
            <w:vAlign w:val="center"/>
          </w:tcPr>
          <w:p>
            <w:pPr>
              <w:widowControl/>
              <w:spacing w:line="240" w:lineRule="atLeast"/>
              <w:jc w:val="left"/>
              <w:rPr>
                <w:rFonts w:cs="宋体" w:asciiTheme="minorEastAsia" w:hAnsiTheme="minorEastAsia"/>
                <w:kern w:val="0"/>
                <w:sz w:val="15"/>
                <w:szCs w:val="15"/>
              </w:rPr>
            </w:pPr>
          </w:p>
          <w:p>
            <w:pPr>
              <w:widowControl/>
              <w:spacing w:line="240" w:lineRule="atLeast"/>
              <w:jc w:val="left"/>
              <w:rPr>
                <w:rFonts w:cs="宋体" w:asciiTheme="minorEastAsia" w:hAnsiTheme="minorEastAsia"/>
                <w:kern w:val="0"/>
                <w:sz w:val="15"/>
                <w:szCs w:val="15"/>
              </w:rPr>
            </w:pPr>
          </w:p>
          <w:p>
            <w:pPr>
              <w:widowControl/>
              <w:spacing w:line="240" w:lineRule="atLeast"/>
              <w:jc w:val="left"/>
              <w:rPr>
                <w:rFonts w:cs="宋体" w:asciiTheme="minorEastAsia" w:hAnsiTheme="minorEastAsia"/>
                <w:kern w:val="0"/>
                <w:sz w:val="15"/>
                <w:szCs w:val="15"/>
              </w:rPr>
            </w:pPr>
          </w:p>
          <w:p>
            <w:pPr>
              <w:widowControl/>
              <w:spacing w:line="240" w:lineRule="atLeast"/>
              <w:jc w:val="left"/>
              <w:rPr>
                <w:rFonts w:cs="宋体" w:asciiTheme="minorEastAsia" w:hAnsiTheme="minorEastAsia"/>
                <w:kern w:val="0"/>
                <w:sz w:val="15"/>
                <w:szCs w:val="15"/>
              </w:rPr>
            </w:pPr>
          </w:p>
          <w:p>
            <w:pPr>
              <w:widowControl/>
              <w:spacing w:line="240" w:lineRule="atLeast"/>
              <w:jc w:val="left"/>
              <w:rPr>
                <w:rFonts w:cs="宋体" w:asciiTheme="minorEastAsia" w:hAnsiTheme="minorEastAsia"/>
                <w:kern w:val="0"/>
                <w:sz w:val="15"/>
                <w:szCs w:val="15"/>
              </w:rPr>
            </w:pPr>
          </w:p>
          <w:p>
            <w:pPr>
              <w:widowControl/>
              <w:spacing w:line="240" w:lineRule="atLeast"/>
              <w:jc w:val="left"/>
              <w:rPr>
                <w:rFonts w:cs="宋体" w:asciiTheme="minorEastAsia" w:hAnsiTheme="minorEastAsia"/>
                <w:kern w:val="0"/>
                <w:sz w:val="15"/>
                <w:szCs w:val="15"/>
              </w:rPr>
            </w:pPr>
          </w:p>
          <w:p>
            <w:pPr>
              <w:widowControl/>
              <w:spacing w:line="240" w:lineRule="atLeast"/>
              <w:jc w:val="left"/>
              <w:rPr>
                <w:rFonts w:cs="宋体" w:asciiTheme="minorEastAsia" w:hAnsiTheme="minorEastAsia"/>
                <w:kern w:val="0"/>
                <w:sz w:val="15"/>
                <w:szCs w:val="15"/>
              </w:rPr>
            </w:pPr>
          </w:p>
          <w:p>
            <w:pPr>
              <w:widowControl/>
              <w:spacing w:line="240" w:lineRule="atLeast"/>
              <w:jc w:val="left"/>
              <w:rPr>
                <w:rFonts w:cs="宋体" w:asciiTheme="minorEastAsia" w:hAnsiTheme="minorEastAsia"/>
                <w:kern w:val="0"/>
                <w:sz w:val="15"/>
                <w:szCs w:val="15"/>
              </w:rPr>
            </w:pPr>
          </w:p>
          <w:p>
            <w:pPr>
              <w:widowControl/>
              <w:spacing w:line="240" w:lineRule="atLeast"/>
              <w:jc w:val="left"/>
              <w:rPr>
                <w:rFonts w:cs="宋体" w:asciiTheme="minorEastAsia" w:hAnsiTheme="minorEastAsia"/>
                <w:kern w:val="0"/>
                <w:sz w:val="15"/>
                <w:szCs w:val="15"/>
              </w:rPr>
            </w:pPr>
          </w:p>
          <w:p>
            <w:pPr>
              <w:widowControl/>
              <w:spacing w:line="240" w:lineRule="atLeast"/>
              <w:jc w:val="left"/>
              <w:rPr>
                <w:rFonts w:cs="宋体" w:asciiTheme="minorEastAsia" w:hAnsiTheme="minorEastAsia"/>
                <w:kern w:val="0"/>
                <w:sz w:val="15"/>
                <w:szCs w:val="15"/>
              </w:rPr>
            </w:pPr>
          </w:p>
          <w:p>
            <w:pPr>
              <w:widowControl/>
              <w:spacing w:line="240" w:lineRule="atLeast"/>
              <w:jc w:val="left"/>
              <w:rPr>
                <w:rFonts w:cs="宋体" w:asciiTheme="minorEastAsia" w:hAnsiTheme="minorEastAsia"/>
                <w:kern w:val="0"/>
                <w:sz w:val="15"/>
                <w:szCs w:val="15"/>
              </w:rPr>
            </w:pPr>
          </w:p>
          <w:p>
            <w:pPr>
              <w:widowControl/>
              <w:spacing w:line="240" w:lineRule="atLeast"/>
              <w:jc w:val="left"/>
              <w:rPr>
                <w:rFonts w:cs="宋体" w:asciiTheme="minorEastAsia" w:hAnsiTheme="minorEastAsia"/>
                <w:kern w:val="0"/>
                <w:sz w:val="15"/>
                <w:szCs w:val="15"/>
              </w:rPr>
            </w:pPr>
          </w:p>
          <w:p>
            <w:pPr>
              <w:widowControl/>
              <w:spacing w:line="240" w:lineRule="atLeast"/>
              <w:jc w:val="left"/>
              <w:rPr>
                <w:rFonts w:cs="宋体" w:asciiTheme="minorEastAsia" w:hAnsiTheme="minorEastAsia"/>
                <w:kern w:val="0"/>
                <w:sz w:val="15"/>
                <w:szCs w:val="15"/>
              </w:rPr>
            </w:pPr>
          </w:p>
          <w:p>
            <w:pPr>
              <w:widowControl/>
              <w:spacing w:line="240" w:lineRule="atLeast"/>
              <w:jc w:val="left"/>
              <w:rPr>
                <w:rFonts w:cs="宋体" w:asciiTheme="minorEastAsia" w:hAnsiTheme="minorEastAsia"/>
                <w:kern w:val="0"/>
                <w:sz w:val="15"/>
                <w:szCs w:val="15"/>
              </w:rPr>
            </w:pPr>
          </w:p>
          <w:p>
            <w:pPr>
              <w:widowControl/>
              <w:spacing w:line="240" w:lineRule="atLeast"/>
              <w:jc w:val="left"/>
              <w:rPr>
                <w:rFonts w:cs="宋体" w:asciiTheme="minorEastAsia" w:hAnsiTheme="minorEastAsia"/>
                <w:kern w:val="0"/>
                <w:sz w:val="15"/>
                <w:szCs w:val="15"/>
              </w:rPr>
            </w:pPr>
            <w:r>
              <w:rPr>
                <w:rFonts w:hint="eastAsia" w:cs="宋体" w:asciiTheme="minorEastAsia" w:hAnsiTheme="minorEastAsia"/>
                <w:kern w:val="0"/>
                <w:sz w:val="15"/>
                <w:szCs w:val="15"/>
              </w:rPr>
              <w:t>农产品质量安全项目资助</w:t>
            </w:r>
          </w:p>
        </w:tc>
        <w:tc>
          <w:tcPr>
            <w:tcW w:w="1559" w:type="dxa"/>
          </w:tcPr>
          <w:p>
            <w:pPr>
              <w:widowControl/>
              <w:spacing w:line="240" w:lineRule="atLeast"/>
              <w:jc w:val="left"/>
              <w:rPr>
                <w:rFonts w:cs="宋体" w:asciiTheme="minorEastAsia" w:hAnsiTheme="minorEastAsia"/>
                <w:kern w:val="0"/>
                <w:sz w:val="15"/>
                <w:szCs w:val="15"/>
              </w:rPr>
            </w:pPr>
            <w:r>
              <w:rPr>
                <w:rFonts w:hint="eastAsia" w:cs="宋体" w:asciiTheme="minorEastAsia" w:hAnsiTheme="minorEastAsia"/>
                <w:kern w:val="0"/>
                <w:sz w:val="15"/>
                <w:szCs w:val="15"/>
              </w:rPr>
              <w:t>（一）农产品质量安全检测能力建设项目，包括：</w:t>
            </w:r>
          </w:p>
          <w:p>
            <w:pPr>
              <w:widowControl/>
              <w:spacing w:line="240" w:lineRule="atLeast"/>
              <w:jc w:val="left"/>
              <w:rPr>
                <w:rFonts w:cs="宋体" w:asciiTheme="minorEastAsia" w:hAnsiTheme="minorEastAsia"/>
                <w:kern w:val="0"/>
                <w:sz w:val="15"/>
                <w:szCs w:val="15"/>
              </w:rPr>
            </w:pPr>
            <w:r>
              <w:rPr>
                <w:rFonts w:hint="eastAsia" w:cs="宋体" w:asciiTheme="minorEastAsia" w:hAnsiTheme="minorEastAsia"/>
                <w:kern w:val="0"/>
                <w:sz w:val="15"/>
                <w:szCs w:val="15"/>
              </w:rPr>
              <w:t>1.农产品经营企业农产品质量安全自检体系建设项目。</w:t>
            </w:r>
          </w:p>
          <w:p>
            <w:pPr>
              <w:widowControl/>
              <w:spacing w:line="240" w:lineRule="atLeast"/>
              <w:jc w:val="left"/>
              <w:rPr>
                <w:rFonts w:cs="宋体" w:asciiTheme="minorEastAsia" w:hAnsiTheme="minorEastAsia"/>
                <w:kern w:val="0"/>
                <w:sz w:val="15"/>
                <w:szCs w:val="15"/>
              </w:rPr>
            </w:pPr>
            <w:r>
              <w:rPr>
                <w:rFonts w:hint="eastAsia" w:cs="宋体" w:asciiTheme="minorEastAsia" w:hAnsiTheme="minorEastAsia"/>
                <w:kern w:val="0"/>
                <w:sz w:val="15"/>
                <w:szCs w:val="15"/>
              </w:rPr>
              <w:t>2.农产品质量安全检测机构（含第三方检测机构）能力建设项目。</w:t>
            </w:r>
          </w:p>
          <w:p>
            <w:pPr>
              <w:widowControl/>
              <w:spacing w:line="240" w:lineRule="atLeast"/>
              <w:jc w:val="left"/>
              <w:rPr>
                <w:rFonts w:cs="宋体" w:asciiTheme="minorEastAsia" w:hAnsiTheme="minorEastAsia"/>
                <w:kern w:val="0"/>
                <w:sz w:val="15"/>
                <w:szCs w:val="15"/>
              </w:rPr>
            </w:pPr>
            <w:r>
              <w:rPr>
                <w:rFonts w:hint="eastAsia" w:cs="宋体" w:asciiTheme="minorEastAsia" w:hAnsiTheme="minorEastAsia"/>
                <w:kern w:val="0"/>
                <w:sz w:val="15"/>
                <w:szCs w:val="15"/>
              </w:rPr>
              <w:t>3.农产品质量安全检测设备生产商的新型检测设备和检测技术的推广及应用项目。</w:t>
            </w:r>
          </w:p>
          <w:p>
            <w:pPr>
              <w:widowControl/>
              <w:spacing w:line="240" w:lineRule="atLeast"/>
              <w:jc w:val="left"/>
              <w:rPr>
                <w:rFonts w:cs="宋体" w:asciiTheme="minorEastAsia" w:hAnsiTheme="minorEastAsia"/>
                <w:kern w:val="0"/>
                <w:sz w:val="15"/>
                <w:szCs w:val="15"/>
              </w:rPr>
            </w:pPr>
            <w:r>
              <w:rPr>
                <w:rFonts w:hint="eastAsia" w:cs="宋体" w:asciiTheme="minorEastAsia" w:hAnsiTheme="minorEastAsia"/>
                <w:kern w:val="0"/>
                <w:sz w:val="15"/>
                <w:szCs w:val="15"/>
              </w:rPr>
              <w:t>4.农产品可追溯系统建设及其他有利于农产品质量安全提升的建设项目。</w:t>
            </w:r>
          </w:p>
          <w:p>
            <w:pPr>
              <w:widowControl/>
              <w:spacing w:line="240" w:lineRule="atLeast"/>
              <w:jc w:val="left"/>
              <w:rPr>
                <w:rFonts w:cs="宋体" w:asciiTheme="minorEastAsia" w:hAnsiTheme="minorEastAsia"/>
                <w:kern w:val="0"/>
                <w:sz w:val="15"/>
                <w:szCs w:val="15"/>
              </w:rPr>
            </w:pPr>
            <w:r>
              <w:rPr>
                <w:rFonts w:hint="eastAsia" w:cs="宋体" w:asciiTheme="minorEastAsia" w:hAnsiTheme="minorEastAsia"/>
                <w:kern w:val="0"/>
                <w:sz w:val="15"/>
                <w:szCs w:val="15"/>
              </w:rPr>
              <w:t>（二）农产品质量安全检测费用补贴项目。</w:t>
            </w:r>
          </w:p>
          <w:p>
            <w:pPr>
              <w:widowControl/>
              <w:spacing w:line="240" w:lineRule="atLeast"/>
              <w:jc w:val="left"/>
              <w:rPr>
                <w:rFonts w:cs="宋体" w:asciiTheme="minorEastAsia" w:hAnsiTheme="minorEastAsia"/>
                <w:kern w:val="0"/>
                <w:sz w:val="15"/>
                <w:szCs w:val="15"/>
              </w:rPr>
            </w:pPr>
            <w:r>
              <w:rPr>
                <w:rFonts w:hint="eastAsia" w:cs="宋体" w:asciiTheme="minorEastAsia" w:hAnsiTheme="minorEastAsia"/>
                <w:kern w:val="0"/>
                <w:sz w:val="15"/>
                <w:szCs w:val="15"/>
              </w:rPr>
              <w:t>（三）农产品可追溯平台费用补贴项目。</w:t>
            </w:r>
          </w:p>
        </w:tc>
        <w:tc>
          <w:tcPr>
            <w:tcW w:w="2410" w:type="dxa"/>
          </w:tcPr>
          <w:p>
            <w:pPr>
              <w:widowControl/>
              <w:spacing w:line="240" w:lineRule="atLeast"/>
              <w:jc w:val="left"/>
              <w:rPr>
                <w:rFonts w:cs="宋体" w:asciiTheme="minorEastAsia" w:hAnsiTheme="minorEastAsia"/>
                <w:kern w:val="0"/>
                <w:sz w:val="15"/>
                <w:szCs w:val="15"/>
              </w:rPr>
            </w:pPr>
            <w:r>
              <w:rPr>
                <w:rFonts w:hint="eastAsia" w:cs="宋体" w:asciiTheme="minorEastAsia" w:hAnsiTheme="minorEastAsia"/>
                <w:kern w:val="0"/>
                <w:sz w:val="15"/>
                <w:szCs w:val="15"/>
              </w:rPr>
              <w:t>农产品质量安全项目专项资金资助采取事后补贴及奖励方式，资助标准为：</w:t>
            </w:r>
          </w:p>
          <w:p>
            <w:pPr>
              <w:widowControl/>
              <w:spacing w:line="240" w:lineRule="atLeast"/>
              <w:jc w:val="left"/>
              <w:rPr>
                <w:rFonts w:cs="宋体" w:asciiTheme="minorEastAsia" w:hAnsiTheme="minorEastAsia"/>
                <w:kern w:val="0"/>
                <w:sz w:val="15"/>
                <w:szCs w:val="15"/>
              </w:rPr>
            </w:pPr>
            <w:r>
              <w:rPr>
                <w:rFonts w:hint="eastAsia" w:cs="宋体" w:asciiTheme="minorEastAsia" w:hAnsiTheme="minorEastAsia"/>
                <w:kern w:val="0"/>
                <w:sz w:val="15"/>
                <w:szCs w:val="15"/>
              </w:rPr>
              <w:t>（一）农产品质量安全检测能力建设项目：资助额度不超过该项目实际投资金额的50%，且每个项目资助额度最高不超过300万元。</w:t>
            </w:r>
          </w:p>
          <w:p>
            <w:pPr>
              <w:widowControl/>
              <w:spacing w:line="240" w:lineRule="atLeast"/>
              <w:jc w:val="left"/>
              <w:rPr>
                <w:rFonts w:cs="宋体" w:asciiTheme="minorEastAsia" w:hAnsiTheme="minorEastAsia"/>
                <w:kern w:val="0"/>
                <w:sz w:val="15"/>
                <w:szCs w:val="15"/>
              </w:rPr>
            </w:pPr>
            <w:r>
              <w:rPr>
                <w:rFonts w:hint="eastAsia" w:cs="宋体" w:asciiTheme="minorEastAsia" w:hAnsiTheme="minorEastAsia"/>
                <w:kern w:val="0"/>
                <w:sz w:val="15"/>
                <w:szCs w:val="15"/>
              </w:rPr>
              <w:t>（二）农产品质量安全检测费用补贴项目：资助额度不超过该项目实际投资金额的50%，且每个项目资助额度最高不超过200万元。</w:t>
            </w:r>
          </w:p>
          <w:p>
            <w:pPr>
              <w:widowControl/>
              <w:spacing w:line="240" w:lineRule="atLeast"/>
              <w:jc w:val="left"/>
              <w:rPr>
                <w:rFonts w:cs="宋体" w:asciiTheme="minorEastAsia" w:hAnsiTheme="minorEastAsia"/>
                <w:kern w:val="0"/>
                <w:sz w:val="15"/>
                <w:szCs w:val="15"/>
              </w:rPr>
            </w:pPr>
            <w:r>
              <w:rPr>
                <w:rFonts w:hint="eastAsia" w:cs="宋体" w:asciiTheme="minorEastAsia" w:hAnsiTheme="minorEastAsia"/>
                <w:kern w:val="0"/>
                <w:sz w:val="15"/>
                <w:szCs w:val="15"/>
              </w:rPr>
              <w:t>（三）农产品可追溯平台费用补贴项目：资助额度不超过该项目实际投资金额的50%，且每个项目资助额度最高不超过50万元。</w:t>
            </w:r>
          </w:p>
        </w:tc>
        <w:tc>
          <w:tcPr>
            <w:tcW w:w="2268" w:type="dxa"/>
          </w:tcPr>
          <w:p>
            <w:pPr>
              <w:widowControl/>
              <w:spacing w:line="240" w:lineRule="atLeast"/>
              <w:jc w:val="left"/>
              <w:rPr>
                <w:rFonts w:cs="宋体" w:asciiTheme="minorEastAsia" w:hAnsiTheme="minorEastAsia"/>
                <w:kern w:val="0"/>
                <w:sz w:val="15"/>
                <w:szCs w:val="15"/>
              </w:rPr>
            </w:pPr>
            <w:r>
              <w:rPr>
                <w:rFonts w:hint="eastAsia" w:cs="宋体" w:asciiTheme="minorEastAsia" w:hAnsiTheme="minorEastAsia"/>
                <w:kern w:val="0"/>
                <w:sz w:val="15"/>
                <w:szCs w:val="15"/>
              </w:rPr>
              <w:t>（一）在深圳市注册、经营2年以上，企业发展符合国家、省以及深圳市农业产业发展政策。</w:t>
            </w:r>
          </w:p>
          <w:p>
            <w:pPr>
              <w:widowControl/>
              <w:spacing w:line="240" w:lineRule="atLeast"/>
              <w:jc w:val="left"/>
              <w:rPr>
                <w:rFonts w:cs="宋体" w:asciiTheme="minorEastAsia" w:hAnsiTheme="minorEastAsia"/>
                <w:kern w:val="0"/>
                <w:sz w:val="15"/>
                <w:szCs w:val="15"/>
              </w:rPr>
            </w:pPr>
            <w:r>
              <w:rPr>
                <w:rFonts w:hint="eastAsia" w:cs="宋体" w:asciiTheme="minorEastAsia" w:hAnsiTheme="minorEastAsia"/>
                <w:kern w:val="0"/>
                <w:sz w:val="15"/>
                <w:szCs w:val="15"/>
              </w:rPr>
              <w:t>（二）项目所涉土地（生产场所）合同手续齐全，合同剩余年限3年以上，或承诺继续经营不少于3年；项目所涉土地为本市基本农田的，项目投资方可申报且不受合同年限限制。</w:t>
            </w:r>
          </w:p>
          <w:p>
            <w:pPr>
              <w:widowControl/>
              <w:spacing w:line="240" w:lineRule="atLeast"/>
              <w:jc w:val="left"/>
              <w:rPr>
                <w:rFonts w:cs="宋体" w:asciiTheme="minorEastAsia" w:hAnsiTheme="minorEastAsia"/>
                <w:kern w:val="0"/>
                <w:sz w:val="15"/>
                <w:szCs w:val="15"/>
              </w:rPr>
            </w:pPr>
            <w:r>
              <w:rPr>
                <w:rFonts w:hint="eastAsia" w:cs="宋体" w:asciiTheme="minorEastAsia" w:hAnsiTheme="minorEastAsia"/>
                <w:kern w:val="0"/>
                <w:sz w:val="15"/>
                <w:szCs w:val="15"/>
              </w:rPr>
              <w:t>（三）申报农产品质量安全检测能力建设项目的单个项目投资规模须在100万元以上。</w:t>
            </w:r>
          </w:p>
          <w:p>
            <w:pPr>
              <w:widowControl/>
              <w:spacing w:line="240" w:lineRule="atLeast"/>
              <w:jc w:val="left"/>
              <w:rPr>
                <w:rFonts w:cs="宋体" w:asciiTheme="minorEastAsia" w:hAnsiTheme="minorEastAsia"/>
                <w:kern w:val="0"/>
                <w:sz w:val="15"/>
                <w:szCs w:val="15"/>
              </w:rPr>
            </w:pPr>
            <w:r>
              <w:rPr>
                <w:rFonts w:hint="eastAsia" w:cs="宋体" w:asciiTheme="minorEastAsia" w:hAnsiTheme="minorEastAsia"/>
                <w:kern w:val="0"/>
                <w:sz w:val="15"/>
                <w:szCs w:val="15"/>
              </w:rPr>
              <w:t>（四）申报农产品质量安全检测费用补贴项目及农产品可追溯平台费用补贴项目的单个项目投资规模须在30万元以上。</w:t>
            </w:r>
          </w:p>
          <w:p>
            <w:pPr>
              <w:widowControl/>
              <w:spacing w:line="240" w:lineRule="atLeast"/>
              <w:jc w:val="left"/>
              <w:rPr>
                <w:rFonts w:cs="宋体" w:asciiTheme="minorEastAsia" w:hAnsiTheme="minorEastAsia"/>
                <w:kern w:val="0"/>
                <w:sz w:val="15"/>
                <w:szCs w:val="15"/>
              </w:rPr>
            </w:pPr>
            <w:r>
              <w:rPr>
                <w:rFonts w:hint="eastAsia" w:cs="宋体" w:asciiTheme="minorEastAsia" w:hAnsiTheme="minorEastAsia"/>
                <w:kern w:val="0"/>
                <w:sz w:val="15"/>
                <w:szCs w:val="15"/>
              </w:rPr>
              <w:t>（五）同一申报单位同一年度内只能申报一个农产品质量安全专项资金项目。</w:t>
            </w:r>
          </w:p>
          <w:p>
            <w:pPr>
              <w:widowControl/>
              <w:spacing w:line="240" w:lineRule="atLeast"/>
              <w:jc w:val="left"/>
              <w:rPr>
                <w:rFonts w:cs="宋体" w:asciiTheme="minorEastAsia" w:hAnsiTheme="minorEastAsia"/>
                <w:kern w:val="0"/>
                <w:sz w:val="15"/>
                <w:szCs w:val="15"/>
              </w:rPr>
            </w:pPr>
            <w:r>
              <w:rPr>
                <w:rFonts w:hint="eastAsia" w:cs="宋体" w:asciiTheme="minorEastAsia" w:hAnsiTheme="minorEastAsia"/>
                <w:kern w:val="0"/>
                <w:sz w:val="15"/>
                <w:szCs w:val="15"/>
              </w:rPr>
              <w:t>本市农业事业单位申报专项资金应当符合本条第（二）、（三）、（四）、（五） 项规定。</w:t>
            </w:r>
          </w:p>
        </w:tc>
        <w:tc>
          <w:tcPr>
            <w:tcW w:w="2268" w:type="dxa"/>
          </w:tcPr>
          <w:p>
            <w:pPr>
              <w:widowControl/>
              <w:spacing w:line="240" w:lineRule="atLeast"/>
              <w:jc w:val="left"/>
              <w:rPr>
                <w:rFonts w:cs="宋体" w:asciiTheme="minorEastAsia" w:hAnsiTheme="minorEastAsia"/>
                <w:kern w:val="0"/>
                <w:sz w:val="15"/>
                <w:szCs w:val="15"/>
              </w:rPr>
            </w:pPr>
            <w:r>
              <w:rPr>
                <w:rFonts w:hint="eastAsia" w:cs="宋体" w:asciiTheme="minorEastAsia" w:hAnsiTheme="minorEastAsia"/>
                <w:kern w:val="0"/>
                <w:sz w:val="15"/>
                <w:szCs w:val="15"/>
              </w:rPr>
              <w:t>截至申报之日申报单位存在《深圳市农业发展专项资金管理办法》第十一条规定情形之一及下列情形之一的，不予资助：</w:t>
            </w:r>
          </w:p>
          <w:p>
            <w:pPr>
              <w:widowControl/>
              <w:spacing w:line="240" w:lineRule="atLeast"/>
              <w:jc w:val="left"/>
              <w:rPr>
                <w:rFonts w:cs="宋体" w:asciiTheme="minorEastAsia" w:hAnsiTheme="minorEastAsia"/>
                <w:kern w:val="0"/>
                <w:sz w:val="15"/>
                <w:szCs w:val="15"/>
              </w:rPr>
            </w:pPr>
            <w:r>
              <w:rPr>
                <w:rFonts w:hint="eastAsia" w:cs="宋体" w:asciiTheme="minorEastAsia" w:hAnsiTheme="minorEastAsia"/>
                <w:kern w:val="0"/>
                <w:sz w:val="15"/>
                <w:szCs w:val="15"/>
              </w:rPr>
              <w:t>（一）不符合本操作规程或者申报指南要求的。</w:t>
            </w:r>
          </w:p>
          <w:p>
            <w:pPr>
              <w:widowControl/>
              <w:spacing w:line="240" w:lineRule="atLeast"/>
              <w:jc w:val="left"/>
              <w:rPr>
                <w:rFonts w:cs="宋体" w:asciiTheme="minorEastAsia" w:hAnsiTheme="minorEastAsia"/>
                <w:kern w:val="0"/>
                <w:sz w:val="15"/>
                <w:szCs w:val="15"/>
              </w:rPr>
            </w:pPr>
            <w:r>
              <w:rPr>
                <w:rFonts w:hint="eastAsia" w:cs="宋体" w:asciiTheme="minorEastAsia" w:hAnsiTheme="minorEastAsia"/>
                <w:kern w:val="0"/>
                <w:sz w:val="15"/>
                <w:szCs w:val="15"/>
              </w:rPr>
              <w:t>（二）提供的材料不真实的。</w:t>
            </w:r>
          </w:p>
          <w:p>
            <w:pPr>
              <w:widowControl/>
              <w:spacing w:line="240" w:lineRule="atLeast"/>
              <w:jc w:val="left"/>
              <w:rPr>
                <w:rFonts w:cs="宋体" w:asciiTheme="minorEastAsia" w:hAnsiTheme="minorEastAsia"/>
                <w:kern w:val="0"/>
                <w:sz w:val="15"/>
                <w:szCs w:val="15"/>
              </w:rPr>
            </w:pPr>
            <w:r>
              <w:rPr>
                <w:rFonts w:hint="eastAsia" w:cs="宋体" w:asciiTheme="minorEastAsia" w:hAnsiTheme="minorEastAsia"/>
                <w:kern w:val="0"/>
                <w:sz w:val="15"/>
                <w:szCs w:val="15"/>
              </w:rPr>
              <w:t>（三）同一项目多头或重复申请市级财政性资金资助的。</w:t>
            </w:r>
          </w:p>
          <w:p>
            <w:pPr>
              <w:widowControl/>
              <w:spacing w:line="240" w:lineRule="atLeast"/>
              <w:jc w:val="left"/>
              <w:rPr>
                <w:rFonts w:cs="宋体" w:asciiTheme="minorEastAsia" w:hAnsiTheme="minorEastAsia"/>
                <w:kern w:val="0"/>
                <w:sz w:val="15"/>
                <w:szCs w:val="15"/>
              </w:rPr>
            </w:pPr>
            <w:r>
              <w:rPr>
                <w:rFonts w:hint="eastAsia" w:cs="宋体" w:asciiTheme="minorEastAsia" w:hAnsiTheme="minorEastAsia"/>
                <w:kern w:val="0"/>
                <w:sz w:val="15"/>
                <w:szCs w:val="15"/>
              </w:rPr>
              <w:t>（四）对往年专项资金资助项目经绩效评价或鉴证确认不合格的。</w:t>
            </w:r>
          </w:p>
          <w:p>
            <w:pPr>
              <w:widowControl/>
              <w:spacing w:line="240" w:lineRule="atLeast"/>
              <w:jc w:val="left"/>
              <w:rPr>
                <w:rFonts w:cs="宋体" w:asciiTheme="minorEastAsia" w:hAnsiTheme="minorEastAsia"/>
                <w:kern w:val="0"/>
                <w:sz w:val="15"/>
                <w:szCs w:val="15"/>
              </w:rPr>
            </w:pPr>
            <w:r>
              <w:rPr>
                <w:rFonts w:hint="eastAsia" w:cs="宋体" w:asciiTheme="minorEastAsia" w:hAnsiTheme="minorEastAsia"/>
                <w:kern w:val="0"/>
                <w:sz w:val="15"/>
                <w:szCs w:val="15"/>
              </w:rPr>
              <w:t>（五）3年内被列入失信“黑名单”的。</w:t>
            </w:r>
          </w:p>
          <w:p>
            <w:pPr>
              <w:widowControl/>
              <w:spacing w:line="240" w:lineRule="atLeast"/>
              <w:jc w:val="left"/>
              <w:rPr>
                <w:rFonts w:cs="宋体" w:asciiTheme="minorEastAsia" w:hAnsiTheme="minorEastAsia"/>
                <w:kern w:val="0"/>
                <w:sz w:val="15"/>
                <w:szCs w:val="15"/>
              </w:rPr>
            </w:pPr>
            <w:r>
              <w:rPr>
                <w:rFonts w:hint="eastAsia" w:cs="宋体" w:asciiTheme="minorEastAsia" w:hAnsiTheme="minorEastAsia"/>
                <w:kern w:val="0"/>
                <w:sz w:val="15"/>
                <w:szCs w:val="15"/>
              </w:rPr>
              <w:t>（六）2年内，深圳信用网上存在被财政、海关、工商、税务、安监、环保等行政主管部门处以五万元以上（含五万元）罚款记录的。</w:t>
            </w:r>
          </w:p>
          <w:p>
            <w:pPr>
              <w:widowControl/>
              <w:spacing w:line="240" w:lineRule="atLeast"/>
              <w:jc w:val="left"/>
              <w:rPr>
                <w:rFonts w:cs="宋体" w:asciiTheme="minorEastAsia" w:hAnsiTheme="minorEastAsia"/>
                <w:kern w:val="0"/>
                <w:sz w:val="15"/>
                <w:szCs w:val="15"/>
              </w:rPr>
            </w:pPr>
            <w:r>
              <w:rPr>
                <w:rFonts w:hint="eastAsia" w:cs="宋体" w:asciiTheme="minorEastAsia" w:hAnsiTheme="minorEastAsia"/>
                <w:kern w:val="0"/>
                <w:sz w:val="15"/>
                <w:szCs w:val="15"/>
              </w:rPr>
              <w:t>（七）3年内存在被处予责令停产停业、暂扣或吊销许可证等行政处罚记录。</w:t>
            </w:r>
          </w:p>
          <w:p>
            <w:pPr>
              <w:widowControl/>
              <w:spacing w:line="240" w:lineRule="atLeast"/>
              <w:jc w:val="left"/>
              <w:rPr>
                <w:rFonts w:cs="宋体" w:asciiTheme="minorEastAsia" w:hAnsiTheme="minorEastAsia"/>
                <w:kern w:val="0"/>
                <w:sz w:val="15"/>
                <w:szCs w:val="15"/>
              </w:rPr>
            </w:pPr>
            <w:r>
              <w:rPr>
                <w:rFonts w:hint="eastAsia" w:cs="宋体" w:asciiTheme="minorEastAsia" w:hAnsiTheme="minorEastAsia"/>
                <w:kern w:val="0"/>
                <w:sz w:val="15"/>
                <w:szCs w:val="15"/>
              </w:rPr>
              <w:t>（八）2年内有资金、土地使用和质量安全等方面违法违规行为被查处的。</w:t>
            </w:r>
          </w:p>
          <w:p>
            <w:pPr>
              <w:widowControl/>
              <w:spacing w:line="240" w:lineRule="atLeast"/>
              <w:jc w:val="left"/>
              <w:rPr>
                <w:rFonts w:cs="宋体" w:asciiTheme="minorEastAsia" w:hAnsiTheme="minorEastAsia"/>
                <w:kern w:val="0"/>
                <w:sz w:val="15"/>
                <w:szCs w:val="15"/>
              </w:rPr>
            </w:pPr>
            <w:r>
              <w:rPr>
                <w:rFonts w:hint="eastAsia" w:cs="宋体" w:asciiTheme="minorEastAsia" w:hAnsiTheme="minorEastAsia"/>
                <w:kern w:val="0"/>
                <w:sz w:val="15"/>
                <w:szCs w:val="15"/>
              </w:rPr>
              <w:t>（九）由市业务主管部门、市财政部门认定的其他不符合本专项资金使用范围的。</w:t>
            </w:r>
          </w:p>
        </w:tc>
        <w:tc>
          <w:tcPr>
            <w:tcW w:w="2976" w:type="dxa"/>
          </w:tcPr>
          <w:p>
            <w:pPr>
              <w:widowControl/>
              <w:spacing w:line="240" w:lineRule="atLeast"/>
              <w:jc w:val="left"/>
              <w:rPr>
                <w:rFonts w:cs="宋体" w:asciiTheme="minorEastAsia" w:hAnsiTheme="minorEastAsia"/>
                <w:kern w:val="0"/>
                <w:sz w:val="15"/>
                <w:szCs w:val="15"/>
              </w:rPr>
            </w:pPr>
            <w:r>
              <w:rPr>
                <w:rFonts w:hint="eastAsia" w:cs="宋体" w:asciiTheme="minorEastAsia" w:hAnsiTheme="minorEastAsia"/>
                <w:kern w:val="0"/>
                <w:sz w:val="15"/>
                <w:szCs w:val="15"/>
              </w:rPr>
              <w:t>（一）深圳市农业发展专项资金农产品质量安全项目申请表。</w:t>
            </w:r>
          </w:p>
          <w:p>
            <w:pPr>
              <w:widowControl/>
              <w:spacing w:line="240" w:lineRule="atLeast"/>
              <w:jc w:val="left"/>
              <w:rPr>
                <w:rFonts w:cs="宋体" w:asciiTheme="minorEastAsia" w:hAnsiTheme="minorEastAsia"/>
                <w:kern w:val="0"/>
                <w:sz w:val="15"/>
                <w:szCs w:val="15"/>
              </w:rPr>
            </w:pPr>
            <w:r>
              <w:rPr>
                <w:rFonts w:hint="eastAsia" w:cs="宋体" w:asciiTheme="minorEastAsia" w:hAnsiTheme="minorEastAsia"/>
                <w:kern w:val="0"/>
                <w:sz w:val="15"/>
                <w:szCs w:val="15"/>
              </w:rPr>
              <w:t>（二）商事主体登记及备案信息复印件。</w:t>
            </w:r>
          </w:p>
          <w:p>
            <w:pPr>
              <w:widowControl/>
              <w:spacing w:line="240" w:lineRule="atLeast"/>
              <w:jc w:val="left"/>
              <w:rPr>
                <w:rFonts w:cs="宋体" w:asciiTheme="minorEastAsia" w:hAnsiTheme="minorEastAsia"/>
                <w:kern w:val="0"/>
                <w:sz w:val="15"/>
                <w:szCs w:val="15"/>
              </w:rPr>
            </w:pPr>
            <w:r>
              <w:rPr>
                <w:rFonts w:hint="eastAsia" w:cs="宋体" w:asciiTheme="minorEastAsia" w:hAnsiTheme="minorEastAsia"/>
                <w:kern w:val="0"/>
                <w:sz w:val="15"/>
                <w:szCs w:val="15"/>
              </w:rPr>
              <w:t>（三）法人代表身份证复印件（加盖申请单位公章）。</w:t>
            </w:r>
          </w:p>
          <w:p>
            <w:pPr>
              <w:widowControl/>
              <w:spacing w:line="240" w:lineRule="atLeast"/>
              <w:jc w:val="left"/>
              <w:rPr>
                <w:rFonts w:cs="宋体" w:asciiTheme="minorEastAsia" w:hAnsiTheme="minorEastAsia"/>
                <w:kern w:val="0"/>
                <w:sz w:val="15"/>
                <w:szCs w:val="15"/>
              </w:rPr>
            </w:pPr>
            <w:r>
              <w:rPr>
                <w:rFonts w:hint="eastAsia" w:cs="宋体" w:asciiTheme="minorEastAsia" w:hAnsiTheme="minorEastAsia"/>
                <w:kern w:val="0"/>
                <w:sz w:val="15"/>
                <w:szCs w:val="15"/>
              </w:rPr>
              <w:t>（四）事业单位、社会团体和产业联盟应提交法人证书。</w:t>
            </w:r>
          </w:p>
          <w:p>
            <w:pPr>
              <w:widowControl/>
              <w:spacing w:line="240" w:lineRule="atLeast"/>
              <w:jc w:val="left"/>
              <w:rPr>
                <w:rFonts w:cs="宋体" w:asciiTheme="minorEastAsia" w:hAnsiTheme="minorEastAsia"/>
                <w:kern w:val="0"/>
                <w:sz w:val="15"/>
                <w:szCs w:val="15"/>
              </w:rPr>
            </w:pPr>
            <w:r>
              <w:rPr>
                <w:rFonts w:hint="eastAsia" w:cs="宋体" w:asciiTheme="minorEastAsia" w:hAnsiTheme="minorEastAsia"/>
                <w:kern w:val="0"/>
                <w:sz w:val="15"/>
                <w:szCs w:val="15"/>
              </w:rPr>
              <w:t>（五）税务部门提供的单位上年度完税证明复印件。</w:t>
            </w:r>
          </w:p>
          <w:p>
            <w:pPr>
              <w:widowControl/>
              <w:spacing w:line="240" w:lineRule="atLeast"/>
              <w:jc w:val="left"/>
              <w:rPr>
                <w:rFonts w:cs="宋体" w:asciiTheme="minorEastAsia" w:hAnsiTheme="minorEastAsia"/>
                <w:kern w:val="0"/>
                <w:sz w:val="15"/>
                <w:szCs w:val="15"/>
              </w:rPr>
            </w:pPr>
            <w:r>
              <w:rPr>
                <w:rFonts w:hint="eastAsia" w:cs="宋体" w:asciiTheme="minorEastAsia" w:hAnsiTheme="minorEastAsia"/>
                <w:kern w:val="0"/>
                <w:sz w:val="15"/>
                <w:szCs w:val="15"/>
              </w:rPr>
              <w:t>（六）上年度的财务报告或通过审查的事业单位财务决算报表复印件。</w:t>
            </w:r>
          </w:p>
          <w:p>
            <w:pPr>
              <w:widowControl/>
              <w:spacing w:line="240" w:lineRule="atLeast"/>
              <w:jc w:val="left"/>
              <w:rPr>
                <w:rFonts w:cs="宋体" w:asciiTheme="minorEastAsia" w:hAnsiTheme="minorEastAsia"/>
                <w:kern w:val="0"/>
                <w:sz w:val="15"/>
                <w:szCs w:val="15"/>
              </w:rPr>
            </w:pPr>
            <w:r>
              <w:rPr>
                <w:rFonts w:hint="eastAsia" w:cs="宋体" w:asciiTheme="minorEastAsia" w:hAnsiTheme="minorEastAsia"/>
                <w:kern w:val="0"/>
                <w:sz w:val="15"/>
                <w:szCs w:val="15"/>
              </w:rPr>
              <w:t>（七）场地所有权或使用权证明复印件。</w:t>
            </w:r>
          </w:p>
          <w:p>
            <w:pPr>
              <w:widowControl/>
              <w:spacing w:line="240" w:lineRule="atLeast"/>
              <w:jc w:val="left"/>
              <w:rPr>
                <w:rFonts w:cs="宋体" w:asciiTheme="minorEastAsia" w:hAnsiTheme="minorEastAsia"/>
                <w:kern w:val="0"/>
                <w:sz w:val="15"/>
                <w:szCs w:val="15"/>
              </w:rPr>
            </w:pPr>
            <w:r>
              <w:rPr>
                <w:rFonts w:hint="eastAsia" w:cs="宋体" w:asciiTheme="minorEastAsia" w:hAnsiTheme="minorEastAsia"/>
                <w:kern w:val="0"/>
                <w:sz w:val="15"/>
                <w:szCs w:val="15"/>
              </w:rPr>
              <w:t>（八）项目建设的实施方案、预（决）算报告、项目投资证明材料（合同、发票、银行付款凭证等）。</w:t>
            </w:r>
          </w:p>
          <w:p>
            <w:pPr>
              <w:widowControl/>
              <w:spacing w:line="240" w:lineRule="atLeast"/>
              <w:jc w:val="left"/>
              <w:rPr>
                <w:rFonts w:cs="宋体" w:asciiTheme="minorEastAsia" w:hAnsiTheme="minorEastAsia"/>
                <w:kern w:val="0"/>
                <w:sz w:val="15"/>
                <w:szCs w:val="15"/>
              </w:rPr>
            </w:pPr>
            <w:r>
              <w:rPr>
                <w:rFonts w:hint="eastAsia" w:cs="宋体" w:asciiTheme="minorEastAsia" w:hAnsiTheme="minorEastAsia"/>
                <w:kern w:val="0"/>
                <w:sz w:val="15"/>
                <w:szCs w:val="15"/>
              </w:rPr>
              <w:t>（九）往年已获农产品质量安全专项资金资助的，第二年又申请项目资助的项目单位，须提交绩效自评报告或注册会计师鉴证结果。</w:t>
            </w:r>
          </w:p>
          <w:p>
            <w:pPr>
              <w:widowControl/>
              <w:spacing w:line="240" w:lineRule="atLeast"/>
              <w:jc w:val="left"/>
              <w:rPr>
                <w:rFonts w:cs="宋体" w:asciiTheme="minorEastAsia" w:hAnsiTheme="minorEastAsia"/>
                <w:kern w:val="0"/>
                <w:sz w:val="15"/>
                <w:szCs w:val="15"/>
              </w:rPr>
            </w:pPr>
            <w:r>
              <w:rPr>
                <w:rFonts w:hint="eastAsia" w:cs="宋体" w:asciiTheme="minorEastAsia" w:hAnsiTheme="minorEastAsia"/>
                <w:kern w:val="0"/>
                <w:sz w:val="15"/>
                <w:szCs w:val="15"/>
              </w:rPr>
              <w:t>（十）市业务主管部门认为有必要提交的其他证明材料。</w:t>
            </w:r>
          </w:p>
        </w:tc>
        <w:tc>
          <w:tcPr>
            <w:tcW w:w="1592" w:type="dxa"/>
          </w:tcPr>
          <w:p>
            <w:pPr>
              <w:widowControl/>
              <w:spacing w:line="240" w:lineRule="atLeast"/>
              <w:jc w:val="left"/>
              <w:rPr>
                <w:rFonts w:cs="宋体" w:asciiTheme="minorEastAsia" w:hAnsiTheme="minorEastAsia"/>
                <w:kern w:val="0"/>
                <w:sz w:val="15"/>
                <w:szCs w:val="15"/>
              </w:rPr>
            </w:pPr>
            <w:r>
              <w:rPr>
                <w:rFonts w:hint="eastAsia" w:cs="宋体" w:asciiTheme="minorEastAsia" w:hAnsiTheme="minorEastAsia"/>
                <w:kern w:val="0"/>
                <w:sz w:val="15"/>
                <w:szCs w:val="15"/>
              </w:rPr>
              <w:t>（一）发布申报指南。</w:t>
            </w:r>
          </w:p>
          <w:p>
            <w:pPr>
              <w:widowControl/>
              <w:spacing w:line="240" w:lineRule="atLeast"/>
              <w:jc w:val="left"/>
              <w:rPr>
                <w:rFonts w:cs="宋体" w:asciiTheme="minorEastAsia" w:hAnsiTheme="minorEastAsia"/>
                <w:kern w:val="0"/>
                <w:sz w:val="15"/>
                <w:szCs w:val="15"/>
              </w:rPr>
            </w:pPr>
            <w:r>
              <w:rPr>
                <w:rFonts w:hint="eastAsia" w:cs="宋体" w:asciiTheme="minorEastAsia" w:hAnsiTheme="minorEastAsia"/>
                <w:kern w:val="0"/>
                <w:sz w:val="15"/>
                <w:szCs w:val="15"/>
              </w:rPr>
              <w:t>（二）项目受理。（三）项目核查。（四）专家评审。</w:t>
            </w:r>
          </w:p>
          <w:p>
            <w:pPr>
              <w:widowControl/>
              <w:spacing w:line="240" w:lineRule="atLeast"/>
              <w:jc w:val="left"/>
              <w:rPr>
                <w:rFonts w:cs="宋体" w:asciiTheme="minorEastAsia" w:hAnsiTheme="minorEastAsia"/>
                <w:kern w:val="0"/>
                <w:sz w:val="15"/>
                <w:szCs w:val="15"/>
              </w:rPr>
            </w:pPr>
            <w:r>
              <w:rPr>
                <w:rFonts w:hint="eastAsia" w:cs="宋体" w:asciiTheme="minorEastAsia" w:hAnsiTheme="minorEastAsia"/>
                <w:kern w:val="0"/>
                <w:sz w:val="15"/>
                <w:szCs w:val="15"/>
              </w:rPr>
              <w:t>1.材料评审。</w:t>
            </w:r>
          </w:p>
          <w:p>
            <w:pPr>
              <w:widowControl/>
              <w:spacing w:line="240" w:lineRule="atLeast"/>
              <w:jc w:val="left"/>
              <w:rPr>
                <w:rFonts w:cs="宋体" w:asciiTheme="minorEastAsia" w:hAnsiTheme="minorEastAsia"/>
                <w:kern w:val="0"/>
                <w:sz w:val="15"/>
                <w:szCs w:val="15"/>
              </w:rPr>
            </w:pPr>
            <w:r>
              <w:rPr>
                <w:rFonts w:hint="eastAsia" w:cs="宋体" w:asciiTheme="minorEastAsia" w:hAnsiTheme="minorEastAsia"/>
                <w:kern w:val="0"/>
                <w:sz w:val="15"/>
                <w:szCs w:val="15"/>
              </w:rPr>
              <w:t>2.现场评审。</w:t>
            </w:r>
          </w:p>
          <w:p>
            <w:pPr>
              <w:widowControl/>
              <w:spacing w:line="240" w:lineRule="atLeast"/>
              <w:jc w:val="left"/>
              <w:rPr>
                <w:rFonts w:cs="宋体" w:asciiTheme="minorEastAsia" w:hAnsiTheme="minorEastAsia"/>
                <w:kern w:val="0"/>
                <w:sz w:val="15"/>
                <w:szCs w:val="15"/>
              </w:rPr>
            </w:pPr>
            <w:r>
              <w:rPr>
                <w:rFonts w:hint="eastAsia" w:cs="宋体" w:asciiTheme="minorEastAsia" w:hAnsiTheme="minorEastAsia"/>
                <w:kern w:val="0"/>
                <w:sz w:val="15"/>
                <w:szCs w:val="15"/>
              </w:rPr>
              <w:t>（五）第三方审计。</w:t>
            </w:r>
          </w:p>
          <w:p>
            <w:pPr>
              <w:widowControl/>
              <w:spacing w:line="240" w:lineRule="atLeast"/>
              <w:jc w:val="left"/>
              <w:rPr>
                <w:rFonts w:cs="宋体" w:asciiTheme="minorEastAsia" w:hAnsiTheme="minorEastAsia"/>
                <w:kern w:val="0"/>
                <w:sz w:val="15"/>
                <w:szCs w:val="15"/>
              </w:rPr>
            </w:pPr>
            <w:r>
              <w:rPr>
                <w:rFonts w:hint="eastAsia" w:cs="宋体" w:asciiTheme="minorEastAsia" w:hAnsiTheme="minorEastAsia"/>
                <w:kern w:val="0"/>
                <w:sz w:val="15"/>
                <w:szCs w:val="15"/>
              </w:rPr>
              <w:t>（六）公示。</w:t>
            </w:r>
          </w:p>
          <w:p>
            <w:pPr>
              <w:widowControl/>
              <w:spacing w:line="240" w:lineRule="atLeast"/>
              <w:jc w:val="left"/>
              <w:rPr>
                <w:rFonts w:cs="宋体" w:asciiTheme="minorEastAsia" w:hAnsiTheme="minorEastAsia"/>
                <w:kern w:val="0"/>
                <w:sz w:val="15"/>
                <w:szCs w:val="15"/>
              </w:rPr>
            </w:pPr>
            <w:r>
              <w:rPr>
                <w:rFonts w:hint="eastAsia" w:cs="宋体" w:asciiTheme="minorEastAsia" w:hAnsiTheme="minorEastAsia"/>
                <w:kern w:val="0"/>
                <w:sz w:val="15"/>
                <w:szCs w:val="15"/>
              </w:rPr>
              <w:t>（七）资金拨付。（八）签订合同。</w:t>
            </w:r>
          </w:p>
        </w:tc>
      </w:tr>
    </w:tbl>
    <w:p>
      <w:pPr>
        <w:widowControl/>
        <w:spacing w:line="240" w:lineRule="atLeast"/>
        <w:jc w:val="center"/>
        <w:rPr>
          <w:sz w:val="15"/>
          <w:szCs w:val="15"/>
        </w:rPr>
      </w:pPr>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C8F271D"/>
    <w:rsid w:val="4C8F27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table" w:styleId="4">
    <w:name w:val="Table Grid"/>
    <w:basedOn w:val="3"/>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Office_10.8.0.6370_F1E327BC-269C-435d-A152-05C5408002CA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2019-09-20T10:23:00Z</dcterms:created>
  <dc:creator>吴伟坚</dc:creator>
  <cp:lastModifiedBy>吴伟坚</cp:lastModifiedBy>
  <dcterms:modified xsi:type="dcterms:W3CDTF">2019-09-20T10:24:56Z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2052-10.8.0.6370</vt:lpwstr>
  </property>
</Properties>
</file>