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附件</w:t>
      </w:r>
      <w:r>
        <w:rPr>
          <w:rFonts w:hint="eastAsia" w:ascii="华文中宋" w:hAnsi="华文中宋" w:eastAsia="华文中宋"/>
          <w:sz w:val="28"/>
          <w:szCs w:val="28"/>
          <w:lang w:val="en-US" w:eastAsia="zh-CN"/>
        </w:rPr>
        <w:t>2</w:t>
      </w:r>
      <w:r>
        <w:rPr>
          <w:rFonts w:hint="eastAsia" w:ascii="华文中宋" w:hAnsi="华文中宋" w:eastAsia="华文中宋"/>
          <w:sz w:val="28"/>
          <w:szCs w:val="28"/>
        </w:rPr>
        <w:t>: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广东省知识产权区域协调发展推进项目申报指南</w:t>
      </w: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一、项目目标</w:t>
      </w:r>
    </w:p>
    <w:p>
      <w:pPr>
        <w:spacing w:line="360" w:lineRule="auto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为贯彻落实《国家知识产权局关于加快建设知识产权强市的指导意见》（国知发管字〔2016〕86号），推进国家知识产权强市创建工作，完成强市创建市年度工作任务，</w:t>
      </w:r>
      <w:r>
        <w:rPr>
          <w:rFonts w:hint="eastAsia" w:ascii="仿宋_GB2312"/>
          <w:color w:val="000000"/>
          <w:szCs w:val="32"/>
        </w:rPr>
        <w:t>为建成中国特色、世界水平的知识产权强国奠定坚实基础，</w:t>
      </w:r>
      <w:r>
        <w:rPr>
          <w:rFonts w:hint="eastAsia" w:ascii="仿宋_GB2312"/>
          <w:szCs w:val="32"/>
        </w:rPr>
        <w:t>开展知识产权区域协调发展推进项目。</w:t>
      </w:r>
    </w:p>
    <w:p>
      <w:pPr>
        <w:spacing w:line="60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</w:t>
      </w:r>
      <w:r>
        <w:rPr>
          <w:rFonts w:ascii="黑体" w:hAnsi="黑体" w:eastAsia="黑体"/>
          <w:szCs w:val="32"/>
        </w:rPr>
        <w:t>申报主体及工作任务</w:t>
      </w:r>
    </w:p>
    <w:p>
      <w:pPr>
        <w:spacing w:line="360" w:lineRule="auto"/>
        <w:ind w:firstLine="643" w:firstLineChars="200"/>
        <w:rPr>
          <w:szCs w:val="32"/>
        </w:rPr>
      </w:pPr>
      <w:r>
        <w:rPr>
          <w:rFonts w:hint="eastAsia" w:ascii="仿宋_GB2312"/>
          <w:b/>
          <w:szCs w:val="32"/>
        </w:rPr>
        <w:t>申报主体：</w:t>
      </w:r>
      <w:r>
        <w:rPr>
          <w:rFonts w:hint="eastAsia" w:ascii="仿宋_GB2312"/>
          <w:szCs w:val="32"/>
        </w:rPr>
        <w:t>中华人民共和国行政区域内依法注册成立的企事业单位</w:t>
      </w:r>
      <w:r>
        <w:rPr>
          <w:rFonts w:hint="eastAsia" w:ascii="仿宋_GB2312" w:hAnsi="仿宋_GB2312" w:cs="仿宋_GB2312"/>
          <w:szCs w:val="32"/>
        </w:rPr>
        <w:t>和社会团体及其他组织</w:t>
      </w:r>
      <w:r>
        <w:rPr>
          <w:rFonts w:hint="eastAsia"/>
          <w:szCs w:val="32"/>
        </w:rPr>
        <w:t>。</w:t>
      </w:r>
    </w:p>
    <w:p>
      <w:pPr>
        <w:spacing w:line="360" w:lineRule="auto"/>
        <w:ind w:firstLine="643" w:firstLineChars="200"/>
        <w:rPr>
          <w:rFonts w:ascii="仿宋_GB2312"/>
          <w:b/>
          <w:szCs w:val="32"/>
        </w:rPr>
      </w:pPr>
      <w:r>
        <w:rPr>
          <w:rFonts w:hint="eastAsia" w:ascii="仿宋_GB2312"/>
          <w:b/>
          <w:szCs w:val="32"/>
        </w:rPr>
        <w:t>申报条件：</w:t>
      </w:r>
    </w:p>
    <w:p>
      <w:pPr>
        <w:spacing w:line="360" w:lineRule="auto"/>
        <w:ind w:firstLine="640" w:firstLineChars="200"/>
        <w:rPr>
          <w:szCs w:val="32"/>
        </w:rPr>
      </w:pPr>
      <w:r>
        <w:rPr>
          <w:rFonts w:hint="eastAsia"/>
          <w:szCs w:val="32"/>
        </w:rPr>
        <w:t>1</w:t>
      </w:r>
      <w:r>
        <w:rPr>
          <w:szCs w:val="32"/>
        </w:rPr>
        <w:t>.</w:t>
      </w:r>
      <w:r>
        <w:rPr>
          <w:rFonts w:hint="eastAsia"/>
          <w:szCs w:val="32"/>
        </w:rPr>
        <w:t>开展过相关调研或</w:t>
      </w:r>
      <w:r>
        <w:rPr>
          <w:szCs w:val="32"/>
        </w:rPr>
        <w:t>同类</w:t>
      </w:r>
      <w:r>
        <w:rPr>
          <w:rFonts w:hint="eastAsia"/>
          <w:szCs w:val="32"/>
        </w:rPr>
        <w:t>政府</w:t>
      </w:r>
      <w:r>
        <w:rPr>
          <w:szCs w:val="32"/>
        </w:rPr>
        <w:t>项目</w:t>
      </w:r>
      <w:r>
        <w:rPr>
          <w:rFonts w:hint="eastAsia"/>
          <w:szCs w:val="32"/>
        </w:rPr>
        <w:t>；</w:t>
      </w:r>
    </w:p>
    <w:p>
      <w:pPr>
        <w:spacing w:line="360" w:lineRule="auto"/>
        <w:ind w:firstLine="640" w:firstLineChars="200"/>
        <w:rPr>
          <w:rFonts w:ascii="仿宋_GB2312"/>
          <w:bCs/>
          <w:szCs w:val="32"/>
        </w:rPr>
      </w:pPr>
      <w:r>
        <w:rPr>
          <w:szCs w:val="32"/>
        </w:rPr>
        <w:t>2.</w:t>
      </w:r>
      <w:r>
        <w:rPr>
          <w:rFonts w:hint="eastAsia"/>
          <w:szCs w:val="32"/>
        </w:rPr>
        <w:t>具有开展过相关调研或</w:t>
      </w:r>
      <w:r>
        <w:rPr>
          <w:szCs w:val="32"/>
        </w:rPr>
        <w:t>同类</w:t>
      </w:r>
      <w:r>
        <w:rPr>
          <w:rFonts w:hint="eastAsia"/>
          <w:szCs w:val="32"/>
        </w:rPr>
        <w:t>政府</w:t>
      </w:r>
      <w:r>
        <w:rPr>
          <w:szCs w:val="32"/>
        </w:rPr>
        <w:t>项目经验</w:t>
      </w:r>
      <w:r>
        <w:rPr>
          <w:rFonts w:hint="eastAsia"/>
          <w:szCs w:val="32"/>
        </w:rPr>
        <w:t>的专业人员团队</w:t>
      </w:r>
      <w:r>
        <w:rPr>
          <w:rFonts w:hint="eastAsia" w:ascii="仿宋_GB2312"/>
          <w:bCs/>
          <w:szCs w:val="32"/>
        </w:rPr>
        <w:t>；</w:t>
      </w:r>
    </w:p>
    <w:p>
      <w:pPr>
        <w:spacing w:line="360" w:lineRule="auto"/>
        <w:ind w:firstLine="640" w:firstLineChars="200"/>
        <w:rPr>
          <w:szCs w:val="32"/>
        </w:rPr>
      </w:pPr>
      <w:r>
        <w:rPr>
          <w:rFonts w:hint="eastAsia"/>
          <w:szCs w:val="32"/>
        </w:rPr>
        <w:t>3</w:t>
      </w:r>
      <w:r>
        <w:rPr>
          <w:szCs w:val="32"/>
        </w:rPr>
        <w:t>.</w:t>
      </w:r>
      <w:r>
        <w:rPr>
          <w:rFonts w:hint="eastAsia"/>
          <w:szCs w:val="32"/>
        </w:rPr>
        <w:t>未被列入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instrText xml:space="preserve"> HYPERLINK "https://credit.gd.gov.cn/" </w:instrTex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https://credit.gd.gov.cn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/>
          <w:bCs/>
          <w:szCs w:val="32"/>
        </w:rPr>
        <w:t>系统信用黑名单</w:t>
      </w:r>
      <w:r>
        <w:rPr>
          <w:rFonts w:hint="eastAsia"/>
          <w:szCs w:val="32"/>
        </w:rPr>
        <w:t>。</w:t>
      </w:r>
    </w:p>
    <w:p>
      <w:pPr>
        <w:ind w:firstLine="643" w:firstLineChars="200"/>
        <w:rPr>
          <w:rFonts w:ascii="仿宋_GB2312"/>
          <w:b/>
          <w:szCs w:val="32"/>
        </w:rPr>
      </w:pPr>
      <w:r>
        <w:rPr>
          <w:rFonts w:ascii="仿宋_GB2312"/>
          <w:b/>
          <w:szCs w:val="32"/>
        </w:rPr>
        <w:t>主要任务：</w:t>
      </w:r>
    </w:p>
    <w:p>
      <w:pPr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通过开展总结分析“十三五”期间我市知识产权工作发展情况，整理有关城市知识产权工作亮点和可借鉴的工作经验；按照国家知识产权局、广东省市场监督管理局以及市委市政府对“十四五”规划编制工作的要求，在前期调研、研讨的基础上，提出我市知识产权“十四五”规划的战略目标、发展思路、发展重点和重大政策，高质量、高标准完成《深圳市知识产权“十四五”规划》的编制工作。</w:t>
      </w:r>
    </w:p>
    <w:p>
      <w:pPr>
        <w:spacing w:line="360" w:lineRule="auto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区域协调发展推进指标、任务：支持数量1家，支持金额不超过25万元。</w:t>
      </w:r>
    </w:p>
    <w:p>
      <w:pPr>
        <w:spacing w:line="56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三、申报材料</w:t>
      </w:r>
    </w:p>
    <w:p>
      <w:pPr>
        <w:spacing w:line="360" w:lineRule="auto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（一）《</w:t>
      </w:r>
      <w:r>
        <w:rPr>
          <w:rFonts w:ascii="仿宋_GB2312"/>
          <w:szCs w:val="32"/>
        </w:rPr>
        <w:t>项目</w:t>
      </w:r>
      <w:r>
        <w:rPr>
          <w:rFonts w:hint="eastAsia" w:ascii="仿宋_GB2312"/>
          <w:szCs w:val="32"/>
        </w:rPr>
        <w:t>申报书》（见附件）</w:t>
      </w:r>
      <w:r>
        <w:rPr>
          <w:rFonts w:ascii="仿宋_GB2312"/>
          <w:szCs w:val="32"/>
        </w:rPr>
        <w:t>；</w:t>
      </w:r>
    </w:p>
    <w:p>
      <w:pPr>
        <w:spacing w:line="360" w:lineRule="auto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（二）</w:t>
      </w:r>
      <w:r>
        <w:rPr>
          <w:rFonts w:ascii="仿宋_GB2312"/>
          <w:szCs w:val="32"/>
        </w:rPr>
        <w:t>单位法人资格证书或营业执照加盖公章的复印件；</w:t>
      </w:r>
    </w:p>
    <w:p>
      <w:pPr>
        <w:spacing w:line="360" w:lineRule="auto"/>
        <w:ind w:firstLine="640" w:firstLineChars="200"/>
        <w:rPr>
          <w:rFonts w:ascii="仿宋_GB2312"/>
          <w:bCs/>
          <w:szCs w:val="32"/>
        </w:rPr>
      </w:pPr>
      <w:r>
        <w:rPr>
          <w:rFonts w:hint="eastAsia" w:ascii="仿宋_GB2312"/>
          <w:szCs w:val="32"/>
        </w:rPr>
        <w:t>（三）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instrText xml:space="preserve"> HYPERLINK "https://credit.gd.gov.cn/" </w:instrTex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https://credit.gd.gov.cn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/>
          <w:bCs/>
          <w:szCs w:val="32"/>
        </w:rPr>
        <w:t>中查询企业信用信息</w:t>
      </w:r>
      <w:r>
        <w:rPr>
          <w:rFonts w:ascii="仿宋_GB2312"/>
          <w:bCs/>
          <w:szCs w:val="32"/>
        </w:rPr>
        <w:t>证明</w:t>
      </w:r>
      <w:r>
        <w:rPr>
          <w:rFonts w:hint="eastAsia" w:ascii="仿宋_GB2312"/>
          <w:bCs/>
          <w:szCs w:val="32"/>
        </w:rPr>
        <w:t>；</w:t>
      </w:r>
    </w:p>
    <w:p>
      <w:pPr>
        <w:spacing w:line="360" w:lineRule="auto"/>
        <w:ind w:firstLine="640" w:firstLineChars="200"/>
        <w:rPr>
          <w:szCs w:val="32"/>
        </w:rPr>
      </w:pPr>
      <w:r>
        <w:rPr>
          <w:rFonts w:hint="eastAsia" w:ascii="仿宋_GB2312"/>
          <w:szCs w:val="32"/>
        </w:rPr>
        <w:t>（四）单位</w:t>
      </w:r>
      <w:r>
        <w:rPr>
          <w:rFonts w:ascii="仿宋_GB2312"/>
          <w:szCs w:val="32"/>
        </w:rPr>
        <w:t>开展过</w:t>
      </w:r>
      <w:r>
        <w:rPr>
          <w:rFonts w:hint="eastAsia"/>
          <w:szCs w:val="32"/>
        </w:rPr>
        <w:t>相关调研或</w:t>
      </w:r>
      <w:r>
        <w:rPr>
          <w:szCs w:val="32"/>
        </w:rPr>
        <w:t>同类</w:t>
      </w:r>
      <w:r>
        <w:rPr>
          <w:rFonts w:hint="eastAsia"/>
          <w:szCs w:val="32"/>
        </w:rPr>
        <w:t>政府</w:t>
      </w:r>
      <w:r>
        <w:rPr>
          <w:szCs w:val="32"/>
        </w:rPr>
        <w:t>项目</w:t>
      </w:r>
      <w:r>
        <w:rPr>
          <w:rFonts w:hint="eastAsia"/>
          <w:szCs w:val="32"/>
        </w:rPr>
        <w:t>的证明，</w:t>
      </w:r>
      <w:r>
        <w:rPr>
          <w:szCs w:val="32"/>
        </w:rPr>
        <w:t>如合同、</w:t>
      </w:r>
      <w:r>
        <w:rPr>
          <w:rFonts w:hint="eastAsia"/>
          <w:szCs w:val="32"/>
        </w:rPr>
        <w:t>成果报告等</w:t>
      </w:r>
      <w:r>
        <w:rPr>
          <w:szCs w:val="32"/>
        </w:rPr>
        <w:t>；</w:t>
      </w:r>
    </w:p>
    <w:p>
      <w:pPr>
        <w:spacing w:line="360" w:lineRule="auto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（五）</w:t>
      </w:r>
      <w:r>
        <w:rPr>
          <w:rFonts w:ascii="仿宋_GB2312"/>
          <w:szCs w:val="32"/>
        </w:rPr>
        <w:t>人员资格</w:t>
      </w:r>
      <w:r>
        <w:rPr>
          <w:rFonts w:hint="eastAsia" w:ascii="仿宋_GB2312"/>
          <w:szCs w:val="32"/>
        </w:rPr>
        <w:t>及</w:t>
      </w:r>
      <w:r>
        <w:rPr>
          <w:rFonts w:ascii="仿宋_GB2312"/>
          <w:szCs w:val="32"/>
        </w:rPr>
        <w:t>相关工作经验证明；</w:t>
      </w:r>
    </w:p>
    <w:p>
      <w:pPr>
        <w:spacing w:line="360" w:lineRule="auto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（六）单位</w:t>
      </w:r>
      <w:r>
        <w:rPr>
          <w:rFonts w:ascii="仿宋_GB2312"/>
          <w:szCs w:val="32"/>
        </w:rPr>
        <w:t>所获</w:t>
      </w:r>
      <w:r>
        <w:rPr>
          <w:rFonts w:hint="eastAsia" w:ascii="仿宋_GB2312"/>
          <w:szCs w:val="32"/>
        </w:rPr>
        <w:t>相关</w:t>
      </w:r>
      <w:r>
        <w:rPr>
          <w:rFonts w:ascii="仿宋_GB2312"/>
          <w:szCs w:val="32"/>
        </w:rPr>
        <w:t>荣誉证明；</w:t>
      </w:r>
    </w:p>
    <w:p>
      <w:pPr>
        <w:spacing w:line="360" w:lineRule="auto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bCs/>
          <w:szCs w:val="32"/>
        </w:rPr>
        <w:t>（七）</w:t>
      </w:r>
      <w:r>
        <w:rPr>
          <w:rFonts w:ascii="仿宋_GB2312"/>
          <w:szCs w:val="32"/>
        </w:rPr>
        <w:t>其他证明申报条件、申报优势的材料。</w:t>
      </w:r>
    </w:p>
    <w:p>
      <w:pPr>
        <w:spacing w:line="56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四</w:t>
      </w:r>
      <w:r>
        <w:rPr>
          <w:rFonts w:ascii="黑体" w:hAnsi="黑体" w:eastAsia="黑体"/>
          <w:szCs w:val="32"/>
        </w:rPr>
        <w:t>、工作流程</w:t>
      </w:r>
    </w:p>
    <w:p>
      <w:pPr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（一）申报。符合条件的申报单位，向深圳市市场监督管理局提出申请。</w:t>
      </w:r>
    </w:p>
    <w:p>
      <w:pPr>
        <w:spacing w:line="600" w:lineRule="exact"/>
        <w:ind w:firstLine="640" w:firstLineChars="200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（二）受理</w:t>
      </w:r>
      <w:r>
        <w:rPr>
          <w:rFonts w:hint="eastAsia" w:ascii="仿宋_GB2312"/>
          <w:szCs w:val="32"/>
          <w:lang w:eastAsia="zh-CN"/>
        </w:rPr>
        <w:t>初审</w:t>
      </w:r>
      <w:r>
        <w:rPr>
          <w:rFonts w:hint="eastAsia" w:ascii="仿宋_GB2312"/>
          <w:szCs w:val="32"/>
        </w:rPr>
        <w:t>。深圳市市场监督管理局负责项目的受理</w:t>
      </w:r>
      <w:r>
        <w:rPr>
          <w:rFonts w:hint="eastAsia" w:ascii="仿宋_GB2312"/>
          <w:szCs w:val="32"/>
          <w:lang w:eastAsia="zh-CN"/>
        </w:rPr>
        <w:t>初审</w:t>
      </w:r>
      <w:r>
        <w:rPr>
          <w:rFonts w:hint="eastAsia" w:ascii="仿宋_GB2312"/>
          <w:szCs w:val="32"/>
        </w:rPr>
        <w:t>，符合要求的，进入评审阶段。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  <w:lang w:eastAsia="zh-CN"/>
        </w:rPr>
        <w:t>（三）</w:t>
      </w:r>
      <w:r>
        <w:rPr>
          <w:rFonts w:hint="eastAsia" w:ascii="仿宋_GB2312"/>
          <w:szCs w:val="32"/>
        </w:rPr>
        <w:t>材料</w:t>
      </w:r>
      <w:r>
        <w:rPr>
          <w:rFonts w:ascii="仿宋_GB2312"/>
          <w:szCs w:val="32"/>
        </w:rPr>
        <w:t>补正。</w:t>
      </w:r>
      <w:r>
        <w:rPr>
          <w:rFonts w:hint="eastAsia" w:ascii="仿宋_GB2312"/>
          <w:szCs w:val="32"/>
        </w:rPr>
        <w:t>深圳市市场监督管理局</w:t>
      </w:r>
      <w:r>
        <w:rPr>
          <w:rFonts w:hint="eastAsia" w:ascii="仿宋_GB2312"/>
          <w:szCs w:val="32"/>
          <w:lang w:eastAsia="zh-CN"/>
        </w:rPr>
        <w:t>初审</w:t>
      </w:r>
      <w:r>
        <w:rPr>
          <w:rFonts w:ascii="仿宋_GB2312"/>
          <w:szCs w:val="32"/>
        </w:rPr>
        <w:t>发现</w:t>
      </w:r>
      <w:r>
        <w:rPr>
          <w:rFonts w:hint="eastAsia" w:ascii="仿宋_GB2312"/>
          <w:szCs w:val="32"/>
        </w:rPr>
        <w:t>材料</w:t>
      </w:r>
      <w:r>
        <w:rPr>
          <w:rFonts w:hint="eastAsia" w:ascii="仿宋_GB2312"/>
          <w:szCs w:val="32"/>
          <w:lang w:eastAsia="zh-CN"/>
        </w:rPr>
        <w:t>不齐全</w:t>
      </w:r>
      <w:r>
        <w:rPr>
          <w:rFonts w:ascii="仿宋_GB2312"/>
          <w:szCs w:val="32"/>
        </w:rPr>
        <w:t>的，</w:t>
      </w:r>
      <w:r>
        <w:rPr>
          <w:rFonts w:hint="eastAsia" w:ascii="仿宋_GB2312"/>
          <w:szCs w:val="32"/>
          <w:lang w:eastAsia="zh-CN"/>
        </w:rPr>
        <w:t>通知申请人进行</w:t>
      </w:r>
      <w:r>
        <w:rPr>
          <w:rFonts w:ascii="仿宋_GB2312"/>
          <w:szCs w:val="32"/>
        </w:rPr>
        <w:t>补正</w:t>
      </w:r>
      <w:r>
        <w:rPr>
          <w:rFonts w:hint="eastAsia" w:ascii="仿宋_GB2312"/>
          <w:szCs w:val="32"/>
          <w:lang w:eastAsia="zh-CN"/>
        </w:rPr>
        <w:t>，</w:t>
      </w:r>
      <w:r>
        <w:rPr>
          <w:rFonts w:ascii="仿宋_GB2312"/>
          <w:szCs w:val="32"/>
        </w:rPr>
        <w:t>申请人</w:t>
      </w:r>
      <w:r>
        <w:rPr>
          <w:rFonts w:hint="eastAsia" w:ascii="仿宋_GB2312"/>
          <w:szCs w:val="32"/>
          <w:lang w:eastAsia="zh-CN"/>
        </w:rPr>
        <w:t>应按要求进行</w:t>
      </w:r>
      <w:r>
        <w:rPr>
          <w:rFonts w:ascii="仿宋_GB2312"/>
          <w:szCs w:val="32"/>
        </w:rPr>
        <w:t>补正。</w:t>
      </w:r>
    </w:p>
    <w:p>
      <w:pPr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（</w:t>
      </w:r>
      <w:r>
        <w:rPr>
          <w:rFonts w:hint="eastAsia" w:ascii="仿宋_GB2312"/>
          <w:szCs w:val="32"/>
          <w:lang w:eastAsia="zh-CN"/>
        </w:rPr>
        <w:t>四</w:t>
      </w:r>
      <w:r>
        <w:rPr>
          <w:rFonts w:hint="eastAsia" w:ascii="仿宋_GB2312"/>
          <w:szCs w:val="32"/>
        </w:rPr>
        <w:t>）</w:t>
      </w:r>
      <w:r>
        <w:rPr>
          <w:rFonts w:hint="eastAsia" w:ascii="仿宋_GB2312"/>
          <w:szCs w:val="32"/>
          <w:lang w:eastAsia="zh-CN"/>
        </w:rPr>
        <w:t>专家评审</w:t>
      </w:r>
      <w:r>
        <w:rPr>
          <w:rFonts w:hint="eastAsia" w:ascii="仿宋_GB2312"/>
          <w:szCs w:val="32"/>
        </w:rPr>
        <w:t>。深圳市市场监督管理局</w:t>
      </w:r>
      <w:r>
        <w:rPr>
          <w:rFonts w:ascii="仿宋_GB2312"/>
          <w:szCs w:val="32"/>
        </w:rPr>
        <w:t>按照</w:t>
      </w:r>
      <w:r>
        <w:rPr>
          <w:rFonts w:hint="eastAsia" w:ascii="仿宋_GB2312"/>
          <w:szCs w:val="32"/>
        </w:rPr>
        <w:t>省知识产权局的</w:t>
      </w:r>
      <w:r>
        <w:rPr>
          <w:rFonts w:ascii="仿宋_GB2312"/>
          <w:szCs w:val="32"/>
        </w:rPr>
        <w:t>相关程序和要求</w:t>
      </w:r>
      <w:r>
        <w:rPr>
          <w:rFonts w:hint="eastAsia" w:ascii="仿宋_GB2312"/>
          <w:szCs w:val="32"/>
          <w:lang w:eastAsia="zh-CN"/>
        </w:rPr>
        <w:t>组织专家</w:t>
      </w:r>
      <w:r>
        <w:rPr>
          <w:rFonts w:ascii="仿宋_GB2312"/>
          <w:szCs w:val="32"/>
        </w:rPr>
        <w:t>评审。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ind w:right="-255" w:rightChars="0"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（五）发现受资助单位存在以下情形的，应不予资助：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 xml:space="preserve">    （1）不符合</w:t>
      </w:r>
      <w:r>
        <w:rPr>
          <w:rFonts w:hint="eastAsia" w:ascii="仿宋_GB2312" w:eastAsia="仿宋_GB2312"/>
          <w:color w:val="000000"/>
          <w:sz w:val="32"/>
          <w:szCs w:val="32"/>
        </w:rPr>
        <w:t>《广东省省级财政专项资金管理办法（试行）》（粤府〔2018〕120号）规定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和申报指南要求的；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 xml:space="preserve">    （2）申请材料不齐全且未按要求补正材料的；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 xml:space="preserve">    （3）被列入市财政专项资金违规、失信信息名单的；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 xml:space="preserve">    （4）经查询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instrText xml:space="preserve"> HYPERLINK "https://credit.gd.gov.cn/" </w:instrTex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https://credit.gd.gov.cn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，发现有严重违法失信信息的；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 xml:space="preserve">    （5）经查询人民法院公告网，发现已进入破产清算程序等情形的。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ind w:right="-255" w:rightChars="0"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（六）公示。经审查后的资助名单在我局官网上公示不少于5天，如有异议按规定进行处理。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ind w:right="-255" w:rightChars="0"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（七）经初审、专家评审及公示后无异议的单位，确定为项目承担单位。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ind w:right="-255" w:rightChars="0"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（八）报省市场监督管理局备案：按照《关于做好2019年市场监管系统下放市县审批权限专项资金管理工作的通知》（粤市监财〔2019〕338号），将资助方案报省市场监督管理局备案。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ind w:right="-255" w:rightChars="0"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（九）签订合同：根据项目任务情况签订合同，确定项目任务、期限、验收要求。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ind w:right="-255" w:rightChars="0"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（十）项目管理：根据工作需要和项目情况，我局将对评审类资助项目实行中期检查，中期检查以项目承担单位提交中期报告的形式为主，我局可根据需要组织现场检查。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ind w:right="-255" w:rightChars="0"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 w:bidi="ar-SA"/>
        </w:rPr>
        <w:t>（十一）验收：验收形式为专家评审验收，承担单位进行项目实施情况汇报。验收以项目合同书为基本依据。验收的主要内容包括：项目合同书规定任务的完成情况、经费使用情况、取得的经济社会效益情况等。经费使用情况将委托第三方审计机构开展审计验收。</w:t>
      </w:r>
    </w:p>
    <w:p>
      <w:pPr>
        <w:spacing w:line="560" w:lineRule="exact"/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五、联系方式</w:t>
      </w:r>
    </w:p>
    <w:p>
      <w:pPr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联系人：</w:t>
      </w:r>
      <w:r>
        <w:rPr>
          <w:rFonts w:hint="eastAsia" w:ascii="仿宋_GB2312"/>
          <w:szCs w:val="32"/>
          <w:lang w:val="en-US" w:eastAsia="zh-CN"/>
        </w:rPr>
        <w:t>孔女士</w:t>
      </w:r>
    </w:p>
    <w:p>
      <w:pPr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联系电话：0755-</w:t>
      </w:r>
      <w:r>
        <w:rPr>
          <w:rFonts w:hint="eastAsia"/>
          <w:szCs w:val="32"/>
        </w:rPr>
        <w:t>8307</w:t>
      </w:r>
      <w:r>
        <w:rPr>
          <w:rFonts w:hint="eastAsia"/>
          <w:szCs w:val="32"/>
          <w:lang w:val="en-US" w:eastAsia="zh-CN"/>
        </w:rPr>
        <w:t xml:space="preserve"> </w:t>
      </w:r>
      <w:r>
        <w:rPr>
          <w:rFonts w:hint="eastAsia"/>
          <w:szCs w:val="32"/>
        </w:rPr>
        <w:t>0146</w:t>
      </w:r>
    </w:p>
    <w:p>
      <w:pPr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地址：深圳市福田区深南大道7010号工商物价大厦9楼</w:t>
      </w:r>
      <w:r>
        <w:rPr>
          <w:rFonts w:hint="eastAsia" w:ascii="仿宋_GB2312"/>
          <w:szCs w:val="32"/>
          <w:lang w:val="en-US" w:eastAsia="zh-CN"/>
        </w:rPr>
        <w:t>907</w:t>
      </w:r>
      <w:r>
        <w:rPr>
          <w:rFonts w:hint="eastAsia" w:ascii="仿宋_GB2312"/>
          <w:szCs w:val="32"/>
        </w:rPr>
        <w:t>室</w:t>
      </w:r>
    </w:p>
    <w:p>
      <w:pPr>
        <w:widowControl/>
        <w:jc w:val="left"/>
        <w:rPr>
          <w:rFonts w:cs="黑体"/>
          <w:kern w:val="0"/>
          <w:szCs w:val="32"/>
        </w:rPr>
      </w:pPr>
      <w:r>
        <w:rPr>
          <w:szCs w:val="32"/>
        </w:rPr>
        <w:br w:type="page"/>
      </w:r>
    </w:p>
    <w:p>
      <w:pPr>
        <w:pStyle w:val="12"/>
        <w:framePr w:w="0" w:hRule="auto" w:wrap="auto" w:vAnchor="margin" w:hAnchor="text" w:xAlign="left" w:yAlign="inline"/>
        <w:spacing w:line="240" w:lineRule="auto"/>
        <w:ind w:left="-282" w:leftChars="-88"/>
        <w:jc w:val="left"/>
        <w:rPr>
          <w:rFonts w:ascii="Times New Roman" w:eastAsia="仿宋_GB2312"/>
          <w:sz w:val="32"/>
          <w:szCs w:val="32"/>
        </w:rPr>
      </w:pPr>
      <w:r>
        <w:rPr>
          <w:rFonts w:hint="eastAsia" w:ascii="Times New Roman" w:eastAsia="仿宋_GB2312"/>
          <w:sz w:val="32"/>
          <w:szCs w:val="32"/>
        </w:rPr>
        <w:t>附件</w:t>
      </w:r>
      <w:bookmarkStart w:id="0" w:name="_GoBack"/>
      <w:bookmarkEnd w:id="0"/>
      <w:r>
        <w:rPr>
          <w:rFonts w:hint="eastAsia" w:asci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eastAsia="仿宋_GB2312"/>
          <w:sz w:val="32"/>
          <w:szCs w:val="32"/>
        </w:rPr>
        <w:t>-1</w:t>
      </w:r>
    </w:p>
    <w:p>
      <w:pPr>
        <w:spacing w:line="660" w:lineRule="exact"/>
        <w:jc w:val="center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 xml:space="preserve">                         编号</w:t>
      </w:r>
    </w:p>
    <w:p>
      <w:pPr>
        <w:spacing w:line="660" w:lineRule="exact"/>
        <w:jc w:val="center"/>
        <w:rPr>
          <w:rFonts w:ascii="仿宋" w:hAnsi="仿宋" w:eastAsia="仿宋" w:cs="仿宋"/>
          <w:szCs w:val="32"/>
        </w:rPr>
      </w:pPr>
    </w:p>
    <w:p>
      <w:pPr>
        <w:spacing w:line="6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知识产权区域协调发展推进项目申报书</w:t>
      </w:r>
    </w:p>
    <w:p>
      <w:pPr>
        <w:rPr>
          <w:rFonts w:eastAsia="楷体_GB2312"/>
        </w:rPr>
      </w:pPr>
    </w:p>
    <w:p>
      <w:pPr>
        <w:rPr>
          <w:rFonts w:eastAsia="黑体"/>
          <w:sz w:val="28"/>
          <w:szCs w:val="28"/>
        </w:rPr>
      </w:pPr>
    </w:p>
    <w:p>
      <w:pPr>
        <w:jc w:val="left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项目名称：</w:t>
      </w:r>
      <w:r>
        <w:rPr>
          <w:rFonts w:eastAsia="楷体_GB2312"/>
          <w:sz w:val="36"/>
          <w:szCs w:val="36"/>
          <w:u w:val="single"/>
        </w:rPr>
        <w:t xml:space="preserve">                </w:t>
      </w:r>
      <w:r>
        <w:rPr>
          <w:rFonts w:hint="eastAsia" w:eastAsia="楷体_GB2312"/>
          <w:sz w:val="36"/>
          <w:szCs w:val="36"/>
          <w:u w:val="single"/>
        </w:rPr>
        <w:t xml:space="preserve"> </w:t>
      </w:r>
      <w:r>
        <w:rPr>
          <w:rFonts w:eastAsia="楷体_GB2312"/>
          <w:sz w:val="36"/>
          <w:szCs w:val="36"/>
          <w:u w:val="single"/>
        </w:rPr>
        <w:t xml:space="preserve">  </w:t>
      </w:r>
      <w:r>
        <w:rPr>
          <w:rFonts w:hint="eastAsia" w:eastAsia="楷体_GB2312"/>
          <w:sz w:val="36"/>
          <w:szCs w:val="36"/>
          <w:u w:val="single"/>
        </w:rPr>
        <w:t xml:space="preserve">          </w:t>
      </w:r>
    </w:p>
    <w:p>
      <w:pPr>
        <w:jc w:val="left"/>
        <w:rPr>
          <w:rFonts w:eastAsia="楷体_GB2312"/>
          <w:sz w:val="36"/>
          <w:szCs w:val="36"/>
          <w:u w:val="single"/>
        </w:rPr>
      </w:pPr>
      <w:r>
        <w:rPr>
          <w:rFonts w:hint="eastAsia" w:eastAsia="楷体_GB2312"/>
          <w:sz w:val="36"/>
          <w:szCs w:val="36"/>
        </w:rPr>
        <w:t xml:space="preserve">          </w:t>
      </w:r>
      <w:r>
        <w:rPr>
          <w:rFonts w:hint="eastAsia" w:eastAsia="楷体_GB2312"/>
          <w:sz w:val="36"/>
          <w:szCs w:val="36"/>
          <w:u w:val="single"/>
        </w:rPr>
        <w:t xml:space="preserve">                             </w:t>
      </w:r>
    </w:p>
    <w:p>
      <w:pPr>
        <w:jc w:val="left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 xml:space="preserve">单位名称：  </w:t>
      </w:r>
      <w:r>
        <w:rPr>
          <w:rFonts w:eastAsia="楷体_GB2312"/>
          <w:sz w:val="36"/>
          <w:szCs w:val="36"/>
          <w:u w:val="single"/>
        </w:rPr>
        <w:t xml:space="preserve">             </w:t>
      </w:r>
      <w:r>
        <w:rPr>
          <w:rFonts w:hint="eastAsia" w:eastAsia="楷体_GB2312"/>
          <w:sz w:val="36"/>
          <w:szCs w:val="36"/>
          <w:u w:val="single"/>
        </w:rPr>
        <w:t xml:space="preserve">      （盖章）</w:t>
      </w:r>
    </w:p>
    <w:p>
      <w:pPr>
        <w:jc w:val="left"/>
        <w:rPr>
          <w:rFonts w:eastAsia="楷体_GB2312"/>
          <w:sz w:val="36"/>
          <w:szCs w:val="36"/>
        </w:rPr>
      </w:pPr>
      <w:r>
        <w:rPr>
          <w:rFonts w:eastAsia="楷体_GB2312"/>
          <w:sz w:val="36"/>
          <w:szCs w:val="36"/>
        </w:rPr>
        <w:t>项目负责人：</w:t>
      </w:r>
      <w:r>
        <w:rPr>
          <w:rFonts w:eastAsia="楷体_GB2312"/>
          <w:sz w:val="36"/>
          <w:szCs w:val="36"/>
          <w:u w:val="single"/>
        </w:rPr>
        <w:t xml:space="preserve">                     </w:t>
      </w:r>
      <w:r>
        <w:rPr>
          <w:rFonts w:hint="eastAsia" w:eastAsia="楷体_GB2312"/>
          <w:sz w:val="36"/>
          <w:szCs w:val="36"/>
          <w:u w:val="single"/>
        </w:rPr>
        <w:t xml:space="preserve">      </w:t>
      </w:r>
    </w:p>
    <w:p>
      <w:pPr>
        <w:jc w:val="left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固定电话：</w:t>
      </w:r>
      <w:r>
        <w:rPr>
          <w:rFonts w:eastAsia="楷体_GB2312"/>
          <w:sz w:val="36"/>
          <w:szCs w:val="36"/>
          <w:u w:val="single"/>
        </w:rPr>
        <w:t xml:space="preserve">                       </w:t>
      </w:r>
      <w:r>
        <w:rPr>
          <w:rFonts w:hint="eastAsia" w:eastAsia="楷体_GB2312"/>
          <w:sz w:val="36"/>
          <w:szCs w:val="36"/>
          <w:u w:val="single"/>
        </w:rPr>
        <w:t xml:space="preserve">      </w:t>
      </w:r>
    </w:p>
    <w:p>
      <w:pPr>
        <w:jc w:val="left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移动电话：</w:t>
      </w:r>
      <w:r>
        <w:rPr>
          <w:rFonts w:eastAsia="楷体_GB2312"/>
          <w:sz w:val="36"/>
          <w:szCs w:val="36"/>
          <w:u w:val="single"/>
        </w:rPr>
        <w:t xml:space="preserve">                       </w:t>
      </w:r>
      <w:r>
        <w:rPr>
          <w:rFonts w:hint="eastAsia" w:eastAsia="楷体_GB2312"/>
          <w:sz w:val="36"/>
          <w:szCs w:val="36"/>
          <w:u w:val="single"/>
        </w:rPr>
        <w:t xml:space="preserve">      </w:t>
      </w:r>
    </w:p>
    <w:p>
      <w:pPr>
        <w:jc w:val="left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电子邮箱：</w:t>
      </w:r>
      <w:r>
        <w:rPr>
          <w:rFonts w:eastAsia="楷体_GB2312"/>
          <w:sz w:val="36"/>
          <w:szCs w:val="36"/>
          <w:u w:val="single"/>
        </w:rPr>
        <w:t xml:space="preserve">                       </w:t>
      </w:r>
      <w:r>
        <w:rPr>
          <w:rFonts w:hint="eastAsia" w:eastAsia="楷体_GB2312"/>
          <w:sz w:val="36"/>
          <w:szCs w:val="36"/>
          <w:u w:val="single"/>
        </w:rPr>
        <w:t xml:space="preserve">      </w:t>
      </w:r>
    </w:p>
    <w:p>
      <w:pPr>
        <w:jc w:val="left"/>
        <w:rPr>
          <w:rFonts w:eastAsia="楷体_GB2312"/>
          <w:sz w:val="36"/>
          <w:szCs w:val="36"/>
          <w:u w:val="single"/>
        </w:rPr>
      </w:pPr>
      <w:r>
        <w:rPr>
          <w:rFonts w:eastAsia="楷体_GB2312"/>
          <w:sz w:val="36"/>
          <w:szCs w:val="36"/>
        </w:rPr>
        <w:t>填报日期：</w:t>
      </w:r>
      <w:r>
        <w:rPr>
          <w:rFonts w:eastAsia="楷体_GB2312"/>
          <w:sz w:val="36"/>
          <w:szCs w:val="36"/>
          <w:u w:val="single"/>
        </w:rPr>
        <w:t xml:space="preserve">      </w:t>
      </w:r>
      <w:r>
        <w:rPr>
          <w:rFonts w:hint="eastAsia" w:eastAsia="楷体_GB2312"/>
          <w:sz w:val="36"/>
          <w:szCs w:val="36"/>
          <w:u w:val="single"/>
        </w:rPr>
        <w:t xml:space="preserve">  </w:t>
      </w:r>
      <w:r>
        <w:rPr>
          <w:rFonts w:eastAsia="楷体_GB2312"/>
          <w:sz w:val="36"/>
          <w:szCs w:val="36"/>
          <w:u w:val="single"/>
        </w:rPr>
        <w:t>年    月    日</w:t>
      </w:r>
      <w:r>
        <w:rPr>
          <w:rFonts w:hint="eastAsia" w:eastAsia="楷体_GB2312"/>
          <w:sz w:val="36"/>
          <w:szCs w:val="36"/>
          <w:u w:val="single"/>
        </w:rPr>
        <w:t xml:space="preserve">       </w:t>
      </w:r>
    </w:p>
    <w:p>
      <w:pPr>
        <w:ind w:firstLine="615"/>
        <w:rPr>
          <w:rFonts w:eastAsia="楷体_GB2312"/>
        </w:rPr>
      </w:pPr>
    </w:p>
    <w:p>
      <w:pPr>
        <w:ind w:firstLine="615"/>
        <w:jc w:val="center"/>
      </w:pPr>
    </w:p>
    <w:p>
      <w:pPr>
        <w:ind w:firstLine="615"/>
        <w:jc w:val="center"/>
      </w:pPr>
    </w:p>
    <w:p>
      <w:pPr>
        <w:jc w:val="center"/>
        <w:rPr>
          <w:rFonts w:eastAsia="楷体_GB2312"/>
          <w:bCs/>
          <w:sz w:val="36"/>
        </w:rPr>
      </w:pPr>
      <w:r>
        <w:rPr>
          <w:rFonts w:hint="eastAsia" w:eastAsia="楷体_GB2312"/>
          <w:bCs/>
          <w:sz w:val="36"/>
        </w:rPr>
        <w:t>深圳市市场监督管理局</w:t>
      </w:r>
      <w:r>
        <w:rPr>
          <w:rFonts w:eastAsia="楷体_GB2312"/>
          <w:bCs/>
          <w:sz w:val="36"/>
        </w:rPr>
        <w:t>编制</w:t>
      </w:r>
    </w:p>
    <w:p>
      <w:pPr>
        <w:jc w:val="center"/>
        <w:rPr>
          <w:rFonts w:eastAsia="楷体_GB2312"/>
          <w:bCs/>
          <w:sz w:val="36"/>
        </w:rPr>
      </w:pPr>
      <w:r>
        <w:rPr>
          <w:rFonts w:hint="eastAsia" w:eastAsia="楷体_GB2312"/>
          <w:bCs/>
          <w:sz w:val="36"/>
        </w:rPr>
        <w:t>2019</w:t>
      </w:r>
      <w:r>
        <w:rPr>
          <w:rFonts w:eastAsia="楷体_GB2312"/>
          <w:bCs/>
          <w:sz w:val="36"/>
        </w:rPr>
        <w:t>年</w:t>
      </w:r>
    </w:p>
    <w:p>
      <w:pPr>
        <w:rPr>
          <w:rFonts w:eastAsia="小标宋"/>
          <w:sz w:val="44"/>
          <w:szCs w:val="44"/>
        </w:rPr>
      </w:pPr>
    </w:p>
    <w:p>
      <w:pPr>
        <w:widowControl/>
        <w:jc w:val="left"/>
        <w:rPr>
          <w:rFonts w:eastAsia="小标宋"/>
          <w:sz w:val="44"/>
          <w:szCs w:val="44"/>
        </w:rPr>
      </w:pPr>
      <w:r>
        <w:rPr>
          <w:rFonts w:eastAsia="小标宋"/>
          <w:sz w:val="44"/>
          <w:szCs w:val="44"/>
        </w:rPr>
        <w:br w:type="page"/>
      </w:r>
    </w:p>
    <w:p>
      <w:pPr>
        <w:spacing w:line="66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66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ascii="华文中宋" w:hAnsi="华文中宋" w:eastAsia="华文中宋"/>
          <w:sz w:val="44"/>
          <w:szCs w:val="44"/>
        </w:rPr>
        <w:t>填表说明</w:t>
      </w:r>
    </w:p>
    <w:p>
      <w:pPr>
        <w:spacing w:line="660" w:lineRule="exact"/>
        <w:jc w:val="center"/>
        <w:rPr>
          <w:rFonts w:ascii="华文中宋" w:hAnsi="华文中宋" w:eastAsia="华文中宋"/>
          <w:sz w:val="44"/>
          <w:szCs w:val="44"/>
        </w:rPr>
      </w:pPr>
    </w:p>
    <w:p>
      <w:pPr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一、本申请书适用于知识产权区域协调发展推进项目的申报工作。</w:t>
      </w:r>
    </w:p>
    <w:p>
      <w:pPr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二、封面中项目编号由深圳市市场监督管理局填写。</w:t>
      </w:r>
    </w:p>
    <w:p>
      <w:pPr>
        <w:spacing w:line="600" w:lineRule="exact"/>
        <w:ind w:firstLine="615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三、项目任务请填写申报指南中各项目下的对应任务。</w:t>
      </w:r>
    </w:p>
    <w:p>
      <w:pPr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四、申报单位对本申请材料以及所附材料的合法性、真实性、准确性负责。</w:t>
      </w:r>
    </w:p>
    <w:p>
      <w:pPr>
        <w:spacing w:line="600" w:lineRule="exact"/>
        <w:ind w:firstLine="640" w:firstLineChars="200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五、申请书规格为A4纸，各栏不够填写时，请自行加页。申请书宜双面打印，并于左侧装订成册，一式5份（至少有2份为加盖公章的原件，其余可为原件的复印件）。提交同时，须附电子件。</w:t>
      </w:r>
    </w:p>
    <w:p>
      <w:pPr>
        <w:widowControl/>
        <w:jc w:val="left"/>
        <w:rPr>
          <w:szCs w:val="32"/>
        </w:rPr>
      </w:pPr>
      <w:r>
        <w:rPr>
          <w:szCs w:val="32"/>
        </w:rPr>
        <w:br w:type="page"/>
      </w:r>
    </w:p>
    <w:tbl>
      <w:tblPr>
        <w:tblStyle w:val="6"/>
        <w:tblW w:w="93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214"/>
        <w:gridCol w:w="35"/>
        <w:gridCol w:w="80"/>
        <w:gridCol w:w="419"/>
        <w:gridCol w:w="265"/>
        <w:gridCol w:w="19"/>
        <w:gridCol w:w="30"/>
        <w:gridCol w:w="453"/>
        <w:gridCol w:w="482"/>
        <w:gridCol w:w="844"/>
        <w:gridCol w:w="317"/>
        <w:gridCol w:w="104"/>
        <w:gridCol w:w="628"/>
        <w:gridCol w:w="138"/>
        <w:gridCol w:w="190"/>
        <w:gridCol w:w="216"/>
        <w:gridCol w:w="637"/>
        <w:gridCol w:w="362"/>
        <w:gridCol w:w="276"/>
        <w:gridCol w:w="304"/>
        <w:gridCol w:w="547"/>
        <w:gridCol w:w="1134"/>
        <w:gridCol w:w="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9325" w:type="dxa"/>
            <w:gridSpan w:val="24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一、申报单位基本信息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553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772" w:type="dxa"/>
            <w:gridSpan w:val="1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553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注册地址</w:t>
            </w:r>
          </w:p>
        </w:tc>
        <w:tc>
          <w:tcPr>
            <w:tcW w:w="2375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注册时间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553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6772" w:type="dxa"/>
            <w:gridSpan w:val="1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553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375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ind w:left="-109" w:leftChars="-34" w:firstLine="118" w:firstLineChars="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电话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553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2375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开户名称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553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银行账号</w:t>
            </w:r>
          </w:p>
        </w:tc>
        <w:tc>
          <w:tcPr>
            <w:tcW w:w="6772" w:type="dxa"/>
            <w:gridSpan w:val="1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553" w:type="dxa"/>
            <w:gridSpan w:val="9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地址邮编</w:t>
            </w:r>
          </w:p>
        </w:tc>
        <w:tc>
          <w:tcPr>
            <w:tcW w:w="6772" w:type="dxa"/>
            <w:gridSpan w:val="15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5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301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375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44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57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5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301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375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54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57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5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301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375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54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57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5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301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375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54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57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5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301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375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54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57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52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301" w:type="dxa"/>
            <w:gridSpan w:val="7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电邮</w:t>
            </w:r>
          </w:p>
        </w:tc>
        <w:tc>
          <w:tcPr>
            <w:tcW w:w="2375" w:type="dxa"/>
            <w:gridSpan w:val="5"/>
            <w:shd w:val="clear" w:color="auto" w:fill="auto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54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57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电邮</w:t>
            </w:r>
          </w:p>
        </w:tc>
        <w:tc>
          <w:tcPr>
            <w:tcW w:w="2274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25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8073" w:type="dxa"/>
            <w:gridSpan w:val="22"/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32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单位性质、主要业务或技术领域、业绩、资质荣誉简介，</w:t>
            </w:r>
            <w:r>
              <w:rPr>
                <w:sz w:val="28"/>
                <w:szCs w:val="32"/>
              </w:rPr>
              <w:t>在该行业或领域中的位置</w:t>
            </w:r>
            <w:r>
              <w:rPr>
                <w:rFonts w:hint="eastAsia"/>
                <w:sz w:val="28"/>
                <w:szCs w:val="32"/>
              </w:rPr>
              <w:t>；</w:t>
            </w:r>
            <w:r>
              <w:rPr>
                <w:sz w:val="28"/>
                <w:szCs w:val="32"/>
              </w:rPr>
              <w:t>知识产权及创新工作基础</w:t>
            </w:r>
            <w:r>
              <w:rPr>
                <w:rFonts w:hint="eastAsia"/>
                <w:sz w:val="28"/>
                <w:szCs w:val="32"/>
              </w:rPr>
              <w:t>，如知识产权专业从业人员情况，相关服务经验及荣誉资质等。</w:t>
            </w:r>
            <w:r>
              <w:rPr>
                <w:sz w:val="28"/>
                <w:szCs w:val="32"/>
              </w:rPr>
              <w:t>1000字以内。）</w:t>
            </w: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9325" w:type="dxa"/>
            <w:gridSpan w:val="24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合作</w:t>
            </w:r>
            <w:r>
              <w:rPr>
                <w:rFonts w:ascii="黑体" w:hAnsi="黑体" w:eastAsia="黑体"/>
                <w:sz w:val="28"/>
                <w:szCs w:val="28"/>
              </w:rPr>
              <w:t>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b/>
                <w:spacing w:val="-20"/>
                <w:sz w:val="28"/>
                <w:szCs w:val="28"/>
              </w:rPr>
              <w:t>通讯地址</w:t>
            </w:r>
          </w:p>
        </w:tc>
        <w:tc>
          <w:tcPr>
            <w:tcW w:w="4069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b/>
                <w:spacing w:val="-20"/>
                <w:sz w:val="28"/>
                <w:szCs w:val="28"/>
              </w:rPr>
              <w:t>联系人</w:t>
            </w:r>
          </w:p>
        </w:tc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4069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b/>
                <w:spacing w:val="-20"/>
                <w:sz w:val="28"/>
                <w:szCs w:val="28"/>
              </w:rPr>
              <w:t>手机号</w:t>
            </w:r>
          </w:p>
        </w:tc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b/>
                <w:spacing w:val="-20"/>
                <w:sz w:val="28"/>
                <w:szCs w:val="28"/>
              </w:rPr>
              <w:t>电子邮箱</w:t>
            </w:r>
          </w:p>
        </w:tc>
        <w:tc>
          <w:tcPr>
            <w:tcW w:w="4069" w:type="dxa"/>
            <w:gridSpan w:val="8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/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53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sz w:val="28"/>
                <w:szCs w:val="32"/>
              </w:rPr>
            </w:pPr>
            <w:r>
              <w:rPr>
                <w:rFonts w:hint="eastAsia" w:ascii="仿宋_GB2312" w:hAnsi="宋体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单位性质、主要业务或技术领域、业绩、资质荣誉简介，</w:t>
            </w:r>
            <w:r>
              <w:rPr>
                <w:sz w:val="28"/>
                <w:szCs w:val="32"/>
              </w:rPr>
              <w:t>在该行业或领域中的位置</w:t>
            </w:r>
            <w:r>
              <w:rPr>
                <w:rFonts w:hint="eastAsia"/>
                <w:sz w:val="28"/>
                <w:szCs w:val="32"/>
              </w:rPr>
              <w:t>；</w:t>
            </w:r>
            <w:r>
              <w:rPr>
                <w:sz w:val="28"/>
                <w:szCs w:val="32"/>
              </w:rPr>
              <w:t>知识产权及创新工作基础</w:t>
            </w:r>
            <w:r>
              <w:rPr>
                <w:rFonts w:hint="eastAsia"/>
                <w:sz w:val="28"/>
                <w:szCs w:val="32"/>
              </w:rPr>
              <w:t>，如知识产权专业从业人员情况，相关服务经验及荣誉资质等。</w:t>
            </w:r>
            <w:r>
              <w:rPr>
                <w:sz w:val="28"/>
                <w:szCs w:val="32"/>
              </w:rPr>
              <w:t>1000字以内。）</w:t>
            </w:r>
          </w:p>
          <w:p>
            <w:pPr>
              <w:spacing w:line="500" w:lineRule="exact"/>
              <w:rPr>
                <w:rFonts w:ascii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textAlignment w:val="center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9325" w:type="dxa"/>
            <w:gridSpan w:val="24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ascii="仿宋_GB2312" w:hAnsi="宋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二、项目工作方案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12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项目工作计划</w:t>
            </w:r>
          </w:p>
        </w:tc>
        <w:tc>
          <w:tcPr>
            <w:tcW w:w="8038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rFonts w:hAnsi="宋体" w:eastAsia="宋体"/>
                <w:sz w:val="28"/>
                <w:szCs w:val="28"/>
              </w:rPr>
              <w:t>介绍项目工作目标，工作内容，</w:t>
            </w:r>
            <w:r>
              <w:rPr>
                <w:rFonts w:hint="eastAsia" w:hAnsi="宋体" w:eastAsia="宋体"/>
                <w:sz w:val="28"/>
                <w:szCs w:val="28"/>
              </w:rPr>
              <w:t>培训工作方案</w:t>
            </w:r>
            <w:r>
              <w:rPr>
                <w:rFonts w:hAnsi="宋体" w:eastAsia="宋体"/>
                <w:sz w:val="28"/>
                <w:szCs w:val="28"/>
              </w:rPr>
              <w:t>，项目实施计划进度等。</w:t>
            </w:r>
            <w:r>
              <w:rPr>
                <w:rFonts w:hint="eastAsia" w:eastAsia="宋体"/>
                <w:sz w:val="28"/>
                <w:szCs w:val="28"/>
              </w:rPr>
              <w:t>2</w:t>
            </w:r>
            <w:r>
              <w:rPr>
                <w:rFonts w:eastAsia="宋体"/>
                <w:sz w:val="28"/>
                <w:szCs w:val="28"/>
              </w:rPr>
              <w:t>000</w:t>
            </w:r>
            <w:r>
              <w:rPr>
                <w:rFonts w:hAnsi="宋体" w:eastAsia="宋体"/>
                <w:sz w:val="28"/>
                <w:szCs w:val="28"/>
              </w:rPr>
              <w:t>字以内。</w:t>
            </w:r>
            <w:r>
              <w:rPr>
                <w:sz w:val="28"/>
                <w:szCs w:val="28"/>
              </w:rPr>
              <w:t>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12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工作基础及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保障措施</w:t>
            </w:r>
          </w:p>
        </w:tc>
        <w:tc>
          <w:tcPr>
            <w:tcW w:w="8038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</w:t>
            </w:r>
            <w:r>
              <w:rPr>
                <w:rFonts w:hAnsi="宋体" w:eastAsia="宋体"/>
                <w:sz w:val="28"/>
                <w:szCs w:val="28"/>
              </w:rPr>
              <w:t>介绍申请本项目所具备的工作基础、相关经验和优势资源，以及项目团队、信息化设施等保障项目实施的相关条件等内容。</w:t>
            </w:r>
            <w:r>
              <w:rPr>
                <w:rFonts w:eastAsia="宋体"/>
                <w:sz w:val="28"/>
                <w:szCs w:val="28"/>
              </w:rPr>
              <w:t>2000</w:t>
            </w:r>
            <w:r>
              <w:rPr>
                <w:rFonts w:hAnsi="宋体" w:eastAsia="宋体"/>
                <w:sz w:val="28"/>
                <w:szCs w:val="28"/>
              </w:rPr>
              <w:t>字以内。</w:t>
            </w:r>
            <w:r>
              <w:rPr>
                <w:sz w:val="28"/>
                <w:szCs w:val="28"/>
              </w:rPr>
              <w:t>）</w:t>
            </w: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  <w:p>
            <w:pPr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128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预期工作成果</w:t>
            </w:r>
          </w:p>
        </w:tc>
        <w:tc>
          <w:tcPr>
            <w:tcW w:w="8038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（项目实施的预期</w:t>
            </w:r>
            <w:r>
              <w:rPr>
                <w:rFonts w:ascii="宋体" w:hAnsi="宋体" w:eastAsia="宋体"/>
                <w:sz w:val="28"/>
              </w:rPr>
              <w:t>成果形式、可考核指标等，可另附页。</w:t>
            </w:r>
            <w:r>
              <w:rPr>
                <w:rFonts w:ascii="宋体" w:hAnsi="宋体" w:eastAsia="宋体"/>
                <w:sz w:val="28"/>
                <w:szCs w:val="28"/>
              </w:rPr>
              <w:t>）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1287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相关服务经验及荣誉资质等</w:t>
            </w:r>
          </w:p>
        </w:tc>
        <w:tc>
          <w:tcPr>
            <w:tcW w:w="8038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简要描述近三年相关服务经验及荣誉资质等</w:t>
            </w:r>
            <w:r>
              <w:rPr>
                <w:rFonts w:ascii="宋体" w:hAnsi="宋体" w:eastAsia="宋体"/>
                <w:sz w:val="28"/>
                <w:szCs w:val="28"/>
              </w:rPr>
              <w:t>，</w:t>
            </w:r>
            <w:r>
              <w:rPr>
                <w:rFonts w:hint="eastAsia" w:ascii="宋体" w:hAnsi="宋体" w:eastAsia="宋体"/>
                <w:sz w:val="28"/>
                <w:szCs w:val="28"/>
              </w:rPr>
              <w:t>并将相关佐证作为申报书附件</w:t>
            </w:r>
            <w:r>
              <w:rPr>
                <w:rFonts w:ascii="宋体" w:hAnsi="宋体" w:eastAsia="宋体"/>
                <w:sz w:val="28"/>
                <w:szCs w:val="28"/>
              </w:rPr>
              <w:t>。）</w:t>
            </w: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1287" w:type="dxa"/>
            <w:gridSpan w:val="3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38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相关项目经验清单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需</w:t>
            </w:r>
            <w:r>
              <w:rPr>
                <w:rFonts w:hint="eastAsia"/>
                <w:sz w:val="28"/>
                <w:szCs w:val="28"/>
              </w:rPr>
              <w:t>附证明</w:t>
            </w:r>
            <w:r>
              <w:rPr>
                <w:sz w:val="28"/>
                <w:szCs w:val="28"/>
              </w:rPr>
              <w:t>材料，</w:t>
            </w:r>
            <w:r>
              <w:rPr>
                <w:rFonts w:hint="eastAsia"/>
                <w:sz w:val="28"/>
                <w:szCs w:val="28"/>
              </w:rPr>
              <w:t>可据工作需求而增加空格）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1287" w:type="dxa"/>
            <w:gridSpan w:val="3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2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  <w:r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191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采购方</w:t>
            </w:r>
          </w:p>
        </w:tc>
        <w:tc>
          <w:tcPr>
            <w:tcW w:w="14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完成时间</w:t>
            </w:r>
          </w:p>
        </w:tc>
        <w:tc>
          <w:tcPr>
            <w:tcW w:w="17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</w:t>
            </w:r>
            <w:r>
              <w:rPr>
                <w:b/>
                <w:sz w:val="28"/>
                <w:szCs w:val="28"/>
              </w:rPr>
              <w:t>成果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1287" w:type="dxa"/>
            <w:gridSpan w:val="3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1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1287" w:type="dxa"/>
            <w:gridSpan w:val="3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1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1287" w:type="dxa"/>
            <w:gridSpan w:val="3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1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1287" w:type="dxa"/>
            <w:gridSpan w:val="3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13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9325" w:type="dxa"/>
            <w:gridSpan w:val="2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jc w:val="center"/>
              <w:outlineLvl w:val="0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三、项目工作团队</w:t>
            </w:r>
          </w:p>
          <w:p>
            <w:pPr>
              <w:jc w:val="center"/>
              <w:outlineLvl w:val="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需</w:t>
            </w:r>
            <w:r>
              <w:rPr>
                <w:rFonts w:hint="eastAsia"/>
                <w:sz w:val="28"/>
                <w:szCs w:val="28"/>
              </w:rPr>
              <w:t>附专业资质</w:t>
            </w:r>
            <w:r>
              <w:rPr>
                <w:sz w:val="28"/>
                <w:szCs w:val="28"/>
              </w:rPr>
              <w:t>、相关经验</w:t>
            </w:r>
            <w:r>
              <w:rPr>
                <w:rFonts w:hint="eastAsia"/>
                <w:sz w:val="28"/>
                <w:szCs w:val="28"/>
              </w:rPr>
              <w:t>证明</w:t>
            </w:r>
            <w:r>
              <w:rPr>
                <w:sz w:val="28"/>
                <w:szCs w:val="28"/>
              </w:rPr>
              <w:t>材料，</w:t>
            </w:r>
            <w:r>
              <w:rPr>
                <w:rFonts w:hint="eastAsia"/>
                <w:sz w:val="28"/>
                <w:szCs w:val="28"/>
              </w:rPr>
              <w:t>可据工作需求而增加空格）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项目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团队</w:t>
            </w:r>
          </w:p>
        </w:tc>
        <w:tc>
          <w:tcPr>
            <w:tcW w:w="1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姓名</w:t>
            </w:r>
          </w:p>
        </w:tc>
        <w:tc>
          <w:tcPr>
            <w:tcW w:w="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出生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年份</w:t>
            </w: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单位</w:t>
            </w: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职务/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职称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所学专业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及学历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现从事专业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在项目中任务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0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项目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负责人</w:t>
            </w:r>
          </w:p>
        </w:tc>
        <w:tc>
          <w:tcPr>
            <w:tcW w:w="1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团队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成员</w:t>
            </w:r>
          </w:p>
        </w:tc>
        <w:tc>
          <w:tcPr>
            <w:tcW w:w="1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黑体"/>
                <w:sz w:val="24"/>
              </w:rPr>
            </w:pPr>
          </w:p>
        </w:tc>
        <w:tc>
          <w:tcPr>
            <w:tcW w:w="10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325" w:type="dxa"/>
            <w:gridSpan w:val="2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outlineLvl w:val="0"/>
              <w:rPr>
                <w:sz w:val="24"/>
              </w:rPr>
            </w:pPr>
            <w:r>
              <w:rPr>
                <w:rFonts w:hint="eastAsia" w:eastAsia="黑体"/>
                <w:sz w:val="28"/>
                <w:szCs w:val="28"/>
              </w:rPr>
              <w:t>四</w:t>
            </w:r>
            <w:r>
              <w:rPr>
                <w:rFonts w:eastAsia="黑体"/>
                <w:sz w:val="28"/>
                <w:szCs w:val="28"/>
              </w:rPr>
              <w:t>、项目经费预算</w:t>
            </w:r>
            <w:r>
              <w:rPr>
                <w:sz w:val="28"/>
                <w:szCs w:val="28"/>
              </w:rPr>
              <w:t>（可据工作需求而增加空格）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3699" w:type="dxa"/>
            <w:gridSpan w:val="11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项目预算支出科目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金额</w:t>
            </w:r>
            <w:r>
              <w:rPr>
                <w:rFonts w:hint="eastAsia"/>
                <w:b/>
                <w:sz w:val="28"/>
                <w:szCs w:val="28"/>
              </w:rPr>
              <w:t>(万)</w:t>
            </w: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使用方向说明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699" w:type="dxa"/>
            <w:gridSpan w:val="11"/>
            <w:shd w:val="clear" w:color="auto" w:fill="auto"/>
            <w:vAlign w:val="center"/>
          </w:tcPr>
          <w:p>
            <w:pPr>
              <w:jc w:val="left"/>
              <w:rPr>
                <w:rFonts w:eastAsia="黑体"/>
                <w:b/>
                <w:sz w:val="28"/>
              </w:rPr>
            </w:pP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699" w:type="dxa"/>
            <w:gridSpan w:val="11"/>
            <w:shd w:val="clear" w:color="auto" w:fill="auto"/>
            <w:vAlign w:val="center"/>
          </w:tcPr>
          <w:p>
            <w:pPr>
              <w:jc w:val="left"/>
              <w:rPr>
                <w:rFonts w:eastAsia="黑体"/>
                <w:b/>
                <w:sz w:val="28"/>
              </w:rPr>
            </w:pP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699" w:type="dxa"/>
            <w:gridSpan w:val="11"/>
            <w:shd w:val="clear" w:color="auto" w:fill="auto"/>
            <w:vAlign w:val="center"/>
          </w:tcPr>
          <w:p>
            <w:pPr>
              <w:jc w:val="left"/>
              <w:rPr>
                <w:rFonts w:eastAsia="黑体"/>
                <w:b/>
                <w:sz w:val="28"/>
              </w:rPr>
            </w:pP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699" w:type="dxa"/>
            <w:gridSpan w:val="11"/>
            <w:shd w:val="clear" w:color="auto" w:fill="auto"/>
            <w:vAlign w:val="center"/>
          </w:tcPr>
          <w:p>
            <w:pPr>
              <w:jc w:val="left"/>
              <w:rPr>
                <w:rFonts w:eastAsia="黑体"/>
                <w:b/>
                <w:sz w:val="28"/>
              </w:rPr>
            </w:pP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>
            <w:pPr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6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3699" w:type="dxa"/>
            <w:gridSpan w:val="11"/>
            <w:shd w:val="clear" w:color="auto" w:fill="auto"/>
            <w:vAlign w:val="center"/>
          </w:tcPr>
          <w:p>
            <w:pPr>
              <w:jc w:val="left"/>
              <w:rPr>
                <w:rFonts w:eastAsia="黑体"/>
                <w:sz w:val="28"/>
              </w:rPr>
            </w:pP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66" w:type="dxa"/>
            <w:gridSpan w:val="15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项目预算支出</w:t>
            </w:r>
            <w:r>
              <w:rPr>
                <w:b/>
                <w:sz w:val="28"/>
                <w:szCs w:val="28"/>
              </w:rPr>
              <w:t>合计</w:t>
            </w:r>
          </w:p>
        </w:tc>
        <w:tc>
          <w:tcPr>
            <w:tcW w:w="14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4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9325" w:type="dxa"/>
            <w:gridSpan w:val="24"/>
            <w:shd w:val="clear" w:color="auto" w:fill="auto"/>
            <w:vAlign w:val="center"/>
          </w:tcPr>
          <w:p>
            <w:pPr>
              <w:jc w:val="center"/>
              <w:outlineLvl w:val="0"/>
              <w:rPr>
                <w:sz w:val="28"/>
              </w:rPr>
            </w:pPr>
            <w:r>
              <w:rPr>
                <w:rFonts w:hint="eastAsia" w:eastAsia="黑体"/>
                <w:sz w:val="28"/>
                <w:szCs w:val="28"/>
              </w:rPr>
              <w:t>五</w:t>
            </w:r>
            <w:r>
              <w:rPr>
                <w:rFonts w:eastAsia="黑体"/>
                <w:sz w:val="28"/>
                <w:szCs w:val="28"/>
              </w:rPr>
              <w:t>、相关单位意见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210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申报单位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意见</w:t>
            </w:r>
          </w:p>
        </w:tc>
        <w:tc>
          <w:tcPr>
            <w:tcW w:w="7225" w:type="dxa"/>
            <w:gridSpan w:val="16"/>
            <w:shd w:val="clear" w:color="auto" w:fill="auto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_GB2312"/>
                <w:spacing w:val="-20"/>
                <w:kern w:val="0"/>
                <w:sz w:val="28"/>
                <w:szCs w:val="28"/>
              </w:rPr>
            </w:pPr>
          </w:p>
          <w:p>
            <w:pPr>
              <w:spacing w:line="440" w:lineRule="exact"/>
              <w:ind w:firstLine="480" w:firstLineChars="200"/>
              <w:rPr>
                <w:rFonts w:ascii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spacing w:val="-20"/>
                <w:kern w:val="0"/>
                <w:sz w:val="28"/>
                <w:szCs w:val="28"/>
              </w:rPr>
              <w:t>本单位自愿主动申报该项目，并承诺针对同一项目未申报并获得政府资助，且提供的申报材料真实、准确、合法，否则愿意退回已资助款项，并承担骗取套取财政资助的相应法律后果。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单位盖章：</w:t>
            </w:r>
          </w:p>
          <w:p>
            <w:pPr>
              <w:spacing w:line="500" w:lineRule="exact"/>
              <w:ind w:firstLine="2800" w:firstLineChars="10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2100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合作申报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单位意见</w:t>
            </w:r>
          </w:p>
        </w:tc>
        <w:tc>
          <w:tcPr>
            <w:tcW w:w="7225" w:type="dxa"/>
            <w:gridSpan w:val="16"/>
            <w:shd w:val="clear" w:color="auto" w:fill="auto"/>
            <w:vAlign w:val="center"/>
          </w:tcPr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单位盖章：</w:t>
            </w: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</w:tbl>
    <w:p/>
    <w:p>
      <w:pPr>
        <w:widowControl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65"/>
    <w:rsid w:val="00034665"/>
    <w:rsid w:val="000C5112"/>
    <w:rsid w:val="000E3E80"/>
    <w:rsid w:val="000F3C49"/>
    <w:rsid w:val="00105D9B"/>
    <w:rsid w:val="001063EB"/>
    <w:rsid w:val="0017158A"/>
    <w:rsid w:val="00176A34"/>
    <w:rsid w:val="0017751D"/>
    <w:rsid w:val="00181D96"/>
    <w:rsid w:val="001830C8"/>
    <w:rsid w:val="001A190A"/>
    <w:rsid w:val="001B69CD"/>
    <w:rsid w:val="001B7D52"/>
    <w:rsid w:val="001D4DA1"/>
    <w:rsid w:val="001D6BD7"/>
    <w:rsid w:val="00202466"/>
    <w:rsid w:val="00236D77"/>
    <w:rsid w:val="00247493"/>
    <w:rsid w:val="002A2A67"/>
    <w:rsid w:val="002A6AE0"/>
    <w:rsid w:val="002C24C0"/>
    <w:rsid w:val="002D29F6"/>
    <w:rsid w:val="0030434B"/>
    <w:rsid w:val="00370048"/>
    <w:rsid w:val="00375417"/>
    <w:rsid w:val="003872EC"/>
    <w:rsid w:val="003C4F2C"/>
    <w:rsid w:val="00414212"/>
    <w:rsid w:val="004170FC"/>
    <w:rsid w:val="00447481"/>
    <w:rsid w:val="00447C3E"/>
    <w:rsid w:val="00461551"/>
    <w:rsid w:val="00461F3A"/>
    <w:rsid w:val="00496C91"/>
    <w:rsid w:val="004B0634"/>
    <w:rsid w:val="004C5654"/>
    <w:rsid w:val="0051737F"/>
    <w:rsid w:val="00552C92"/>
    <w:rsid w:val="005C1081"/>
    <w:rsid w:val="00610E5F"/>
    <w:rsid w:val="0061237C"/>
    <w:rsid w:val="00616340"/>
    <w:rsid w:val="00625019"/>
    <w:rsid w:val="00645747"/>
    <w:rsid w:val="006E585A"/>
    <w:rsid w:val="00716526"/>
    <w:rsid w:val="0071777F"/>
    <w:rsid w:val="00734B9F"/>
    <w:rsid w:val="00760511"/>
    <w:rsid w:val="00784246"/>
    <w:rsid w:val="007866EA"/>
    <w:rsid w:val="00795538"/>
    <w:rsid w:val="007A544F"/>
    <w:rsid w:val="007D1068"/>
    <w:rsid w:val="007D38DC"/>
    <w:rsid w:val="007E6F47"/>
    <w:rsid w:val="008006BF"/>
    <w:rsid w:val="00833253"/>
    <w:rsid w:val="0084790F"/>
    <w:rsid w:val="008537D8"/>
    <w:rsid w:val="008A1BCA"/>
    <w:rsid w:val="008A4329"/>
    <w:rsid w:val="008B5291"/>
    <w:rsid w:val="008E1F8C"/>
    <w:rsid w:val="008E6325"/>
    <w:rsid w:val="0092163A"/>
    <w:rsid w:val="00971507"/>
    <w:rsid w:val="009830C0"/>
    <w:rsid w:val="009870CD"/>
    <w:rsid w:val="00995022"/>
    <w:rsid w:val="009C47D2"/>
    <w:rsid w:val="00A07539"/>
    <w:rsid w:val="00A25245"/>
    <w:rsid w:val="00A2740E"/>
    <w:rsid w:val="00A97E22"/>
    <w:rsid w:val="00AA6E8B"/>
    <w:rsid w:val="00AB6AE3"/>
    <w:rsid w:val="00AC4A6F"/>
    <w:rsid w:val="00AE5F6E"/>
    <w:rsid w:val="00B259A4"/>
    <w:rsid w:val="00B36E1F"/>
    <w:rsid w:val="00B54F9C"/>
    <w:rsid w:val="00BA6FD2"/>
    <w:rsid w:val="00BB611F"/>
    <w:rsid w:val="00BC3985"/>
    <w:rsid w:val="00BF1C34"/>
    <w:rsid w:val="00BF7EBC"/>
    <w:rsid w:val="00C20805"/>
    <w:rsid w:val="00C3571E"/>
    <w:rsid w:val="00C8146C"/>
    <w:rsid w:val="00C96DC7"/>
    <w:rsid w:val="00CA73D5"/>
    <w:rsid w:val="00CB6F15"/>
    <w:rsid w:val="00CB7D64"/>
    <w:rsid w:val="00CD614F"/>
    <w:rsid w:val="00CF00F1"/>
    <w:rsid w:val="00CF179C"/>
    <w:rsid w:val="00CF191F"/>
    <w:rsid w:val="00D17E19"/>
    <w:rsid w:val="00D219F4"/>
    <w:rsid w:val="00D30703"/>
    <w:rsid w:val="00D42E0E"/>
    <w:rsid w:val="00D4387B"/>
    <w:rsid w:val="00D4463A"/>
    <w:rsid w:val="00D51CDF"/>
    <w:rsid w:val="00D82E79"/>
    <w:rsid w:val="00DB6F73"/>
    <w:rsid w:val="00DC4585"/>
    <w:rsid w:val="00DC56A4"/>
    <w:rsid w:val="00E113FE"/>
    <w:rsid w:val="00E526E6"/>
    <w:rsid w:val="00E5736B"/>
    <w:rsid w:val="00E74F51"/>
    <w:rsid w:val="00E86469"/>
    <w:rsid w:val="00E87EB9"/>
    <w:rsid w:val="00ED3E02"/>
    <w:rsid w:val="00F20708"/>
    <w:rsid w:val="00F24C38"/>
    <w:rsid w:val="00F43051"/>
    <w:rsid w:val="00F70E4D"/>
    <w:rsid w:val="00FA7E4C"/>
    <w:rsid w:val="00FC759B"/>
    <w:rsid w:val="00FF0EE4"/>
    <w:rsid w:val="00FF123E"/>
    <w:rsid w:val="07A6716C"/>
    <w:rsid w:val="0B3441E5"/>
    <w:rsid w:val="0FA57D78"/>
    <w:rsid w:val="124F3689"/>
    <w:rsid w:val="17A653BC"/>
    <w:rsid w:val="1DF817B3"/>
    <w:rsid w:val="20995E5D"/>
    <w:rsid w:val="224275EC"/>
    <w:rsid w:val="2854384C"/>
    <w:rsid w:val="2E1C19D0"/>
    <w:rsid w:val="6F3725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12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黑体"/>
      <w:sz w:val="52"/>
      <w:szCs w:val="52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49BECE-7B9A-423A-9974-E0E88E6A19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12</Pages>
  <Words>541</Words>
  <Characters>3084</Characters>
  <Lines>25</Lines>
  <Paragraphs>7</Paragraphs>
  <TotalTime>6</TotalTime>
  <ScaleCrop>false</ScaleCrop>
  <LinksUpToDate>false</LinksUpToDate>
  <CharactersWithSpaces>3618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2019-08-18T02:26:00Z</dcterms:created>
  <dc:creator>Administrator</dc:creator>
  <cp:lastModifiedBy>Administrator</cp:lastModifiedBy>
  <dcterms:modified xsi:type="dcterms:W3CDTF">2019-09-25T03:10:15Z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