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4" w:type="dxa"/>
        <w:tblCellSpacing w:w="15" w:type="dxa"/>
        <w:tblLayout w:type="fixed"/>
        <w:tblCellMar>
          <w:top w:w="15" w:type="dxa"/>
          <w:left w:w="15" w:type="dxa"/>
          <w:bottom w:w="15" w:type="dxa"/>
          <w:right w:w="15" w:type="dxa"/>
        </w:tblCellMar>
        <w:tblLook w:val="04A0"/>
      </w:tblPr>
      <w:tblGrid>
        <w:gridCol w:w="8934"/>
      </w:tblGrid>
      <w:tr w:rsidR="00924A0E" w:rsidRPr="00940C38" w:rsidTr="006C3060">
        <w:trPr>
          <w:tblCellSpacing w:w="15" w:type="dxa"/>
        </w:trPr>
        <w:tc>
          <w:tcPr>
            <w:tcW w:w="8874" w:type="dxa"/>
            <w:vAlign w:val="center"/>
          </w:tcPr>
          <w:p w:rsidR="00924A0E" w:rsidRPr="008D65CA" w:rsidRDefault="00924A0E" w:rsidP="00F66D2D">
            <w:pPr>
              <w:spacing w:beforeLines="50" w:afterLines="50" w:line="360" w:lineRule="auto"/>
              <w:rPr>
                <w:rFonts w:ascii="黑体" w:eastAsia="黑体" w:hAnsi="黑体"/>
                <w:sz w:val="32"/>
                <w:szCs w:val="32"/>
              </w:rPr>
            </w:pPr>
            <w:r w:rsidRPr="008D65CA">
              <w:rPr>
                <w:rFonts w:ascii="黑体" w:eastAsia="黑体" w:hAnsi="黑体" w:hint="eastAsia"/>
                <w:sz w:val="32"/>
                <w:szCs w:val="32"/>
              </w:rPr>
              <w:t>附件1</w:t>
            </w:r>
          </w:p>
          <w:p w:rsidR="00924A0E" w:rsidRPr="008D65CA" w:rsidRDefault="00924A0E" w:rsidP="006C3060">
            <w:pPr>
              <w:spacing w:line="600" w:lineRule="exact"/>
              <w:jc w:val="center"/>
              <w:rPr>
                <w:rFonts w:ascii="华文中宋" w:eastAsia="华文中宋" w:hAnsi="华文中宋"/>
                <w:b/>
                <w:sz w:val="44"/>
                <w:szCs w:val="44"/>
              </w:rPr>
            </w:pPr>
            <w:bookmarkStart w:id="0" w:name="_GoBack"/>
            <w:r w:rsidRPr="008D65CA">
              <w:rPr>
                <w:rFonts w:ascii="华文中宋" w:eastAsia="华文中宋" w:hAnsi="华文中宋" w:hint="eastAsia"/>
                <w:b/>
                <w:sz w:val="44"/>
                <w:szCs w:val="44"/>
              </w:rPr>
              <w:t>深圳市食品生产经营单位先进管理体系</w:t>
            </w:r>
          </w:p>
          <w:p w:rsidR="00924A0E" w:rsidRPr="008D65CA" w:rsidRDefault="00924A0E" w:rsidP="006C3060">
            <w:pPr>
              <w:spacing w:line="600" w:lineRule="exact"/>
              <w:jc w:val="center"/>
              <w:rPr>
                <w:rFonts w:ascii="华文中宋" w:eastAsia="华文中宋" w:hAnsi="华文中宋"/>
                <w:b/>
                <w:sz w:val="44"/>
                <w:szCs w:val="44"/>
              </w:rPr>
            </w:pPr>
            <w:r w:rsidRPr="008D65CA">
              <w:rPr>
                <w:rFonts w:ascii="华文中宋" w:eastAsia="华文中宋" w:hAnsi="华文中宋" w:hint="eastAsia"/>
                <w:b/>
                <w:sz w:val="44"/>
                <w:szCs w:val="44"/>
              </w:rPr>
              <w:t>资金资助申请指南</w:t>
            </w:r>
          </w:p>
          <w:p w:rsidR="00924A0E" w:rsidRPr="00940C38" w:rsidRDefault="00924A0E" w:rsidP="006C3060">
            <w:pPr>
              <w:spacing w:line="600" w:lineRule="exact"/>
              <w:ind w:firstLineChars="200" w:firstLine="640"/>
              <w:rPr>
                <w:rFonts w:ascii="仿宋_GB2312" w:eastAsia="仿宋_GB2312" w:hAnsi="仿宋"/>
                <w:sz w:val="32"/>
                <w:szCs w:val="32"/>
              </w:rPr>
            </w:pPr>
          </w:p>
          <w:bookmarkEnd w:id="0"/>
          <w:p w:rsidR="00924A0E" w:rsidRPr="00A10207" w:rsidRDefault="00924A0E" w:rsidP="006C3060">
            <w:pPr>
              <w:spacing w:line="600" w:lineRule="exact"/>
              <w:ind w:firstLineChars="200" w:firstLine="640"/>
              <w:rPr>
                <w:rFonts w:ascii="仿宋_GB2312" w:eastAsia="仿宋_GB2312" w:hAnsi="仿宋"/>
                <w:sz w:val="32"/>
                <w:szCs w:val="32"/>
              </w:rPr>
            </w:pPr>
            <w:r w:rsidRPr="00A10207">
              <w:rPr>
                <w:rFonts w:ascii="仿宋_GB2312" w:eastAsia="仿宋_GB2312" w:hAnsi="仿宋" w:hint="eastAsia"/>
                <w:sz w:val="32"/>
                <w:szCs w:val="32"/>
              </w:rPr>
              <w:t>深圳市食品生产经营单位先进管理体系资助资金来源于</w:t>
            </w:r>
            <w:r w:rsidRPr="00A10207">
              <w:rPr>
                <w:rFonts w:ascii="仿宋_GB2312" w:eastAsia="仿宋_GB2312" w:hAnsi="仿宋" w:cs="宋体" w:hint="eastAsia"/>
                <w:kern w:val="0"/>
                <w:sz w:val="32"/>
                <w:szCs w:val="32"/>
              </w:rPr>
              <w:t>深圳市食品药品安全重大民生工程中的非固定资产投资专项资金</w:t>
            </w:r>
            <w:r w:rsidRPr="00A10207">
              <w:rPr>
                <w:rFonts w:ascii="仿宋_GB2312" w:eastAsia="仿宋_GB2312" w:hAnsi="仿宋" w:hint="eastAsia"/>
                <w:sz w:val="32"/>
                <w:szCs w:val="32"/>
              </w:rPr>
              <w:t>。</w:t>
            </w:r>
            <w:r w:rsidRPr="00A10207">
              <w:rPr>
                <w:rFonts w:ascii="仿宋_GB2312" w:eastAsia="仿宋_GB2312" w:hAnsi="仿宋" w:cs="宋体" w:hint="eastAsia"/>
                <w:kern w:val="0"/>
                <w:sz w:val="32"/>
                <w:szCs w:val="32"/>
              </w:rPr>
              <w:t>该资助资金用于支持深圳市食品生产经营单位</w:t>
            </w:r>
            <w:r w:rsidR="00F66D2D">
              <w:rPr>
                <w:rFonts w:ascii="仿宋_GB2312" w:eastAsia="仿宋_GB2312" w:hAnsi="仿宋" w:cs="宋体" w:hint="eastAsia"/>
                <w:kern w:val="0"/>
                <w:sz w:val="32"/>
                <w:szCs w:val="32"/>
              </w:rPr>
              <w:t>的</w:t>
            </w:r>
            <w:r w:rsidRPr="00A10207">
              <w:rPr>
                <w:rFonts w:ascii="仿宋_GB2312" w:eastAsia="仿宋_GB2312" w:hAnsi="仿宋" w:cs="宋体" w:hint="eastAsia"/>
                <w:kern w:val="0"/>
                <w:sz w:val="32"/>
                <w:szCs w:val="32"/>
              </w:rPr>
              <w:t>发展，推进质量管理提升和食品安全措施改进。通过资金资助使得食品生产经营单位导入先进管理体系标准，提升管理水平，从而加强食品行业安全保障能力，防控食品安全潜在风险。</w:t>
            </w:r>
          </w:p>
          <w:p w:rsidR="00924A0E" w:rsidRPr="00940C38" w:rsidRDefault="00F66D2D"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924A0E" w:rsidRPr="00940C38">
              <w:rPr>
                <w:rFonts w:ascii="黑体" w:eastAsia="黑体" w:hAnsi="黑体" w:hint="eastAsia"/>
                <w:sz w:val="32"/>
                <w:szCs w:val="32"/>
              </w:rPr>
              <w:t>依据</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《深圳市食品生产经营单位先进管理体系资金资助管理办法》</w:t>
            </w:r>
          </w:p>
          <w:p w:rsidR="00924A0E" w:rsidRPr="00940C38" w:rsidRDefault="00F66D2D"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924A0E" w:rsidRPr="00940C38">
              <w:rPr>
                <w:rFonts w:ascii="黑体" w:eastAsia="黑体" w:hAnsi="黑体" w:hint="eastAsia"/>
                <w:sz w:val="32"/>
                <w:szCs w:val="32"/>
              </w:rPr>
              <w:t>数量和方式</w:t>
            </w:r>
          </w:p>
          <w:p w:rsidR="00924A0E" w:rsidRPr="00940C38" w:rsidRDefault="00924A0E" w:rsidP="006C3060">
            <w:pPr>
              <w:spacing w:line="600" w:lineRule="exact"/>
              <w:ind w:leftChars="284" w:left="596"/>
              <w:rPr>
                <w:rFonts w:ascii="仿宋_GB2312" w:eastAsia="仿宋_GB2312" w:hAnsi="仿宋"/>
                <w:sz w:val="32"/>
                <w:szCs w:val="32"/>
              </w:rPr>
            </w:pPr>
            <w:r w:rsidRPr="00940C38">
              <w:rPr>
                <w:rFonts w:ascii="仿宋_GB2312" w:eastAsia="仿宋_GB2312" w:hAnsi="仿宋" w:hint="eastAsia"/>
                <w:sz w:val="32"/>
                <w:szCs w:val="32"/>
              </w:rPr>
              <w:t>数量：有数量限制，申报单位</w:t>
            </w:r>
            <w:r w:rsidRPr="00590403">
              <w:rPr>
                <w:rFonts w:ascii="仿宋_GB2312" w:eastAsia="仿宋_GB2312" w:hAnsi="仿宋" w:hint="eastAsia"/>
                <w:sz w:val="32"/>
                <w:szCs w:val="32"/>
              </w:rPr>
              <w:t>仅可申报行业资助条件中的单项资助</w:t>
            </w:r>
            <w:r w:rsidRPr="00940C38">
              <w:rPr>
                <w:rFonts w:ascii="仿宋_GB2312" w:eastAsia="仿宋_GB2312" w:hAnsi="仿宋" w:hint="eastAsia"/>
                <w:sz w:val="32"/>
                <w:szCs w:val="32"/>
              </w:rPr>
              <w:t>。</w:t>
            </w:r>
          </w:p>
          <w:p w:rsidR="00924A0E" w:rsidRPr="00940C38" w:rsidRDefault="00924A0E" w:rsidP="006C3060">
            <w:pPr>
              <w:spacing w:line="600" w:lineRule="exact"/>
              <w:ind w:leftChars="284" w:left="596"/>
              <w:rPr>
                <w:rFonts w:ascii="仿宋_GB2312" w:eastAsia="仿宋_GB2312" w:hAnsi="仿宋"/>
                <w:sz w:val="32"/>
                <w:szCs w:val="32"/>
              </w:rPr>
            </w:pPr>
            <w:r w:rsidRPr="00940C38">
              <w:rPr>
                <w:rFonts w:ascii="仿宋_GB2312" w:eastAsia="仿宋_GB2312" w:hAnsi="仿宋" w:hint="eastAsia"/>
                <w:sz w:val="32"/>
                <w:szCs w:val="32"/>
              </w:rPr>
              <w:t>方式：自愿申报、</w:t>
            </w:r>
            <w:r w:rsidRPr="00940C38">
              <w:rPr>
                <w:rFonts w:ascii="仿宋_GB2312" w:eastAsia="仿宋_GB2312" w:hAnsi="仿宋" w:cs="宋体" w:hint="eastAsia"/>
                <w:kern w:val="0"/>
                <w:sz w:val="32"/>
                <w:szCs w:val="32"/>
              </w:rPr>
              <w:t>材料核实</w:t>
            </w:r>
            <w:r w:rsidRPr="00940C38">
              <w:rPr>
                <w:rFonts w:ascii="仿宋_GB2312" w:eastAsia="仿宋_GB2312" w:hAnsi="仿宋" w:hint="eastAsia"/>
                <w:sz w:val="32"/>
                <w:szCs w:val="32"/>
              </w:rPr>
              <w:t>、现场抽查、网络公示、无偿资助。</w:t>
            </w:r>
          </w:p>
          <w:p w:rsidR="00924A0E" w:rsidRPr="00940C38" w:rsidRDefault="00F66D2D" w:rsidP="006C3060">
            <w:pPr>
              <w:spacing w:line="600" w:lineRule="exact"/>
              <w:ind w:leftChars="284" w:left="596"/>
              <w:rPr>
                <w:rFonts w:ascii="黑体" w:eastAsia="黑体" w:hAnsi="黑体"/>
                <w:sz w:val="32"/>
                <w:szCs w:val="32"/>
              </w:rPr>
            </w:pPr>
            <w:r>
              <w:rPr>
                <w:rFonts w:ascii="黑体" w:eastAsia="黑体" w:hAnsi="黑体" w:hint="eastAsia"/>
                <w:sz w:val="32"/>
                <w:szCs w:val="32"/>
              </w:rPr>
              <w:t>三、申请</w:t>
            </w:r>
            <w:r w:rsidR="00924A0E" w:rsidRPr="00940C38">
              <w:rPr>
                <w:rFonts w:ascii="黑体" w:eastAsia="黑体" w:hAnsi="黑体" w:hint="eastAsia"/>
                <w:sz w:val="32"/>
                <w:szCs w:val="32"/>
              </w:rPr>
              <w:t>条件</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申报单位须同时具备以下条件：</w:t>
            </w:r>
          </w:p>
          <w:p w:rsidR="00924A0E" w:rsidRPr="00A10207" w:rsidRDefault="00924A0E" w:rsidP="006C3060">
            <w:pPr>
              <w:widowControl/>
              <w:spacing w:before="50" w:after="50" w:line="360" w:lineRule="auto"/>
              <w:ind w:firstLineChars="200" w:firstLine="640"/>
              <w:rPr>
                <w:rFonts w:ascii="仿宋_GB2312" w:eastAsia="仿宋_GB2312" w:hAnsi="仿宋" w:cs="宋体"/>
                <w:kern w:val="0"/>
                <w:sz w:val="32"/>
                <w:szCs w:val="32"/>
              </w:rPr>
            </w:pPr>
            <w:r w:rsidRPr="00A10207">
              <w:rPr>
                <w:rFonts w:ascii="仿宋_GB2312" w:eastAsia="仿宋_GB2312" w:hAnsi="仿宋" w:hint="eastAsia"/>
                <w:sz w:val="32"/>
                <w:szCs w:val="32"/>
              </w:rPr>
              <w:t>（</w:t>
            </w:r>
            <w:r w:rsidR="00F66D2D">
              <w:rPr>
                <w:rFonts w:ascii="仿宋_GB2312" w:eastAsia="仿宋_GB2312" w:hAnsi="仿宋" w:hint="eastAsia"/>
                <w:sz w:val="32"/>
                <w:szCs w:val="32"/>
              </w:rPr>
              <w:t>一</w:t>
            </w:r>
            <w:r w:rsidRPr="00A10207">
              <w:rPr>
                <w:rFonts w:ascii="仿宋_GB2312" w:eastAsia="仿宋_GB2312" w:hAnsi="仿宋" w:hint="eastAsia"/>
                <w:sz w:val="32"/>
                <w:szCs w:val="32"/>
              </w:rPr>
              <w:t>）</w:t>
            </w:r>
            <w:r w:rsidRPr="00A10207">
              <w:rPr>
                <w:rFonts w:ascii="仿宋_GB2312" w:eastAsia="仿宋_GB2312" w:hAnsi="仿宋" w:cs="宋体" w:hint="eastAsia"/>
                <w:kern w:val="0"/>
                <w:sz w:val="32"/>
                <w:szCs w:val="32"/>
              </w:rPr>
              <w:t>深圳市注册（登记或依法设立）具有独立法人资格，依法获得相应行政许可证(包括食品生产许可证、食品流通许可</w:t>
            </w:r>
            <w:r w:rsidRPr="00A10207">
              <w:rPr>
                <w:rFonts w:ascii="仿宋_GB2312" w:eastAsia="仿宋_GB2312" w:hAnsi="仿宋" w:cs="宋体" w:hint="eastAsia"/>
                <w:kern w:val="0"/>
                <w:sz w:val="32"/>
                <w:szCs w:val="32"/>
              </w:rPr>
              <w:lastRenderedPageBreak/>
              <w:t>证、餐饮服务许可证、食品经营许可证)并依法纳税完税的食品生产经营单位。</w:t>
            </w:r>
          </w:p>
          <w:p w:rsidR="00924A0E" w:rsidRPr="00940C38" w:rsidRDefault="00924A0E" w:rsidP="006C3060">
            <w:pPr>
              <w:widowControl/>
              <w:adjustRightInd w:val="0"/>
              <w:snapToGrid w:val="0"/>
              <w:spacing w:before="50" w:after="50" w:line="360" w:lineRule="auto"/>
              <w:ind w:firstLineChars="200" w:firstLine="640"/>
              <w:rPr>
                <w:rFonts w:ascii="仿宋_GB2312" w:eastAsia="仿宋_GB2312" w:hAnsi="仿宋"/>
                <w:sz w:val="32"/>
                <w:szCs w:val="32"/>
              </w:rPr>
            </w:pPr>
            <w:r w:rsidRPr="00940C38">
              <w:rPr>
                <w:rFonts w:ascii="仿宋_GB2312" w:eastAsia="仿宋_GB2312" w:hAnsi="仿宋" w:hint="eastAsia"/>
                <w:sz w:val="32"/>
                <w:szCs w:val="32"/>
              </w:rPr>
              <w:t>（</w:t>
            </w:r>
            <w:r w:rsidR="00F66D2D">
              <w:rPr>
                <w:rFonts w:ascii="仿宋_GB2312" w:eastAsia="仿宋_GB2312" w:hAnsi="仿宋" w:hint="eastAsia"/>
                <w:sz w:val="32"/>
                <w:szCs w:val="32"/>
              </w:rPr>
              <w:t>二</w:t>
            </w:r>
            <w:r w:rsidRPr="00940C38">
              <w:rPr>
                <w:rFonts w:ascii="仿宋_GB2312" w:eastAsia="仿宋_GB2312" w:hAnsi="仿宋" w:hint="eastAsia"/>
                <w:sz w:val="32"/>
                <w:szCs w:val="32"/>
              </w:rPr>
              <w:t>）申报单位应为深圳市</w:t>
            </w:r>
            <w:r w:rsidRPr="00940C38">
              <w:rPr>
                <w:rFonts w:ascii="仿宋_GB2312" w:eastAsia="仿宋_GB2312" w:hAnsi="仿宋" w:cs="宋体" w:hint="eastAsia"/>
                <w:kern w:val="0"/>
                <w:sz w:val="32"/>
                <w:szCs w:val="32"/>
              </w:rPr>
              <w:t>食品生产经营单位</w:t>
            </w:r>
            <w:r w:rsidRPr="00940C38">
              <w:rPr>
                <w:rFonts w:ascii="仿宋_GB2312" w:eastAsia="仿宋_GB2312" w:hAnsi="仿宋" w:hint="eastAsia"/>
                <w:sz w:val="32"/>
                <w:szCs w:val="32"/>
              </w:rPr>
              <w:t>，并</w:t>
            </w:r>
            <w:r w:rsidRPr="00940C38">
              <w:rPr>
                <w:rFonts w:ascii="仿宋_GB2312" w:eastAsia="仿宋_GB2312" w:hAnsi="仿宋" w:cs="宋体" w:hint="eastAsia"/>
                <w:kern w:val="0"/>
                <w:sz w:val="32"/>
                <w:szCs w:val="32"/>
              </w:rPr>
              <w:t>在2014年1月1日——2015年9月30日期间申请并获得HACCP体系认证、ISO 22000食品安全管理体系认证</w:t>
            </w:r>
            <w:r w:rsidRPr="00940C38">
              <w:rPr>
                <w:rFonts w:ascii="仿宋_GB2312" w:eastAsia="仿宋_GB2312" w:hAnsi="仿宋" w:hint="eastAsia"/>
                <w:sz w:val="32"/>
                <w:szCs w:val="32"/>
              </w:rPr>
              <w:t>在CCAA自律监管系统网站上查询未被暂禁转换的或被评为“食品安全规范管理店</w:t>
            </w:r>
            <w:r>
              <w:rPr>
                <w:rFonts w:ascii="仿宋_GB2312" w:eastAsia="仿宋_GB2312" w:hAnsi="仿宋" w:hint="eastAsia"/>
                <w:sz w:val="32"/>
                <w:szCs w:val="32"/>
              </w:rPr>
              <w:t>5A级</w:t>
            </w:r>
            <w:r w:rsidRPr="00940C38">
              <w:rPr>
                <w:rFonts w:ascii="仿宋_GB2312" w:eastAsia="仿宋_GB2312" w:hAnsi="仿宋" w:hint="eastAsia"/>
                <w:sz w:val="32"/>
                <w:szCs w:val="32"/>
              </w:rPr>
              <w:t>”</w:t>
            </w:r>
            <w:r>
              <w:rPr>
                <w:rFonts w:ascii="仿宋_GB2312" w:eastAsia="仿宋_GB2312" w:hAnsi="仿宋" w:hint="eastAsia"/>
                <w:sz w:val="32"/>
                <w:szCs w:val="32"/>
              </w:rPr>
              <w:t>，</w:t>
            </w:r>
            <w:r w:rsidRPr="00940C38">
              <w:rPr>
                <w:rFonts w:ascii="仿宋_GB2312" w:eastAsia="仿宋_GB2312" w:hAnsi="仿宋" w:cs="宋体" w:hint="eastAsia"/>
                <w:kern w:val="0"/>
                <w:sz w:val="32"/>
                <w:szCs w:val="32"/>
              </w:rPr>
              <w:t>且没有申报过同类资助的</w:t>
            </w:r>
            <w:r w:rsidRPr="00940C38">
              <w:rPr>
                <w:rFonts w:ascii="仿宋_GB2312" w:eastAsia="仿宋_GB2312" w:hAnsi="仿宋" w:hint="eastAsia"/>
                <w:sz w:val="32"/>
                <w:szCs w:val="32"/>
              </w:rPr>
              <w:t>单位；</w:t>
            </w:r>
          </w:p>
          <w:p w:rsidR="00924A0E" w:rsidRPr="00940C38" w:rsidRDefault="00924A0E" w:rsidP="006C3060">
            <w:pPr>
              <w:adjustRightInd w:val="0"/>
              <w:snapToGrid w:val="0"/>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w:t>
            </w:r>
            <w:r w:rsidR="00F66D2D">
              <w:rPr>
                <w:rFonts w:ascii="仿宋_GB2312" w:eastAsia="仿宋_GB2312" w:hAnsi="仿宋" w:hint="eastAsia"/>
                <w:sz w:val="32"/>
                <w:szCs w:val="32"/>
              </w:rPr>
              <w:t>三</w:t>
            </w:r>
            <w:r w:rsidRPr="00940C38">
              <w:rPr>
                <w:rFonts w:ascii="仿宋_GB2312" w:eastAsia="仿宋_GB2312" w:hAnsi="仿宋" w:hint="eastAsia"/>
                <w:sz w:val="32"/>
                <w:szCs w:val="32"/>
              </w:rPr>
              <w:t>）所申报项目未被列入政府投资或市其他财政性专项资金安排资助项目的；</w:t>
            </w:r>
          </w:p>
          <w:p w:rsidR="00924A0E" w:rsidRPr="00940C38" w:rsidRDefault="00924A0E" w:rsidP="006C3060">
            <w:pPr>
              <w:adjustRightInd w:val="0"/>
              <w:snapToGrid w:val="0"/>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w:t>
            </w:r>
            <w:r w:rsidR="00F66D2D">
              <w:rPr>
                <w:rFonts w:ascii="仿宋_GB2312" w:eastAsia="仿宋_GB2312" w:hAnsi="仿宋" w:hint="eastAsia"/>
                <w:sz w:val="32"/>
                <w:szCs w:val="32"/>
              </w:rPr>
              <w:t>四</w:t>
            </w:r>
            <w:r w:rsidRPr="00940C38">
              <w:rPr>
                <w:rFonts w:ascii="仿宋_GB2312" w:eastAsia="仿宋_GB2312" w:hAnsi="仿宋" w:hint="eastAsia"/>
                <w:sz w:val="32"/>
                <w:szCs w:val="32"/>
              </w:rPr>
              <w:t>）申报单位守法经营，</w:t>
            </w:r>
            <w:r>
              <w:rPr>
                <w:rFonts w:ascii="仿宋_GB2312" w:eastAsia="仿宋_GB2312" w:hAnsi="仿宋" w:hint="eastAsia"/>
                <w:sz w:val="32"/>
                <w:szCs w:val="32"/>
              </w:rPr>
              <w:t>近2年</w:t>
            </w:r>
            <w:r>
              <w:rPr>
                <w:rFonts w:ascii="仿宋_GB2312" w:eastAsia="仿宋_GB2312" w:hAnsi="仿宋"/>
                <w:sz w:val="32"/>
                <w:szCs w:val="32"/>
              </w:rPr>
              <w:t>内</w:t>
            </w:r>
            <w:r w:rsidRPr="00940C38">
              <w:rPr>
                <w:rFonts w:ascii="仿宋_GB2312" w:eastAsia="仿宋_GB2312" w:hAnsi="仿宋" w:hint="eastAsia"/>
                <w:sz w:val="32"/>
                <w:szCs w:val="32"/>
              </w:rPr>
              <w:t>无违法、违纪和</w:t>
            </w:r>
            <w:proofErr w:type="gramStart"/>
            <w:r w:rsidRPr="00940C38">
              <w:rPr>
                <w:rFonts w:ascii="仿宋_GB2312" w:eastAsia="仿宋_GB2312" w:hAnsi="仿宋" w:hint="eastAsia"/>
                <w:sz w:val="32"/>
                <w:szCs w:val="32"/>
              </w:rPr>
              <w:t>不</w:t>
            </w:r>
            <w:proofErr w:type="gramEnd"/>
            <w:r w:rsidRPr="00940C38">
              <w:rPr>
                <w:rFonts w:ascii="仿宋_GB2312" w:eastAsia="仿宋_GB2312" w:hAnsi="仿宋" w:hint="eastAsia"/>
                <w:sz w:val="32"/>
                <w:szCs w:val="32"/>
              </w:rPr>
              <w:t>诚信记录的。</w:t>
            </w:r>
          </w:p>
          <w:p w:rsidR="00924A0E" w:rsidRPr="00940C38" w:rsidRDefault="00355527"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00924A0E" w:rsidRPr="00940C38">
              <w:rPr>
                <w:rFonts w:ascii="黑体" w:eastAsia="黑体" w:hAnsi="黑体" w:hint="eastAsia"/>
                <w:sz w:val="32"/>
                <w:szCs w:val="32"/>
              </w:rPr>
              <w:t>申请材料</w:t>
            </w:r>
          </w:p>
          <w:p w:rsidR="00924A0E" w:rsidRPr="00940C38" w:rsidRDefault="00924A0E" w:rsidP="00355527">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w:t>
            </w:r>
            <w:r w:rsidR="00355527">
              <w:rPr>
                <w:rFonts w:ascii="仿宋_GB2312" w:eastAsia="仿宋_GB2312" w:hAnsi="仿宋" w:hint="eastAsia"/>
                <w:sz w:val="32"/>
                <w:szCs w:val="32"/>
              </w:rPr>
              <w:t>一）《深圳市食品生产经营单位先进管理体系资金资助申报书》，</w:t>
            </w:r>
            <w:r w:rsidRPr="00A10207">
              <w:rPr>
                <w:rFonts w:ascii="仿宋_GB2312" w:eastAsia="仿宋_GB2312" w:hAnsi="仿宋" w:hint="eastAsia"/>
                <w:sz w:val="32"/>
                <w:szCs w:val="32"/>
              </w:rPr>
              <w:t>需登录深圳市市场和质量监督管理委员会财政专项资金系统网站http://www.szscjg.gov.cn/或</w:t>
            </w:r>
            <w:r w:rsidRPr="00A10207">
              <w:rPr>
                <w:rFonts w:ascii="仿宋_GB2312" w:eastAsia="仿宋_GB2312" w:hAnsi="仿宋"/>
                <w:sz w:val="32"/>
                <w:szCs w:val="32"/>
              </w:rPr>
              <w:t>http://Funds.szstandards.org/</w:t>
            </w:r>
            <w:r w:rsidRPr="00A10207">
              <w:rPr>
                <w:rFonts w:ascii="仿宋_GB2312" w:eastAsia="仿宋_GB2312" w:hAnsi="仿宋" w:hint="eastAsia"/>
                <w:sz w:val="32"/>
                <w:szCs w:val="32"/>
              </w:rPr>
              <w:t>在线填报，填报完成后下载并签字盖章，通过该系统上传。</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w:t>
            </w:r>
            <w:r w:rsidR="00355527">
              <w:rPr>
                <w:rFonts w:ascii="仿宋_GB2312" w:eastAsia="仿宋_GB2312" w:hAnsi="仿宋" w:hint="eastAsia"/>
                <w:sz w:val="32"/>
                <w:szCs w:val="32"/>
              </w:rPr>
              <w:t>二</w:t>
            </w:r>
            <w:r w:rsidRPr="00940C38">
              <w:rPr>
                <w:rFonts w:ascii="仿宋_GB2312" w:eastAsia="仿宋_GB2312" w:hAnsi="仿宋" w:hint="eastAsia"/>
                <w:sz w:val="32"/>
                <w:szCs w:val="32"/>
              </w:rPr>
              <w:t>）社会团体登记证书或主管部门批准成立的文件;</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w:t>
            </w:r>
            <w:r w:rsidR="00355527">
              <w:rPr>
                <w:rFonts w:ascii="仿宋_GB2312" w:eastAsia="仿宋_GB2312" w:hAnsi="仿宋" w:hint="eastAsia"/>
                <w:sz w:val="32"/>
                <w:szCs w:val="32"/>
              </w:rPr>
              <w:t>三</w:t>
            </w:r>
            <w:r w:rsidRPr="00940C38">
              <w:rPr>
                <w:rFonts w:ascii="仿宋_GB2312" w:eastAsia="仿宋_GB2312" w:hAnsi="仿宋" w:hint="eastAsia"/>
                <w:sz w:val="32"/>
                <w:szCs w:val="32"/>
              </w:rPr>
              <w:t>）提供有效的食品安全管理体系认证证书(国家注册认可并且有效)以及认证机构加盖公章的现场审核报告。</w:t>
            </w:r>
          </w:p>
          <w:p w:rsidR="00924A0E" w:rsidRPr="00940C38" w:rsidRDefault="00924A0E" w:rsidP="006C3060">
            <w:pPr>
              <w:spacing w:line="600" w:lineRule="exact"/>
              <w:ind w:firstLineChars="200" w:firstLine="640"/>
              <w:rPr>
                <w:rFonts w:ascii="仿宋_GB2312" w:eastAsia="仿宋_GB2312" w:hAnsi="仿宋"/>
                <w:sz w:val="32"/>
                <w:szCs w:val="32"/>
              </w:rPr>
            </w:pPr>
            <w:r w:rsidRPr="00A10207">
              <w:rPr>
                <w:rFonts w:ascii="仿宋_GB2312" w:eastAsia="仿宋_GB2312" w:hAnsi="仿宋" w:hint="eastAsia"/>
                <w:sz w:val="32"/>
                <w:szCs w:val="32"/>
              </w:rPr>
              <w:t>（</w:t>
            </w:r>
            <w:r w:rsidR="00355527">
              <w:rPr>
                <w:rFonts w:ascii="仿宋_GB2312" w:eastAsia="仿宋_GB2312" w:hAnsi="仿宋" w:hint="eastAsia"/>
                <w:sz w:val="32"/>
                <w:szCs w:val="32"/>
              </w:rPr>
              <w:t>四</w:t>
            </w:r>
            <w:r w:rsidRPr="00A10207">
              <w:rPr>
                <w:rFonts w:ascii="仿宋_GB2312" w:eastAsia="仿宋_GB2312" w:hAnsi="仿宋" w:hint="eastAsia"/>
                <w:sz w:val="32"/>
                <w:szCs w:val="32"/>
              </w:rPr>
              <w:t>）</w:t>
            </w:r>
            <w:r w:rsidRPr="00A10207">
              <w:rPr>
                <w:rFonts w:ascii="仿宋_GB2312" w:eastAsia="仿宋_GB2312" w:hAnsi="仿宋" w:cs="仿宋_GB2312" w:hint="eastAsia"/>
                <w:kern w:val="0"/>
                <w:sz w:val="32"/>
                <w:szCs w:val="32"/>
              </w:rPr>
              <w:t>深圳市食品餐饮服务单位根据实际情况提供食品安全监管部门评定</w:t>
            </w:r>
            <w:r w:rsidR="00355527">
              <w:rPr>
                <w:rFonts w:ascii="仿宋_GB2312" w:eastAsia="仿宋_GB2312" w:hAnsi="仿宋" w:cs="仿宋_GB2312" w:hint="eastAsia"/>
                <w:kern w:val="0"/>
                <w:sz w:val="32"/>
                <w:szCs w:val="32"/>
              </w:rPr>
              <w:t>有效</w:t>
            </w:r>
            <w:r w:rsidRPr="00A10207">
              <w:rPr>
                <w:rFonts w:ascii="仿宋_GB2312" w:eastAsia="仿宋_GB2312" w:hAnsi="仿宋" w:cs="仿宋_GB2312" w:hint="eastAsia"/>
                <w:kern w:val="0"/>
                <w:sz w:val="32"/>
                <w:szCs w:val="32"/>
              </w:rPr>
              <w:t>的“餐饮服务食品安全量化</w:t>
            </w:r>
            <w:r w:rsidRPr="00A10207">
              <w:rPr>
                <w:rFonts w:ascii="仿宋_GB2312" w:eastAsia="仿宋_GB2312" w:hAnsi="仿宋" w:cs="仿宋_GB2312"/>
                <w:kern w:val="0"/>
                <w:sz w:val="32"/>
                <w:szCs w:val="32"/>
              </w:rPr>
              <w:t>A</w:t>
            </w:r>
            <w:r w:rsidRPr="00A10207">
              <w:rPr>
                <w:rFonts w:ascii="仿宋_GB2312" w:eastAsia="仿宋_GB2312" w:hAnsi="仿宋" w:cs="仿宋_GB2312" w:hint="eastAsia"/>
                <w:kern w:val="0"/>
                <w:sz w:val="32"/>
                <w:szCs w:val="32"/>
              </w:rPr>
              <w:t>级单位”证书，</w:t>
            </w:r>
            <w:r w:rsidRPr="00A10207">
              <w:rPr>
                <w:rFonts w:ascii="仿宋_GB2312" w:eastAsia="仿宋_GB2312" w:hAnsi="仿宋" w:cs="仿宋_GB2312" w:hint="eastAsia"/>
                <w:kern w:val="0"/>
                <w:sz w:val="32"/>
                <w:szCs w:val="32"/>
              </w:rPr>
              <w:lastRenderedPageBreak/>
              <w:t>食品安全监管部门评定的省级或市级“餐饮服务食品安全示范单位”证明材料及参与我市重大活动食品供应等有关证明材料</w:t>
            </w:r>
            <w:r w:rsidRPr="00A10207">
              <w:rPr>
                <w:rFonts w:ascii="仿宋_GB2312" w:eastAsia="仿宋_GB2312" w:hAnsi="仿宋" w:cs="仿宋_GB2312"/>
                <w:kern w:val="0"/>
                <w:sz w:val="32"/>
                <w:szCs w:val="32"/>
              </w:rPr>
              <w:t>;</w:t>
            </w:r>
          </w:p>
          <w:p w:rsidR="00924A0E" w:rsidRPr="00940C38" w:rsidRDefault="00924A0E" w:rsidP="006C3060">
            <w:pPr>
              <w:spacing w:line="600" w:lineRule="exact"/>
              <w:ind w:firstLineChars="200" w:firstLine="640"/>
              <w:rPr>
                <w:rFonts w:ascii="仿宋_GB2312" w:eastAsia="仿宋_GB2312" w:hAnsi="仿宋"/>
                <w:sz w:val="32"/>
                <w:szCs w:val="32"/>
              </w:rPr>
            </w:pPr>
            <w:r w:rsidRPr="00A10207">
              <w:rPr>
                <w:rFonts w:ascii="仿宋_GB2312" w:eastAsia="仿宋_GB2312" w:hAnsi="仿宋" w:cs="仿宋_GB2312" w:hint="eastAsia"/>
                <w:kern w:val="0"/>
                <w:sz w:val="32"/>
                <w:szCs w:val="32"/>
              </w:rPr>
              <w:t>以上提供的材料均通过深圳市市场和质量监督管理委员会财政专项资金系统网站 http://www.szscjg.gov.cn/或</w:t>
            </w:r>
            <w:r w:rsidRPr="00A10207">
              <w:rPr>
                <w:rFonts w:ascii="仿宋_GB2312" w:eastAsia="仿宋_GB2312" w:hAnsi="仿宋" w:cs="仿宋_GB2312"/>
                <w:kern w:val="0"/>
                <w:sz w:val="32"/>
                <w:szCs w:val="32"/>
              </w:rPr>
              <w:t>http://Funds.szstandards.org/</w:t>
            </w:r>
            <w:r w:rsidRPr="00A10207">
              <w:rPr>
                <w:rFonts w:ascii="仿宋_GB2312" w:eastAsia="仿宋_GB2312" w:hAnsi="仿宋" w:cs="仿宋_GB2312" w:hint="eastAsia"/>
                <w:kern w:val="0"/>
                <w:sz w:val="32"/>
                <w:szCs w:val="32"/>
              </w:rPr>
              <w:t>在线填报。</w:t>
            </w:r>
          </w:p>
          <w:p w:rsidR="00924A0E" w:rsidRPr="00940C38" w:rsidRDefault="00355527"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00924A0E" w:rsidRPr="00940C38">
              <w:rPr>
                <w:rFonts w:ascii="黑体" w:eastAsia="黑体" w:hAnsi="黑体" w:hint="eastAsia"/>
                <w:sz w:val="32"/>
                <w:szCs w:val="32"/>
              </w:rPr>
              <w:t>受理部门和时间</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w:t>
            </w:r>
            <w:proofErr w:type="gramStart"/>
            <w:r w:rsidR="00355527">
              <w:rPr>
                <w:rFonts w:ascii="仿宋_GB2312" w:eastAsia="仿宋_GB2312" w:hAnsi="仿宋" w:hint="eastAsia"/>
                <w:sz w:val="32"/>
                <w:szCs w:val="32"/>
              </w:rPr>
              <w:t>一</w:t>
            </w:r>
            <w:proofErr w:type="gramEnd"/>
            <w:r w:rsidRPr="00940C38">
              <w:rPr>
                <w:rFonts w:ascii="仿宋_GB2312" w:eastAsia="仿宋_GB2312" w:hAnsi="仿宋" w:hint="eastAsia"/>
                <w:sz w:val="32"/>
                <w:szCs w:val="32"/>
              </w:rPr>
              <w:t>)受理部门：深圳市市场和质量监督管理委员会。</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w:t>
            </w:r>
            <w:r w:rsidR="00355527">
              <w:rPr>
                <w:rFonts w:ascii="仿宋_GB2312" w:eastAsia="仿宋_GB2312" w:hAnsi="仿宋" w:hint="eastAsia"/>
                <w:sz w:val="32"/>
                <w:szCs w:val="32"/>
              </w:rPr>
              <w:t>二</w:t>
            </w:r>
            <w:r w:rsidRPr="00940C38">
              <w:rPr>
                <w:rFonts w:ascii="仿宋_GB2312" w:eastAsia="仿宋_GB2312" w:hAnsi="仿宋" w:hint="eastAsia"/>
                <w:sz w:val="32"/>
                <w:szCs w:val="32"/>
              </w:rPr>
              <w:t>)受理时间：</w:t>
            </w:r>
            <w:r w:rsidRPr="00A10207">
              <w:rPr>
                <w:rFonts w:ascii="仿宋_GB2312" w:eastAsia="仿宋_GB2312" w:hAnsi="仿宋" w:hint="eastAsia"/>
                <w:sz w:val="32"/>
                <w:szCs w:val="32"/>
              </w:rPr>
              <w:t>2015年10月26日</w:t>
            </w:r>
            <w:r w:rsidRPr="00A10207">
              <w:rPr>
                <w:rFonts w:ascii="仿宋_GB2312" w:eastAsia="仿宋_GB2312" w:hAnsi="仿宋"/>
                <w:sz w:val="32"/>
                <w:szCs w:val="32"/>
              </w:rPr>
              <w:t>至</w:t>
            </w:r>
            <w:r w:rsidRPr="00A10207">
              <w:rPr>
                <w:rFonts w:ascii="仿宋_GB2312" w:eastAsia="仿宋_GB2312" w:hAnsi="仿宋" w:hint="eastAsia"/>
                <w:sz w:val="32"/>
                <w:szCs w:val="32"/>
              </w:rPr>
              <w:t>11月6日</w:t>
            </w:r>
            <w:r>
              <w:rPr>
                <w:rFonts w:ascii="仿宋_GB2312" w:eastAsia="仿宋_GB2312" w:hAnsi="仿宋" w:hint="eastAsia"/>
                <w:sz w:val="32"/>
                <w:szCs w:val="32"/>
              </w:rPr>
              <w:t>。</w:t>
            </w:r>
          </w:p>
          <w:p w:rsidR="00924A0E" w:rsidRPr="00940C38" w:rsidRDefault="00355527"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00924A0E" w:rsidRPr="00940C38">
              <w:rPr>
                <w:rFonts w:ascii="黑体" w:eastAsia="黑体" w:hAnsi="黑体" w:hint="eastAsia"/>
                <w:sz w:val="32"/>
                <w:szCs w:val="32"/>
              </w:rPr>
              <w:t>审核部门</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深圳市市场和质量监督管理委员会</w:t>
            </w:r>
          </w:p>
          <w:p w:rsidR="00924A0E" w:rsidRPr="00940C38" w:rsidRDefault="00355527"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t>七、</w:t>
            </w:r>
            <w:r w:rsidR="00924A0E" w:rsidRPr="00940C38">
              <w:rPr>
                <w:rFonts w:ascii="黑体" w:eastAsia="黑体" w:hAnsi="黑体" w:hint="eastAsia"/>
                <w:sz w:val="32"/>
                <w:szCs w:val="32"/>
              </w:rPr>
              <w:t>审核程序</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cs="仿宋_GB2312" w:hint="eastAsia"/>
                <w:sz w:val="32"/>
                <w:szCs w:val="32"/>
              </w:rPr>
              <w:t>申请人网上申报→申请人向深圳市市场和质量监督管理委员会网上提交申请材料并接受</w:t>
            </w:r>
            <w:r>
              <w:rPr>
                <w:rFonts w:ascii="仿宋_GB2312" w:eastAsia="仿宋_GB2312" w:hAnsi="仿宋" w:cs="仿宋_GB2312" w:hint="eastAsia"/>
                <w:sz w:val="32"/>
                <w:szCs w:val="32"/>
              </w:rPr>
              <w:t>审查</w:t>
            </w:r>
            <w:r w:rsidRPr="00940C38">
              <w:rPr>
                <w:rFonts w:ascii="仿宋_GB2312" w:eastAsia="仿宋_GB2312" w:hAnsi="仿宋" w:cs="仿宋_GB2312" w:hint="eastAsia"/>
                <w:sz w:val="32"/>
                <w:szCs w:val="32"/>
              </w:rPr>
              <w:t>→深圳市市场和质量监督管理委员会组织核实查验→（深圳市市场和质量监督管理委员组织现场抽查）→</w:t>
            </w:r>
            <w:r w:rsidRPr="00373BD8">
              <w:rPr>
                <w:rFonts w:ascii="仿宋_GB2312" w:eastAsia="仿宋_GB2312" w:hAnsi="仿宋" w:cs="仿宋_GB2312" w:hint="eastAsia"/>
                <w:sz w:val="32"/>
                <w:szCs w:val="32"/>
              </w:rPr>
              <w:t>深圳市市场和质量监督管理委员会审定→网络公示→深圳市市场和质量监督管理委员会核拨资助资金。</w:t>
            </w:r>
          </w:p>
          <w:p w:rsidR="00924A0E" w:rsidRPr="00940C38" w:rsidRDefault="00355527"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t>八、</w:t>
            </w:r>
            <w:r w:rsidR="00924A0E" w:rsidRPr="00940C38">
              <w:rPr>
                <w:rFonts w:ascii="黑体" w:eastAsia="黑体" w:hAnsi="黑体" w:hint="eastAsia"/>
                <w:sz w:val="32"/>
                <w:szCs w:val="32"/>
              </w:rPr>
              <w:t>资金支付</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申请人凭批准文件获得深圳市食品生产经营单位先进管理体系资金资助。</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申请人应当在收到批准文件之日起1个月内，到深圳市市场和质量监督管理委员会办理资金拨付相关手续。</w:t>
            </w:r>
          </w:p>
          <w:p w:rsidR="00924A0E" w:rsidRPr="00940C38" w:rsidRDefault="00BD2305"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t>九</w:t>
            </w:r>
            <w:r w:rsidR="00924A0E" w:rsidRPr="00940C38">
              <w:rPr>
                <w:rFonts w:ascii="黑体" w:eastAsia="黑体" w:hAnsi="黑体" w:hint="eastAsia"/>
                <w:sz w:val="32"/>
                <w:szCs w:val="32"/>
              </w:rPr>
              <w:t>.审核时限</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一年资助一次。</w:t>
            </w:r>
          </w:p>
          <w:p w:rsidR="00924A0E" w:rsidRPr="00940C38" w:rsidRDefault="00BD2305"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十</w:t>
            </w:r>
            <w:r w:rsidR="00924A0E" w:rsidRPr="00940C38">
              <w:rPr>
                <w:rFonts w:ascii="黑体" w:eastAsia="黑体" w:hAnsi="黑体" w:hint="eastAsia"/>
                <w:sz w:val="32"/>
                <w:szCs w:val="32"/>
              </w:rPr>
              <w:t>.收费</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无。</w:t>
            </w:r>
          </w:p>
          <w:p w:rsidR="00924A0E" w:rsidRPr="00940C38" w:rsidRDefault="00BD2305" w:rsidP="006C3060">
            <w:pPr>
              <w:spacing w:line="600" w:lineRule="exact"/>
              <w:ind w:firstLineChars="200" w:firstLine="640"/>
              <w:rPr>
                <w:rFonts w:ascii="黑体" w:eastAsia="黑体" w:hAnsi="黑体"/>
                <w:sz w:val="32"/>
                <w:szCs w:val="32"/>
              </w:rPr>
            </w:pPr>
            <w:r>
              <w:rPr>
                <w:rFonts w:ascii="黑体" w:eastAsia="黑体" w:hAnsi="黑体" w:hint="eastAsia"/>
                <w:sz w:val="32"/>
                <w:szCs w:val="32"/>
              </w:rPr>
              <w:t>十一</w:t>
            </w:r>
            <w:r w:rsidR="00924A0E" w:rsidRPr="00940C38">
              <w:rPr>
                <w:rFonts w:ascii="黑体" w:eastAsia="黑体" w:hAnsi="黑体" w:hint="eastAsia"/>
                <w:sz w:val="32"/>
                <w:szCs w:val="32"/>
              </w:rPr>
              <w:t>.年审或年检</w:t>
            </w:r>
          </w:p>
          <w:p w:rsidR="00924A0E" w:rsidRPr="00940C38" w:rsidRDefault="00924A0E" w:rsidP="006C3060">
            <w:pPr>
              <w:spacing w:line="600" w:lineRule="exact"/>
              <w:ind w:firstLineChars="200" w:firstLine="640"/>
              <w:rPr>
                <w:rFonts w:ascii="仿宋_GB2312" w:eastAsia="仿宋_GB2312" w:hAnsi="仿宋"/>
                <w:sz w:val="32"/>
                <w:szCs w:val="32"/>
              </w:rPr>
            </w:pPr>
            <w:r w:rsidRPr="00940C38">
              <w:rPr>
                <w:rFonts w:ascii="仿宋_GB2312" w:eastAsia="仿宋_GB2312" w:hAnsi="仿宋" w:hint="eastAsia"/>
                <w:sz w:val="32"/>
                <w:szCs w:val="32"/>
              </w:rPr>
              <w:t>无年审。</w:t>
            </w:r>
          </w:p>
        </w:tc>
      </w:tr>
    </w:tbl>
    <w:p w:rsidR="00924A0E" w:rsidRPr="00940C38" w:rsidRDefault="00BD2305" w:rsidP="00924A0E">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十二</w:t>
      </w:r>
      <w:r w:rsidR="00924A0E" w:rsidRPr="00940C38">
        <w:rPr>
          <w:rFonts w:ascii="黑体" w:eastAsia="黑体" w:hAnsi="黑体" w:hint="eastAsia"/>
          <w:sz w:val="32"/>
          <w:szCs w:val="32"/>
        </w:rPr>
        <w:t>.法律约束</w:t>
      </w:r>
    </w:p>
    <w:p w:rsidR="002D5B42" w:rsidRDefault="00924A0E" w:rsidP="00BD2305">
      <w:pPr>
        <w:ind w:firstLineChars="200" w:firstLine="640"/>
      </w:pPr>
      <w:r w:rsidRPr="00940C38">
        <w:rPr>
          <w:rFonts w:ascii="仿宋_GB2312" w:eastAsia="仿宋_GB2312" w:hAnsi="仿宋" w:hint="eastAsia"/>
          <w:sz w:val="32"/>
          <w:szCs w:val="32"/>
        </w:rPr>
        <w:t>无任何附加条件。</w:t>
      </w:r>
    </w:p>
    <w:sectPr w:rsidR="002D5B42" w:rsidSect="00D815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06" w:rsidRDefault="00D44506" w:rsidP="00924A0E">
      <w:r>
        <w:separator/>
      </w:r>
    </w:p>
  </w:endnote>
  <w:endnote w:type="continuationSeparator" w:id="0">
    <w:p w:rsidR="00D44506" w:rsidRDefault="00D44506" w:rsidP="00924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06" w:rsidRDefault="00D44506" w:rsidP="00924A0E">
      <w:r>
        <w:separator/>
      </w:r>
    </w:p>
  </w:footnote>
  <w:footnote w:type="continuationSeparator" w:id="0">
    <w:p w:rsidR="00D44506" w:rsidRDefault="00D44506" w:rsidP="00924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332"/>
    <w:rsid w:val="002628D5"/>
    <w:rsid w:val="002D5B42"/>
    <w:rsid w:val="00355527"/>
    <w:rsid w:val="00801332"/>
    <w:rsid w:val="00924A0E"/>
    <w:rsid w:val="00BD2305"/>
    <w:rsid w:val="00D44506"/>
    <w:rsid w:val="00D81557"/>
    <w:rsid w:val="00F66D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A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4A0E"/>
    <w:rPr>
      <w:sz w:val="18"/>
      <w:szCs w:val="18"/>
    </w:rPr>
  </w:style>
  <w:style w:type="paragraph" w:styleId="a4">
    <w:name w:val="footer"/>
    <w:basedOn w:val="a"/>
    <w:link w:val="Char0"/>
    <w:uiPriority w:val="99"/>
    <w:unhideWhenUsed/>
    <w:rsid w:val="00924A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4A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A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4A0E"/>
    <w:rPr>
      <w:sz w:val="18"/>
      <w:szCs w:val="18"/>
    </w:rPr>
  </w:style>
  <w:style w:type="paragraph" w:styleId="a4">
    <w:name w:val="footer"/>
    <w:basedOn w:val="a"/>
    <w:link w:val="Char0"/>
    <w:uiPriority w:val="99"/>
    <w:unhideWhenUsed/>
    <w:rsid w:val="00924A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4A0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209</Words>
  <Characters>1193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习丹</dc:creator>
  <cp:keywords/>
  <dc:description/>
  <cp:lastModifiedBy>邢惟青</cp:lastModifiedBy>
  <cp:revision>5</cp:revision>
  <dcterms:created xsi:type="dcterms:W3CDTF">2015-10-29T07:42:00Z</dcterms:created>
  <dcterms:modified xsi:type="dcterms:W3CDTF">2015-11-19T02:40:00Z</dcterms:modified>
</cp:coreProperties>
</file>