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FFC" w:rsidRPr="00F70CCD" w:rsidRDefault="00741FFC" w:rsidP="00741FFC">
      <w:pPr>
        <w:spacing w:line="580" w:lineRule="exact"/>
        <w:rPr>
          <w:rFonts w:ascii="黑体" w:eastAsia="黑体" w:hAnsi="黑体" w:hint="eastAsia"/>
          <w:b/>
          <w:color w:val="000000"/>
          <w:kern w:val="0"/>
          <w:sz w:val="28"/>
          <w:szCs w:val="28"/>
        </w:rPr>
      </w:pPr>
      <w:r>
        <w:rPr>
          <w:rFonts w:ascii="黑体" w:eastAsia="黑体" w:hAnsi="黑体" w:hint="eastAsia"/>
          <w:color w:val="000000"/>
          <w:sz w:val="28"/>
          <w:szCs w:val="28"/>
        </w:rPr>
        <w:t>附件</w:t>
      </w:r>
      <w:r w:rsidRPr="00F70CCD">
        <w:rPr>
          <w:rFonts w:ascii="黑体" w:eastAsia="黑体" w:hAnsi="黑体" w:hint="eastAsia"/>
          <w:color w:val="000000"/>
          <w:sz w:val="28"/>
          <w:szCs w:val="28"/>
        </w:rPr>
        <w:t>10</w:t>
      </w:r>
    </w:p>
    <w:p w:rsidR="00741FFC" w:rsidRPr="005E3689" w:rsidRDefault="00741FFC" w:rsidP="00741FFC">
      <w:pPr>
        <w:spacing w:line="580" w:lineRule="exact"/>
        <w:jc w:val="center"/>
        <w:rPr>
          <w:rFonts w:ascii="黑体" w:eastAsia="黑体" w:hAnsi="宋体" w:hint="eastAsia"/>
          <w:b/>
          <w:color w:val="000000"/>
          <w:kern w:val="0"/>
          <w:sz w:val="28"/>
          <w:szCs w:val="28"/>
        </w:rPr>
      </w:pPr>
      <w:bookmarkStart w:id="0" w:name="_GoBack"/>
      <w:r w:rsidRPr="005E3689">
        <w:rPr>
          <w:rFonts w:ascii="黑体" w:eastAsia="黑体" w:hAnsi="宋体" w:hint="eastAsia"/>
          <w:b/>
          <w:color w:val="000000"/>
          <w:kern w:val="0"/>
          <w:sz w:val="28"/>
          <w:szCs w:val="28"/>
        </w:rPr>
        <w:t>食品安全监督意见书（专用模板）</w:t>
      </w:r>
    </w:p>
    <w:bookmarkEnd w:id="0"/>
    <w:p w:rsidR="00741FFC" w:rsidRPr="005E3689" w:rsidRDefault="00741FFC" w:rsidP="00741FFC">
      <w:pPr>
        <w:widowControl/>
        <w:spacing w:line="460" w:lineRule="exact"/>
        <w:jc w:val="left"/>
        <w:rPr>
          <w:rFonts w:ascii="仿宋_GB2312" w:eastAsia="仿宋_GB2312" w:hAnsi="宋体" w:hint="eastAsia"/>
          <w:color w:val="000000"/>
          <w:kern w:val="0"/>
          <w:sz w:val="28"/>
          <w:szCs w:val="28"/>
        </w:rPr>
      </w:pPr>
      <w:r w:rsidRPr="005E3689">
        <w:rPr>
          <w:rFonts w:ascii="仿宋_GB2312" w:eastAsia="仿宋_GB2312" w:hAnsi="宋体" w:hint="eastAsia"/>
          <w:color w:val="000000"/>
          <w:kern w:val="0"/>
          <w:sz w:val="28"/>
          <w:szCs w:val="28"/>
        </w:rPr>
        <w:t>（     ）第</w:t>
      </w:r>
      <w:r w:rsidRPr="005E3689">
        <w:rPr>
          <w:rFonts w:ascii="仿宋_GB2312" w:eastAsia="仿宋_GB2312" w:hAnsi="宋体" w:hint="eastAsia"/>
          <w:color w:val="000000"/>
          <w:kern w:val="0"/>
          <w:sz w:val="28"/>
          <w:szCs w:val="28"/>
          <w:u w:val="single"/>
        </w:rPr>
        <w:t xml:space="preserve">      </w:t>
      </w:r>
      <w:r w:rsidRPr="005E3689">
        <w:rPr>
          <w:rFonts w:ascii="仿宋_GB2312" w:eastAsia="仿宋_GB2312" w:hAnsi="宋体" w:hint="eastAsia"/>
          <w:color w:val="000000"/>
          <w:kern w:val="0"/>
          <w:sz w:val="28"/>
          <w:szCs w:val="28"/>
        </w:rPr>
        <w:t>号</w:t>
      </w:r>
    </w:p>
    <w:p w:rsidR="00741FFC" w:rsidRPr="005E3689" w:rsidRDefault="00741FFC" w:rsidP="00741FFC">
      <w:pPr>
        <w:widowControl/>
        <w:spacing w:line="580" w:lineRule="exact"/>
        <w:jc w:val="left"/>
        <w:rPr>
          <w:rFonts w:ascii="仿宋_GB2312" w:eastAsia="仿宋_GB2312" w:hAnsi="宋体" w:hint="eastAsia"/>
          <w:color w:val="000000"/>
          <w:kern w:val="0"/>
          <w:sz w:val="28"/>
          <w:szCs w:val="28"/>
        </w:rPr>
      </w:pPr>
      <w:r w:rsidRPr="005E3689">
        <w:rPr>
          <w:rFonts w:ascii="仿宋_GB2312" w:eastAsia="仿宋_GB2312" w:hAnsi="宋体" w:hint="eastAsia"/>
          <w:noProof/>
          <w:color w:val="000000"/>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60960</wp:posOffset>
                </wp:positionV>
                <wp:extent cx="5697220" cy="0"/>
                <wp:effectExtent l="9525" t="13335" r="17780" b="15240"/>
                <wp:wrapNone/>
                <wp:docPr id="209" name="直接连接符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2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88473" id="直接连接符 20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8pt" to="442.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msMAIAADgEAAAOAAAAZHJzL2Uyb0RvYy54bWysU82O0zAQviPxDlbu3fzQdtuo6QolLZcF&#10;Ku3yAK7tNBaObdlu0wrxCrwAEjc4ceTO27A8BmO3qbpwQYgcnLFn5vM3M59nN/tWoB0zlitZROlV&#10;EiEmiaJcborozf1yMImQdVhSLJRkRXRgNrqZP30y63TOMtUoQZlBACJt3ukiapzTeRxb0rAW2yul&#10;mQRnrUyLHWzNJqYGd4DeijhLknHcKUO1UYRZC6fV0RnNA35dM+Je17VlDokiAm4urCasa7/G8xnO&#10;NwbrhpMTDfwPLFrMJVx6hqqww2hr+B9QLSdGWVW7K6LaWNU1JyzUANWkyW/V3DVYs1ALNMfqc5vs&#10;/4Mlr3YrgzgtoiyZRkjiFob08PHbjw+ff37/BOvD1y/Iu6BRnbY5xJdyZXypZC/v9K0iby2Sqmyw&#10;3LBA+P6gASP1GfGjFL+xGq5bdy8VhRi8dSp0bV+b1kNCP9A+DOdwHg7bO0TgcDSeXmcZzJD0vhjn&#10;faI21r1gqkXeKCLBpe8bzvHu1jpPBOd9iD+WasmFCLMXEnXAdpqMkpBhleDUe32cNZt1KQzaYS+f&#10;8IWywHMZZtRW0oDWMEwXJ9thLo423C6kx4NagM/JOurj3TSZLiaLyXAwzMaLwTCpqsHzZTkcjJfp&#10;9ah6VpVllb731NJh3nBKmfTseq2mw7/TwunVHFV2Vuu5D/Fj9NAwINv/A+kwTD+/oxLWih5Wph8y&#10;yDMEn56S1//lHuzLBz//BQAA//8DAFBLAwQUAAYACAAAACEAZ+SPLtsAAAAHAQAADwAAAGRycy9k&#10;b3ducmV2LnhtbEyPwU7DMBBE70j8g7VI3FqnEa3cEKeCSlx6I1TA0Y2XJCJeR7GbJn/PwoUeR7N6&#10;8zbfTa4TIw6h9aRhtUxAIFXetlRrOL69LBSIEA1Z03lCDTMG2BW3N7nJrL/QK45lrAVDKGRGQxNj&#10;n0kZqgadCUvfI3H35QdnIsehlnYwF4a7TqZJspHOtMQLjelx32D1XZ4dU9Yf6vlg1HGeu/Jz+7B/&#10;P4zktL6/m54eQUSc4v8x/OqzOhTsdPJnskF0GharlH+JGrYbENwrtU5BnP6yLHJ57V/8AAAA//8D&#10;AFBLAQItABQABgAIAAAAIQC2gziS/gAAAOEBAAATAAAAAAAAAAAAAAAAAAAAAABbQ29udGVudF9U&#10;eXBlc10ueG1sUEsBAi0AFAAGAAgAAAAhADj9If/WAAAAlAEAAAsAAAAAAAAAAAAAAAAALwEAAF9y&#10;ZWxzLy5yZWxzUEsBAi0AFAAGAAgAAAAhAHKeeawwAgAAOAQAAA4AAAAAAAAAAAAAAAAALgIAAGRy&#10;cy9lMm9Eb2MueG1sUEsBAi0AFAAGAAgAAAAhAGfkjy7bAAAABwEAAA8AAAAAAAAAAAAAAAAAigQA&#10;AGRycy9kb3ducmV2LnhtbFBLBQYAAAAABAAEAPMAAACSBQAAAAA=&#10;" strokeweight="1.5pt"/>
            </w:pict>
          </mc:Fallback>
        </mc:AlternateContent>
      </w:r>
      <w:r w:rsidRPr="005E3689">
        <w:rPr>
          <w:rFonts w:ascii="仿宋_GB2312" w:eastAsia="仿宋_GB2312" w:hAnsi="宋体" w:hint="eastAsia"/>
          <w:color w:val="000000"/>
          <w:kern w:val="0"/>
          <w:sz w:val="28"/>
          <w:szCs w:val="28"/>
        </w:rPr>
        <w:t>被监督人：</w:t>
      </w:r>
      <w:r w:rsidRPr="005E3689">
        <w:rPr>
          <w:rFonts w:ascii="仿宋_GB2312" w:eastAsia="仿宋_GB2312" w:hAnsi="宋体" w:hint="eastAsia"/>
          <w:color w:val="000000"/>
          <w:kern w:val="0"/>
          <w:sz w:val="28"/>
          <w:szCs w:val="28"/>
          <w:u w:val="single"/>
        </w:rPr>
        <w:t xml:space="preserve">　　　                                        　　   </w:t>
      </w:r>
    </w:p>
    <w:p w:rsidR="00741FFC" w:rsidRPr="005E3689" w:rsidRDefault="00741FFC" w:rsidP="00741FFC">
      <w:pPr>
        <w:widowControl/>
        <w:spacing w:line="460" w:lineRule="exact"/>
        <w:jc w:val="left"/>
        <w:rPr>
          <w:rFonts w:ascii="仿宋_GB2312" w:eastAsia="仿宋_GB2312" w:hAnsi="宋体" w:hint="eastAsia"/>
          <w:color w:val="000000"/>
          <w:kern w:val="0"/>
          <w:sz w:val="28"/>
          <w:szCs w:val="28"/>
        </w:rPr>
      </w:pPr>
      <w:r w:rsidRPr="005E3689">
        <w:rPr>
          <w:rFonts w:ascii="仿宋_GB2312" w:eastAsia="仿宋_GB2312" w:hAnsi="宋体" w:hint="eastAsia"/>
          <w:color w:val="000000"/>
          <w:kern w:val="0"/>
          <w:sz w:val="28"/>
          <w:szCs w:val="28"/>
        </w:rPr>
        <w:t>地    址：</w:t>
      </w:r>
      <w:r w:rsidRPr="005E3689">
        <w:rPr>
          <w:rFonts w:ascii="仿宋_GB2312" w:eastAsia="仿宋_GB2312" w:hAnsi="宋体" w:hint="eastAsia"/>
          <w:color w:val="000000"/>
          <w:kern w:val="0"/>
          <w:sz w:val="28"/>
          <w:szCs w:val="28"/>
          <w:u w:val="single"/>
        </w:rPr>
        <w:t xml:space="preserve">　　　                                        　　   </w:t>
      </w:r>
    </w:p>
    <w:p w:rsidR="00741FFC" w:rsidRPr="005E3689" w:rsidRDefault="00741FFC" w:rsidP="00741FFC">
      <w:pPr>
        <w:widowControl/>
        <w:spacing w:line="460" w:lineRule="exact"/>
        <w:jc w:val="left"/>
        <w:rPr>
          <w:rFonts w:ascii="仿宋_GB2312" w:eastAsia="仿宋_GB2312" w:hAnsi="宋体" w:hint="eastAsia"/>
          <w:color w:val="000000"/>
          <w:kern w:val="0"/>
          <w:sz w:val="28"/>
          <w:szCs w:val="28"/>
          <w:u w:val="single"/>
        </w:rPr>
      </w:pPr>
      <w:r w:rsidRPr="005E3689">
        <w:rPr>
          <w:rFonts w:ascii="仿宋_GB2312" w:eastAsia="仿宋_GB2312" w:hAnsi="宋体" w:hint="eastAsia"/>
          <w:color w:val="000000"/>
          <w:kern w:val="0"/>
          <w:sz w:val="28"/>
          <w:szCs w:val="28"/>
        </w:rPr>
        <w:t>法定代表人（负责人）：</w:t>
      </w:r>
      <w:r w:rsidRPr="005E3689">
        <w:rPr>
          <w:rFonts w:ascii="仿宋_GB2312" w:eastAsia="仿宋_GB2312" w:hAnsi="宋体" w:hint="eastAsia"/>
          <w:color w:val="000000"/>
          <w:kern w:val="0"/>
          <w:sz w:val="28"/>
          <w:szCs w:val="28"/>
          <w:u w:val="single"/>
        </w:rPr>
        <w:t xml:space="preserve">　　　         </w:t>
      </w:r>
      <w:r w:rsidRPr="005E3689">
        <w:rPr>
          <w:rFonts w:ascii="仿宋_GB2312" w:eastAsia="仿宋_GB2312" w:hAnsi="宋体" w:hint="eastAsia"/>
          <w:color w:val="000000"/>
          <w:kern w:val="0"/>
          <w:sz w:val="28"/>
          <w:szCs w:val="28"/>
        </w:rPr>
        <w:t xml:space="preserve">  联系电话：</w:t>
      </w:r>
      <w:r w:rsidRPr="005E3689">
        <w:rPr>
          <w:rFonts w:ascii="仿宋_GB2312" w:eastAsia="仿宋_GB2312" w:hAnsi="宋体" w:hint="eastAsia"/>
          <w:color w:val="000000"/>
          <w:kern w:val="0"/>
          <w:sz w:val="28"/>
          <w:szCs w:val="28"/>
          <w:u w:val="single"/>
        </w:rPr>
        <w:t xml:space="preserve">              </w:t>
      </w:r>
    </w:p>
    <w:p w:rsidR="00741FFC" w:rsidRPr="005E3689" w:rsidRDefault="00741FFC" w:rsidP="00741FFC">
      <w:pPr>
        <w:widowControl/>
        <w:spacing w:line="120" w:lineRule="exact"/>
        <w:jc w:val="left"/>
        <w:rPr>
          <w:rFonts w:ascii="仿宋_GB2312" w:eastAsia="仿宋_GB2312" w:hAnsi="宋体" w:hint="eastAsia"/>
          <w:color w:val="000000"/>
          <w:kern w:val="0"/>
          <w:sz w:val="28"/>
          <w:szCs w:val="28"/>
        </w:rPr>
      </w:pPr>
      <w:r w:rsidRPr="005E3689">
        <w:rPr>
          <w:rFonts w:ascii="仿宋_GB2312" w:eastAsia="仿宋_GB2312" w:hAnsi="宋体" w:hint="eastAsia"/>
          <w:noProof/>
          <w:color w:val="000000"/>
          <w:kern w:val="0"/>
          <w:sz w:val="28"/>
          <w:szCs w:val="28"/>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71120</wp:posOffset>
                </wp:positionV>
                <wp:extent cx="5735320" cy="0"/>
                <wp:effectExtent l="9525" t="13970" r="17780" b="14605"/>
                <wp:wrapNone/>
                <wp:docPr id="208" name="直接连接符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3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D904C" id="直接连接符 20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6pt" to="442.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GLTMQIAADgEAAAOAAAAZHJzL2Uyb0RvYy54bWysU82O0zAQviPxDlbubZL+7LZR0xVKWi4L&#10;VNrlAVzbaSwc27LdphXiFXgBpL3BiSN33oblMRi7TdWFC0Lk4Iw9M5+/mfk8u9k3Au2YsVzJPEr7&#10;SYSYJIpyucmjt/fL3iRC1mFJsVCS5dGB2ehm/vzZrNUZG6haCcoMAhBps1bnUe2czuLYkpo12PaV&#10;ZhKclTINdrA1m5ga3AJ6I+JBklzFrTJUG0WYtXBaHp3RPOBXFSPuTVVZ5pDII+DmwmrCuvZrPJ/h&#10;bGOwrjk50cD/wKLBXMKlZ6gSO4y2hv8B1XBilFWV6xPVxKqqOGGhBqgmTX6r5q7GmoVaoDlWn9tk&#10;/x8seb1bGcRpHg0SGJXEDQzp8dO3Hx8///z+AOvj1y/Iu6BRrbYZxBdyZXypZC/v9K0i7yySqqix&#10;3LBA+P6gASP1GfGTFL+xGq5bt68UhRi8dSp0bV+ZxkNCP9A+DOdwHg7bO0TgcHw9HA8HMEPS+WKc&#10;dYnaWPeSqQZ5I48El75vOMO7W+s8EZx1If5YqiUXIsxeSNQC22kyTkKGVYJT7/Vx1mzWhTBoh718&#10;whfKAs9lmFFbSQNazTBdnGyHuTjacLuQHg9qAT4n66iP99NkupgsJqPeaHC16I2Ssuy9WBaj3tUy&#10;vR6Xw7IoyvSDp5aOsppTyqRn12k1Hf2dFk6v5qiys1rPfYifooeGAdnuH0iHYfr5HZWwVvSwMt2Q&#10;QZ4h+PSUvP4v92BfPvj5LwAAAP//AwBQSwMEFAAGAAgAAAAhAKLi5VfcAAAACQEAAA8AAABkcnMv&#10;ZG93bnJldi54bWxMj0FPwzAMhe9I/IfISNy2tBNDoWs6wSQuu1Em4Og1WVvROFWTde2/x4gDu9l+&#10;T8/fy7eT68Roh9B60pAuExCWKm9aqjUc3l8XCkSISAY7T1bDbANsi9ubHDPjL/RmxzLWgkMoZKih&#10;ibHPpAxVYx2Gpe8tsXbyg8PI61BLM+CFw10nV0nyKB22xB8a7O2usdV3eXacsv5UL3tUh3nuyq+n&#10;h93HfiSn9f3d9LwBEe0U/83wi8/oUDDT0Z/JBNFpWKSKu0QW0hUINii15uH4d5BFLq8bFD8AAAD/&#10;/wMAUEsBAi0AFAAGAAgAAAAhALaDOJL+AAAA4QEAABMAAAAAAAAAAAAAAAAAAAAAAFtDb250ZW50&#10;X1R5cGVzXS54bWxQSwECLQAUAAYACAAAACEAOP0h/9YAAACUAQAACwAAAAAAAAAAAAAAAAAvAQAA&#10;X3JlbHMvLnJlbHNQSwECLQAUAAYACAAAACEAemBi0zECAAA4BAAADgAAAAAAAAAAAAAAAAAuAgAA&#10;ZHJzL2Uyb0RvYy54bWxQSwECLQAUAAYACAAAACEAouLlV9wAAAAJAQAADwAAAAAAAAAAAAAAAACL&#10;BAAAZHJzL2Rvd25yZXYueG1sUEsFBgAAAAAEAAQA8wAAAJQFAAAAAA==&#10;" strokeweight="1.5pt"/>
            </w:pict>
          </mc:Fallback>
        </mc:AlternateContent>
      </w:r>
    </w:p>
    <w:p w:rsidR="00741FFC" w:rsidRPr="005E3689" w:rsidRDefault="00741FFC" w:rsidP="00741FFC">
      <w:pPr>
        <w:widowControl/>
        <w:spacing w:line="460" w:lineRule="exact"/>
        <w:jc w:val="left"/>
        <w:rPr>
          <w:rFonts w:ascii="仿宋_GB2312" w:eastAsia="仿宋_GB2312" w:hAnsi="宋体" w:hint="eastAsia"/>
          <w:color w:val="000000"/>
          <w:kern w:val="0"/>
          <w:sz w:val="28"/>
          <w:szCs w:val="28"/>
        </w:rPr>
      </w:pPr>
      <w:r w:rsidRPr="005E3689">
        <w:rPr>
          <w:rFonts w:ascii="仿宋_GB2312" w:eastAsia="仿宋_GB2312" w:hAnsi="宋体" w:hint="eastAsia"/>
          <w:color w:val="000000"/>
          <w:kern w:val="0"/>
          <w:sz w:val="28"/>
          <w:szCs w:val="28"/>
        </w:rPr>
        <w:t>监督意见：</w:t>
      </w:r>
    </w:p>
    <w:p w:rsidR="00741FFC" w:rsidRPr="005E3689" w:rsidRDefault="00741FFC" w:rsidP="00741FFC">
      <w:pPr>
        <w:widowControl/>
        <w:spacing w:line="460" w:lineRule="exact"/>
        <w:ind w:firstLineChars="200" w:firstLine="560"/>
        <w:jc w:val="left"/>
        <w:rPr>
          <w:rFonts w:ascii="仿宋_GB2312" w:eastAsia="仿宋_GB2312" w:hAnsi="宋体" w:hint="eastAsia"/>
          <w:color w:val="000000"/>
          <w:kern w:val="0"/>
          <w:sz w:val="28"/>
          <w:szCs w:val="28"/>
        </w:rPr>
      </w:pPr>
      <w:r w:rsidRPr="005E3689">
        <w:rPr>
          <w:rFonts w:ascii="仿宋_GB2312" w:eastAsia="仿宋_GB2312" w:hAnsi="宋体" w:hint="eastAsia"/>
          <w:color w:val="000000"/>
          <w:kern w:val="0"/>
          <w:sz w:val="28"/>
          <w:szCs w:val="28"/>
        </w:rPr>
        <w:t>1.你单位应协助疑似食品安全事故伤害人员立即到正规医疗机构接受诊治，积极配合监管部门和技术机构的调查处理，防止事故扩大。</w:t>
      </w:r>
    </w:p>
    <w:p w:rsidR="00741FFC" w:rsidRPr="005E3689" w:rsidRDefault="00741FFC" w:rsidP="00741FFC">
      <w:pPr>
        <w:widowControl/>
        <w:spacing w:line="460" w:lineRule="exact"/>
        <w:ind w:firstLineChars="200" w:firstLine="560"/>
        <w:jc w:val="left"/>
        <w:rPr>
          <w:rFonts w:ascii="仿宋_GB2312" w:eastAsia="仿宋_GB2312" w:hAnsi="宋体" w:hint="eastAsia"/>
          <w:color w:val="000000"/>
          <w:kern w:val="0"/>
          <w:sz w:val="28"/>
          <w:szCs w:val="28"/>
        </w:rPr>
      </w:pPr>
      <w:r w:rsidRPr="005E3689">
        <w:rPr>
          <w:rFonts w:ascii="仿宋_GB2312" w:eastAsia="仿宋_GB2312" w:hAnsi="宋体" w:hint="eastAsia"/>
          <w:color w:val="000000"/>
          <w:kern w:val="0"/>
          <w:sz w:val="28"/>
          <w:szCs w:val="28"/>
        </w:rPr>
        <w:t>2.对依法查封的场所和物品，未经我局监管人员解除控制措施，任何人不得损坏封条，不得使用或转移、处理场所内的有关物品。</w:t>
      </w:r>
    </w:p>
    <w:p w:rsidR="00741FFC" w:rsidRPr="005E3689" w:rsidRDefault="00741FFC" w:rsidP="00741FFC">
      <w:pPr>
        <w:widowControl/>
        <w:spacing w:line="460" w:lineRule="exact"/>
        <w:ind w:firstLineChars="200" w:firstLine="560"/>
        <w:jc w:val="left"/>
        <w:rPr>
          <w:rFonts w:ascii="仿宋_GB2312" w:eastAsia="仿宋_GB2312" w:hAnsi="宋体" w:hint="eastAsia"/>
          <w:color w:val="000000"/>
          <w:kern w:val="0"/>
          <w:sz w:val="28"/>
          <w:szCs w:val="28"/>
        </w:rPr>
      </w:pPr>
      <w:r w:rsidRPr="005E3689">
        <w:rPr>
          <w:rFonts w:ascii="仿宋_GB2312" w:eastAsia="仿宋_GB2312" w:hAnsi="宋体" w:hint="eastAsia"/>
          <w:color w:val="000000"/>
          <w:kern w:val="0"/>
          <w:sz w:val="28"/>
          <w:szCs w:val="28"/>
        </w:rPr>
        <w:t>3.立即停止生产经营可疑食品，对确认属于被污染的食品及其原料应立即召回，停止经营并销毁。</w:t>
      </w:r>
    </w:p>
    <w:p w:rsidR="00741FFC" w:rsidRPr="005E3689" w:rsidRDefault="00741FFC" w:rsidP="00741FFC">
      <w:pPr>
        <w:widowControl/>
        <w:spacing w:line="460" w:lineRule="exact"/>
        <w:ind w:firstLineChars="200" w:firstLine="560"/>
        <w:jc w:val="left"/>
        <w:rPr>
          <w:rFonts w:ascii="仿宋_GB2312" w:eastAsia="仿宋_GB2312" w:hAnsi="宋体" w:hint="eastAsia"/>
          <w:color w:val="000000"/>
          <w:kern w:val="0"/>
          <w:sz w:val="28"/>
          <w:szCs w:val="28"/>
        </w:rPr>
      </w:pPr>
      <w:r w:rsidRPr="005E3689">
        <w:rPr>
          <w:rFonts w:ascii="仿宋_GB2312" w:eastAsia="仿宋_GB2312" w:hAnsi="宋体" w:hint="eastAsia"/>
          <w:color w:val="000000"/>
          <w:kern w:val="0"/>
          <w:sz w:val="28"/>
          <w:szCs w:val="28"/>
        </w:rPr>
        <w:t>4.密切关注事态发展，出现新增疑似病例时应立即报告辖区卫生部门并积极协助诊治。</w:t>
      </w:r>
    </w:p>
    <w:p w:rsidR="00741FFC" w:rsidRPr="005E3689" w:rsidRDefault="00741FFC" w:rsidP="00741FFC">
      <w:pPr>
        <w:widowControl/>
        <w:spacing w:line="460" w:lineRule="exact"/>
        <w:ind w:firstLineChars="200" w:firstLine="560"/>
        <w:jc w:val="left"/>
        <w:rPr>
          <w:rFonts w:ascii="仿宋_GB2312" w:eastAsia="仿宋_GB2312" w:hAnsi="宋体" w:hint="eastAsia"/>
          <w:color w:val="000000"/>
          <w:kern w:val="0"/>
          <w:sz w:val="28"/>
          <w:szCs w:val="28"/>
        </w:rPr>
      </w:pPr>
      <w:r w:rsidRPr="005E3689">
        <w:rPr>
          <w:rFonts w:ascii="仿宋_GB2312" w:eastAsia="仿宋_GB2312" w:hAnsi="宋体" w:hint="eastAsia"/>
          <w:color w:val="000000"/>
          <w:kern w:val="0"/>
          <w:sz w:val="28"/>
          <w:szCs w:val="28"/>
        </w:rPr>
        <w:t>5.高度重视食品安全，承担社会责任义务，强化食品安全法律意识与责任主体意识，建立健全并落实食品安全管理制度，严格内部管理，加强企业自律，自觉守法经营，积极预防食品安全事故。</w:t>
      </w:r>
    </w:p>
    <w:p w:rsidR="00741FFC" w:rsidRPr="005E3689" w:rsidRDefault="00741FFC" w:rsidP="00741FFC">
      <w:pPr>
        <w:widowControl/>
        <w:spacing w:line="460" w:lineRule="exact"/>
        <w:ind w:firstLineChars="200" w:firstLine="560"/>
        <w:jc w:val="left"/>
        <w:rPr>
          <w:rFonts w:ascii="仿宋_GB2312" w:eastAsia="仿宋_GB2312" w:hAnsi="宋体" w:hint="eastAsia"/>
          <w:color w:val="000000"/>
          <w:kern w:val="0"/>
          <w:sz w:val="28"/>
          <w:szCs w:val="28"/>
        </w:rPr>
      </w:pPr>
      <w:r w:rsidRPr="005E3689">
        <w:rPr>
          <w:rFonts w:ascii="仿宋_GB2312" w:eastAsia="仿宋_GB2312" w:hAnsi="宋体" w:hint="eastAsia"/>
          <w:color w:val="000000"/>
          <w:kern w:val="0"/>
          <w:sz w:val="28"/>
          <w:szCs w:val="28"/>
        </w:rPr>
        <w:t>6.对检查笔录中指出的问题限于</w:t>
      </w:r>
      <w:r w:rsidRPr="005E3689">
        <w:rPr>
          <w:rFonts w:ascii="仿宋_GB2312" w:eastAsia="仿宋_GB2312" w:hAnsi="宋体" w:hint="eastAsia"/>
          <w:color w:val="000000"/>
          <w:kern w:val="0"/>
          <w:sz w:val="28"/>
          <w:szCs w:val="28"/>
          <w:u w:val="single"/>
        </w:rPr>
        <w:t xml:space="preserve">      </w:t>
      </w:r>
      <w:r w:rsidRPr="005E3689">
        <w:rPr>
          <w:rFonts w:ascii="仿宋_GB2312" w:eastAsia="仿宋_GB2312" w:hAnsi="宋体" w:hint="eastAsia"/>
          <w:color w:val="000000"/>
          <w:kern w:val="0"/>
          <w:sz w:val="28"/>
          <w:szCs w:val="28"/>
        </w:rPr>
        <w:t>年</w:t>
      </w:r>
      <w:r w:rsidRPr="005E3689">
        <w:rPr>
          <w:rFonts w:ascii="仿宋_GB2312" w:eastAsia="仿宋_GB2312" w:hAnsi="宋体" w:hint="eastAsia"/>
          <w:color w:val="000000"/>
          <w:kern w:val="0"/>
          <w:sz w:val="28"/>
          <w:szCs w:val="28"/>
          <w:u w:val="single"/>
        </w:rPr>
        <w:t xml:space="preserve">   </w:t>
      </w:r>
      <w:r w:rsidRPr="005E3689">
        <w:rPr>
          <w:rFonts w:ascii="仿宋_GB2312" w:eastAsia="仿宋_GB2312" w:hAnsi="宋体" w:hint="eastAsia"/>
          <w:color w:val="000000"/>
          <w:kern w:val="0"/>
          <w:sz w:val="28"/>
          <w:szCs w:val="28"/>
        </w:rPr>
        <w:t>月</w:t>
      </w:r>
      <w:r w:rsidRPr="005E3689">
        <w:rPr>
          <w:rFonts w:ascii="仿宋_GB2312" w:eastAsia="仿宋_GB2312" w:hAnsi="宋体" w:hint="eastAsia"/>
          <w:color w:val="000000"/>
          <w:kern w:val="0"/>
          <w:sz w:val="28"/>
          <w:szCs w:val="28"/>
          <w:u w:val="single"/>
        </w:rPr>
        <w:t xml:space="preserve">   </w:t>
      </w:r>
      <w:r w:rsidRPr="005E3689">
        <w:rPr>
          <w:rFonts w:ascii="仿宋_GB2312" w:eastAsia="仿宋_GB2312" w:hAnsi="宋体" w:hint="eastAsia"/>
          <w:color w:val="000000"/>
          <w:kern w:val="0"/>
          <w:sz w:val="28"/>
          <w:szCs w:val="28"/>
        </w:rPr>
        <w:t>日前完成整改，完成整改后主动将整改报告及相关图片报送我局监管人员。对拒不整改或不按要求整改的将按法律规定予以处罚。</w:t>
      </w:r>
    </w:p>
    <w:p w:rsidR="00741FFC" w:rsidRPr="005E3689" w:rsidRDefault="00741FFC" w:rsidP="00741FFC">
      <w:pPr>
        <w:widowControl/>
        <w:spacing w:line="460" w:lineRule="exact"/>
        <w:ind w:firstLineChars="200" w:firstLine="560"/>
        <w:jc w:val="left"/>
        <w:rPr>
          <w:rFonts w:ascii="仿宋_GB2312" w:eastAsia="仿宋_GB2312" w:hAnsi="宋体" w:hint="eastAsia"/>
          <w:color w:val="000000"/>
          <w:kern w:val="0"/>
          <w:sz w:val="28"/>
          <w:szCs w:val="28"/>
        </w:rPr>
      </w:pPr>
      <w:r w:rsidRPr="005E3689">
        <w:rPr>
          <w:rFonts w:ascii="仿宋_GB2312" w:eastAsia="仿宋_GB2312" w:hAnsi="宋体" w:hint="eastAsia"/>
          <w:color w:val="000000"/>
          <w:kern w:val="0"/>
          <w:sz w:val="28"/>
          <w:szCs w:val="28"/>
        </w:rPr>
        <w:t>7.其它意见：</w:t>
      </w:r>
    </w:p>
    <w:p w:rsidR="00741FFC" w:rsidRPr="005E3689" w:rsidRDefault="00741FFC" w:rsidP="00741FFC">
      <w:pPr>
        <w:widowControl/>
        <w:spacing w:line="460" w:lineRule="exact"/>
        <w:jc w:val="left"/>
        <w:rPr>
          <w:rFonts w:ascii="仿宋_GB2312" w:eastAsia="仿宋_GB2312" w:hAnsi="宋体" w:hint="eastAsia"/>
          <w:color w:val="000000"/>
          <w:kern w:val="0"/>
          <w:sz w:val="28"/>
          <w:szCs w:val="28"/>
        </w:rPr>
      </w:pPr>
      <w:r w:rsidRPr="005E3689">
        <w:rPr>
          <w:rFonts w:ascii="仿宋_GB2312" w:eastAsia="仿宋_GB2312" w:hAnsi="宋体" w:hint="eastAsia"/>
          <w:color w:val="000000"/>
          <w:kern w:val="0"/>
          <w:sz w:val="28"/>
          <w:szCs w:val="28"/>
        </w:rPr>
        <w:t>当事人签收：</w:t>
      </w:r>
      <w:r w:rsidRPr="005E3689">
        <w:rPr>
          <w:rFonts w:ascii="仿宋_GB2312" w:eastAsia="仿宋_GB2312" w:hAnsi="宋体" w:hint="eastAsia"/>
          <w:color w:val="000000"/>
          <w:kern w:val="0"/>
          <w:sz w:val="28"/>
          <w:szCs w:val="28"/>
          <w:u w:val="single"/>
        </w:rPr>
        <w:t xml:space="preserve">             </w:t>
      </w:r>
      <w:r w:rsidRPr="005E3689">
        <w:rPr>
          <w:rFonts w:ascii="仿宋_GB2312" w:eastAsia="仿宋_GB2312" w:hAnsi="宋体" w:hint="eastAsia"/>
          <w:color w:val="000000"/>
          <w:kern w:val="0"/>
          <w:sz w:val="28"/>
          <w:szCs w:val="28"/>
        </w:rPr>
        <w:t xml:space="preserve">      　 　　　    　（公章）</w:t>
      </w:r>
    </w:p>
    <w:p w:rsidR="00741FFC" w:rsidRPr="005E3689" w:rsidRDefault="00741FFC" w:rsidP="00741FFC">
      <w:pPr>
        <w:widowControl/>
        <w:spacing w:line="460" w:lineRule="exact"/>
        <w:ind w:right="560"/>
        <w:rPr>
          <w:rFonts w:ascii="仿宋_GB2312" w:eastAsia="仿宋_GB2312" w:hAnsi="宋体" w:hint="eastAsia"/>
          <w:color w:val="000000"/>
          <w:kern w:val="0"/>
          <w:sz w:val="28"/>
          <w:szCs w:val="28"/>
        </w:rPr>
      </w:pPr>
      <w:r w:rsidRPr="005E3689">
        <w:rPr>
          <w:rFonts w:ascii="仿宋_GB2312" w:eastAsia="仿宋_GB2312" w:hAnsi="宋体" w:hint="eastAsia"/>
          <w:color w:val="000000"/>
          <w:sz w:val="28"/>
          <w:szCs w:val="28"/>
          <w:u w:val="single"/>
        </w:rPr>
        <w:t xml:space="preserve">      </w:t>
      </w:r>
      <w:r w:rsidRPr="005E3689">
        <w:rPr>
          <w:rFonts w:ascii="仿宋_GB2312" w:eastAsia="仿宋_GB2312" w:hAnsi="宋体" w:hint="eastAsia"/>
          <w:color w:val="000000"/>
          <w:sz w:val="28"/>
          <w:szCs w:val="28"/>
        </w:rPr>
        <w:t>年</w:t>
      </w:r>
      <w:r w:rsidRPr="005E3689">
        <w:rPr>
          <w:rFonts w:ascii="仿宋_GB2312" w:eastAsia="仿宋_GB2312" w:hAnsi="宋体" w:hint="eastAsia"/>
          <w:color w:val="000000"/>
          <w:sz w:val="28"/>
          <w:szCs w:val="28"/>
          <w:u w:val="single"/>
        </w:rPr>
        <w:t xml:space="preserve">   </w:t>
      </w:r>
      <w:r w:rsidRPr="005E3689">
        <w:rPr>
          <w:rFonts w:ascii="仿宋_GB2312" w:eastAsia="仿宋_GB2312" w:hAnsi="宋体" w:hint="eastAsia"/>
          <w:color w:val="000000"/>
          <w:sz w:val="28"/>
          <w:szCs w:val="28"/>
        </w:rPr>
        <w:t>月</w:t>
      </w:r>
      <w:r w:rsidRPr="005E3689">
        <w:rPr>
          <w:rFonts w:ascii="仿宋_GB2312" w:eastAsia="仿宋_GB2312" w:hAnsi="宋体" w:hint="eastAsia"/>
          <w:color w:val="000000"/>
          <w:sz w:val="28"/>
          <w:szCs w:val="28"/>
          <w:u w:val="single"/>
        </w:rPr>
        <w:t xml:space="preserve">   </w:t>
      </w:r>
      <w:r w:rsidRPr="005E3689">
        <w:rPr>
          <w:rFonts w:ascii="仿宋_GB2312" w:eastAsia="仿宋_GB2312" w:hAnsi="宋体" w:hint="eastAsia"/>
          <w:color w:val="000000"/>
          <w:sz w:val="28"/>
          <w:szCs w:val="28"/>
        </w:rPr>
        <w:t>日</w:t>
      </w:r>
      <w:r>
        <w:rPr>
          <w:rFonts w:ascii="仿宋_GB2312" w:eastAsia="仿宋_GB2312" w:hAnsi="宋体" w:hint="eastAsia"/>
          <w:color w:val="000000"/>
          <w:sz w:val="28"/>
          <w:szCs w:val="28"/>
        </w:rPr>
        <w:t xml:space="preserve">          </w:t>
      </w:r>
      <w:r w:rsidRPr="005E3689">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 xml:space="preserve">  </w:t>
      </w:r>
      <w:r w:rsidRPr="005E3689">
        <w:rPr>
          <w:rFonts w:ascii="仿宋_GB2312" w:eastAsia="仿宋_GB2312" w:hAnsi="宋体" w:hint="eastAsia"/>
          <w:color w:val="000000"/>
          <w:sz w:val="28"/>
          <w:szCs w:val="28"/>
        </w:rPr>
        <w:t xml:space="preserve">   </w:t>
      </w:r>
      <w:r w:rsidRPr="005E3689">
        <w:rPr>
          <w:rFonts w:ascii="仿宋_GB2312" w:eastAsia="仿宋_GB2312" w:hAnsi="宋体" w:hint="eastAsia"/>
          <w:color w:val="000000"/>
          <w:sz w:val="28"/>
          <w:szCs w:val="28"/>
          <w:u w:val="single"/>
        </w:rPr>
        <w:t xml:space="preserve">      </w:t>
      </w:r>
      <w:r w:rsidRPr="005E3689">
        <w:rPr>
          <w:rFonts w:ascii="仿宋_GB2312" w:eastAsia="仿宋_GB2312" w:hAnsi="宋体" w:hint="eastAsia"/>
          <w:color w:val="000000"/>
          <w:sz w:val="28"/>
          <w:szCs w:val="28"/>
        </w:rPr>
        <w:t>年</w:t>
      </w:r>
      <w:r w:rsidRPr="005E3689">
        <w:rPr>
          <w:rFonts w:ascii="仿宋_GB2312" w:eastAsia="仿宋_GB2312" w:hAnsi="宋体" w:hint="eastAsia"/>
          <w:color w:val="000000"/>
          <w:sz w:val="28"/>
          <w:szCs w:val="28"/>
          <w:u w:val="single"/>
        </w:rPr>
        <w:t xml:space="preserve">   </w:t>
      </w:r>
      <w:r w:rsidRPr="005E3689">
        <w:rPr>
          <w:rFonts w:ascii="仿宋_GB2312" w:eastAsia="仿宋_GB2312" w:hAnsi="宋体" w:hint="eastAsia"/>
          <w:color w:val="000000"/>
          <w:sz w:val="28"/>
          <w:szCs w:val="28"/>
        </w:rPr>
        <w:t>月</w:t>
      </w:r>
      <w:r w:rsidRPr="005E3689">
        <w:rPr>
          <w:rFonts w:ascii="仿宋_GB2312" w:eastAsia="仿宋_GB2312" w:hAnsi="宋体" w:hint="eastAsia"/>
          <w:color w:val="000000"/>
          <w:sz w:val="28"/>
          <w:szCs w:val="28"/>
          <w:u w:val="single"/>
        </w:rPr>
        <w:t xml:space="preserve">   </w:t>
      </w:r>
      <w:r w:rsidRPr="005E3689">
        <w:rPr>
          <w:rFonts w:ascii="仿宋_GB2312" w:eastAsia="仿宋_GB2312" w:hAnsi="宋体" w:hint="eastAsia"/>
          <w:color w:val="000000"/>
          <w:sz w:val="28"/>
          <w:szCs w:val="28"/>
        </w:rPr>
        <w:t>日</w:t>
      </w:r>
    </w:p>
    <w:p w:rsidR="00741FFC" w:rsidRPr="005E3689" w:rsidRDefault="00741FFC" w:rsidP="00741FFC">
      <w:pPr>
        <w:widowControl/>
        <w:spacing w:line="460" w:lineRule="exact"/>
        <w:rPr>
          <w:rFonts w:ascii="仿宋_GB2312" w:eastAsia="仿宋_GB2312" w:hAnsi="宋体" w:hint="eastAsia"/>
          <w:color w:val="000000"/>
          <w:kern w:val="0"/>
          <w:sz w:val="28"/>
          <w:szCs w:val="28"/>
        </w:rPr>
      </w:pPr>
      <w:r w:rsidRPr="005E3689">
        <w:rPr>
          <w:rFonts w:ascii="仿宋_GB2312" w:eastAsia="仿宋_GB2312" w:hAnsi="宋体" w:hint="eastAsia"/>
          <w:noProof/>
          <w:color w:val="00000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35560</wp:posOffset>
                </wp:positionV>
                <wp:extent cx="5943600" cy="5080"/>
                <wp:effectExtent l="9525" t="16510" r="9525" b="16510"/>
                <wp:wrapNone/>
                <wp:docPr id="207" name="直接连接符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5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C69E2" id="直接连接符 207"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pt" to="45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NOwIAAEUEAAAOAAAAZHJzL2Uyb0RvYy54bWysU82O0zAQviPxDlbubZJu2m2jpiuUtFwW&#10;qLQLd9d2GgvHtmxv0wrxCrzAStzgxJE7b8PyGIzdH7pwQYgcnLFn5vM3M5+nV9tWoA0zlitZRGk/&#10;iRCTRFEu10X0+nbRG0fIOiwpFkqyItoxG13Nnj6ZdjpnA9UoQZlBACJt3ukiapzTeRxb0rAW277S&#10;TIKzVqbFDrZmHVODO0BvRTxIklHcKUO1UYRZC6fV3hnNAn5dM+Je1bVlDokiAm4urCasK7/GsynO&#10;1wbrhpMDDfwPLFrMJVx6gqqww+jO8D+gWk6Msqp2faLaWNU1JyzUANWkyW/V3DRYs1ALNMfqU5vs&#10;/4MlLzdLgzgtokFyGSGJWxjSw/3X7x8+/fj2EdaHL5+Rd0GjOm1ziC/l0vhSyVbe6GtF3lokVdlg&#10;uWaB8O1OA0bqM+JHKX5jNVy36l4oCjH4zqnQtW1tWlQLrt/4RA8OnUHbMKbdaUxs6xCBw+Ekuxgl&#10;ME0CvmEyDlOMce5RfK421j1nqkXeKCLBpW8izvHm2jrP6leIP5ZqwYUIQhASdcBgkgyTkGGV4NR7&#10;fZw161UpDNpgr6XwhRrBcx5m1J2kAa1hmM4PtsNc7G24XUiPB+UAn4O1F8u7STKZj+fjrJcNRvNe&#10;llRV79mizHqjRXo5rC6qsqzS955amuUNp5RJz+4o3DT7O2EcntBecifpnvoQP0YPDQOyx38gHSbr&#10;h7mXxUrR3dIcJw5aDcGHd+Ufw/ke7PPXP/sJAAD//wMAUEsDBBQABgAIAAAAIQDJXEW/3AAAAAcB&#10;AAAPAAAAZHJzL2Rvd25yZXYueG1sTI/NasMwEITvgb6D2EIvIZFTGpO6XodSaKCQHvLzAIq1sd1a&#10;K2Mpifv23faSHIcZZr7Jl4Nr1Zn60HhGmE0TUMSltw1XCPvd+2QBKkTD1rSeCeGHAiyLu1FuMusv&#10;vKHzNlZKSjhkBqGOscu0DmVNzoSp74jFO/remSiyr7TtzUXKXasfkyTVzjQsC7Xp6K2m8nt7cghh&#10;zOvPzVpGd0TH5GvcrVbuA/Hhfnh9ARVpiNcw/OELOhTCdPAntkG1CJPZQr5EhHkKSvznf31ASJ9A&#10;F7m+5S9+AQAA//8DAFBLAQItABQABgAIAAAAIQC2gziS/gAAAOEBAAATAAAAAAAAAAAAAAAAAAAA&#10;AABbQ29udGVudF9UeXBlc10ueG1sUEsBAi0AFAAGAAgAAAAhADj9If/WAAAAlAEAAAsAAAAAAAAA&#10;AAAAAAAALwEAAF9yZWxzLy5yZWxzUEsBAi0AFAAGAAgAAAAhAP+wG407AgAARQQAAA4AAAAAAAAA&#10;AAAAAAAALgIAAGRycy9lMm9Eb2MueG1sUEsBAi0AFAAGAAgAAAAhAMlcRb/cAAAABwEAAA8AAAAA&#10;AAAAAAAAAAAAlQQAAGRycy9kb3ducmV2LnhtbFBLBQYAAAAABAAEAPMAAACeBQAAAAA=&#10;" strokeweight="1.5pt"/>
            </w:pict>
          </mc:Fallback>
        </mc:AlternateContent>
      </w:r>
      <w:r w:rsidRPr="005E3689">
        <w:rPr>
          <w:rFonts w:ascii="仿宋_GB2312" w:eastAsia="仿宋_GB2312" w:hAnsi="宋体" w:hint="eastAsia"/>
          <w:color w:val="000000"/>
          <w:kern w:val="0"/>
          <w:sz w:val="28"/>
          <w:szCs w:val="28"/>
        </w:rPr>
        <w:t>备注：本意见书一式两联，第一联留存</w:t>
      </w:r>
      <w:r w:rsidRPr="005E3689">
        <w:rPr>
          <w:rFonts w:ascii="仿宋_GB2312" w:eastAsia="仿宋_GB2312" w:hAnsi="宋体" w:hint="eastAsia"/>
          <w:color w:val="000000"/>
          <w:sz w:val="28"/>
          <w:szCs w:val="28"/>
        </w:rPr>
        <w:t>卷宗备查</w:t>
      </w:r>
      <w:r w:rsidRPr="005E3689">
        <w:rPr>
          <w:rFonts w:ascii="仿宋_GB2312" w:eastAsia="仿宋_GB2312" w:hAnsi="宋体" w:hint="eastAsia"/>
          <w:color w:val="000000"/>
          <w:kern w:val="0"/>
          <w:sz w:val="28"/>
          <w:szCs w:val="28"/>
        </w:rPr>
        <w:t>，第二联交被监督人。</w:t>
      </w:r>
    </w:p>
    <w:p w:rsidR="00741FFC" w:rsidRPr="005E3689" w:rsidRDefault="00741FFC" w:rsidP="00741FFC">
      <w:pPr>
        <w:spacing w:line="120" w:lineRule="exact"/>
        <w:ind w:firstLineChars="1991" w:firstLine="5575"/>
        <w:rPr>
          <w:rFonts w:ascii="仿宋_GB2312" w:eastAsia="仿宋_GB2312" w:hAnsi="宋体" w:hint="eastAsia"/>
          <w:color w:val="000000"/>
          <w:sz w:val="28"/>
          <w:szCs w:val="28"/>
        </w:rPr>
      </w:pPr>
      <w:r w:rsidRPr="005E3689">
        <w:rPr>
          <w:rFonts w:ascii="仿宋_GB2312" w:eastAsia="仿宋_GB2312" w:hAnsi="宋体" w:hint="eastAsia"/>
          <w:noProof/>
          <w:color w:val="000000"/>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40640</wp:posOffset>
                </wp:positionV>
                <wp:extent cx="5943600" cy="5080"/>
                <wp:effectExtent l="9525" t="12065" r="9525" b="11430"/>
                <wp:wrapNone/>
                <wp:docPr id="206" name="直接连接符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5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D169A" id="直接连接符 206"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2pt" to="45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NfOgIAAEUEAAAOAAAAZHJzL2Uyb0RvYy54bWysU82O0zAQviPxDlbubZJuWtqo6QolLZcF&#10;Ku3C3bWdxsKxLdttWiFegRdA4gYnjtx5G5bHYOz+0IULQuTgjD0zn7+Z+Ty93rUCbZmxXMkiSvtJ&#10;hJgkinK5LqJXd4veOELWYUmxUJIV0Z7Z6Hr2+NG00zkbqEYJygwCEGnzThdR45zO49iShrXY9pVm&#10;Epy1Mi12sDXrmBrcAXor4kGSjOJOGaqNIsxaOK0OzmgW8OuaEfeyri1zSBQRcHNhNWFd+TWeTXG+&#10;Nlg3nBxp4H9g0WIu4dIzVIUdRhvD/4BqOTHKqtr1iWpjVdecsFADVJMmv1Vz22DNQi3QHKvPbbL/&#10;D5a82C4N4rSIBskoQhK3MKT7D1+/v//049tHWO+/fEbeBY3qtM0hvpRL40slO3mrbxR5Y5FUZYPl&#10;mgXCd3sNGKnPiB+k+I3VcN2qe64oxOCNU6Fru9q0qBZcv/aJHhw6g3ZhTPvzmNjOIQKHw0l2NUpg&#10;mgR8w2Qcphjj3KP4XG2se8ZUi7xRRIJL30Sc4+2NdZ7VrxB/LNWCCxGEICTqgMEkGSYhwyrBqff6&#10;OGvWq1IYtMVeS+ELNYLnMsyojaQBrWGYzo+2w1wcbLhdSI8H5QCfo3UQy9tJMpmP5+Oslw1G816W&#10;VFXv6aLMeqNF+mRYXVVlWaXvPLU0yxtOKZOe3Um4afZ3wjg+oYPkztI99yF+iB4aBmRP/0A6TNYP&#10;8yCLlaL7pTlNHLQago/vyj+Gyz3Yl69/9hMAAP//AwBQSwMEFAAGAAgAAAAhALM+U2fcAAAABwEA&#10;AA8AAABkcnMvZG93bnJldi54bWxMj91qwkAUhO8LfYflFHojulGK1ZgTKYUKBXvhzwOs2WMSmz0b&#10;squmb++xN+3lMMPMN9myd426UBdqzwjjUQKKuPC25hJhv/sYzkCFaNiaxjMh/FCAZf74kJnU+itv&#10;6LKNpZISDqlBqGJsU61DUZEzYeRbYvGOvnMmiuxKbTtzlXLX6EmSTLUzNctCZVp6r6j43p4dQhjw&#10;+muzltEd0TE5DdrVyn0iPj/1bwtQkfr4F4Y7vqBDLkwHf2YbVIMwHM/kS0SYvoASf/6rDwivE9B5&#10;pv/z5zcAAAD//wMAUEsBAi0AFAAGAAgAAAAhALaDOJL+AAAA4QEAABMAAAAAAAAAAAAAAAAAAAAA&#10;AFtDb250ZW50X1R5cGVzXS54bWxQSwECLQAUAAYACAAAACEAOP0h/9YAAACUAQAACwAAAAAAAAAA&#10;AAAAAAAvAQAAX3JlbHMvLnJlbHNQSwECLQAUAAYACAAAACEAG8MTXzoCAABFBAAADgAAAAAAAAAA&#10;AAAAAAAuAgAAZHJzL2Uyb0RvYy54bWxQSwECLQAUAAYACAAAACEAsz5TZ9wAAAAHAQAADwAAAAAA&#10;AAAAAAAAAACUBAAAZHJzL2Rvd25yZXYueG1sUEsFBgAAAAAEAAQA8wAAAJ0FAAAAAA==&#10;" strokeweight="1.5pt"/>
            </w:pict>
          </mc:Fallback>
        </mc:AlternateContent>
      </w:r>
    </w:p>
    <w:p w:rsidR="00741FFC" w:rsidRPr="005E3689" w:rsidRDefault="00741FFC" w:rsidP="00741FFC">
      <w:pPr>
        <w:jc w:val="right"/>
        <w:rPr>
          <w:rFonts w:ascii="仿宋_GB2312" w:eastAsia="仿宋_GB2312" w:hAnsi="宋体" w:hint="eastAsia"/>
          <w:color w:val="000000"/>
          <w:sz w:val="28"/>
          <w:szCs w:val="28"/>
        </w:rPr>
      </w:pPr>
      <w:r w:rsidRPr="005E3689">
        <w:rPr>
          <w:rFonts w:ascii="仿宋_GB2312" w:eastAsia="仿宋_GB2312" w:hAnsi="宋体" w:hint="eastAsia"/>
          <w:color w:val="000000"/>
          <w:sz w:val="28"/>
          <w:szCs w:val="28"/>
        </w:rPr>
        <w:t>深圳市</w:t>
      </w:r>
      <w:r>
        <w:rPr>
          <w:rFonts w:ascii="仿宋_GB2312" w:eastAsia="仿宋_GB2312" w:hAnsi="宋体" w:hint="eastAsia"/>
          <w:color w:val="000000"/>
          <w:sz w:val="28"/>
          <w:szCs w:val="28"/>
        </w:rPr>
        <w:t>食品药品</w:t>
      </w:r>
      <w:r w:rsidRPr="005E3689">
        <w:rPr>
          <w:rFonts w:ascii="仿宋_GB2312" w:eastAsia="仿宋_GB2312" w:hAnsi="宋体" w:hint="eastAsia"/>
          <w:color w:val="000000"/>
          <w:sz w:val="28"/>
          <w:szCs w:val="28"/>
        </w:rPr>
        <w:t>监督管理局  制</w:t>
      </w:r>
    </w:p>
    <w:p w:rsidR="00E431DF" w:rsidRPr="00741FFC" w:rsidRDefault="00E431DF" w:rsidP="001E035B">
      <w:pPr>
        <w:rPr>
          <w:rFonts w:hint="eastAsia"/>
        </w:rPr>
      </w:pPr>
    </w:p>
    <w:sectPr w:rsidR="00E431DF" w:rsidRPr="00741FFC" w:rsidSect="004F47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A390F"/>
    <w:multiLevelType w:val="hybridMultilevel"/>
    <w:tmpl w:val="0BF4D192"/>
    <w:lvl w:ilvl="0" w:tplc="DDA480C8">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33"/>
    <w:rsid w:val="00083882"/>
    <w:rsid w:val="001E035B"/>
    <w:rsid w:val="001F0D33"/>
    <w:rsid w:val="004F4708"/>
    <w:rsid w:val="00662B4B"/>
    <w:rsid w:val="00741FFC"/>
    <w:rsid w:val="00795CC1"/>
    <w:rsid w:val="00C5135F"/>
    <w:rsid w:val="00C73814"/>
    <w:rsid w:val="00CE3D1C"/>
    <w:rsid w:val="00E43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009B7-DD13-4A51-ACA0-4F467BD3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621</Characters>
  <Application>Microsoft Office Word</Application>
  <DocSecurity>0</DocSecurity>
  <Lines>5</Lines>
  <Paragraphs>1</Paragraphs>
  <ScaleCrop>false</ScaleCrop>
  <Company>Microsoft</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陈静敏</dc:creator>
  <cp:keywords/>
  <dc:description/>
  <cp:lastModifiedBy>陈静敏</cp:lastModifiedBy>
  <cp:revision>2</cp:revision>
  <dcterms:created xsi:type="dcterms:W3CDTF">2016-05-27T07:19:00Z</dcterms:created>
  <dcterms:modified xsi:type="dcterms:W3CDTF">2016-05-27T07:19:00Z</dcterms:modified>
</cp:coreProperties>
</file>