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2" w:rsidRDefault="00844C02" w:rsidP="00844C0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44C02" w:rsidRPr="005C76DF" w:rsidRDefault="00844C02" w:rsidP="00844C02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51100">
        <w:rPr>
          <w:rFonts w:ascii="黑体" w:eastAsia="黑体" w:hAnsi="黑体" w:hint="eastAsia"/>
          <w:sz w:val="32"/>
          <w:szCs w:val="32"/>
        </w:rPr>
        <w:t>201</w:t>
      </w:r>
      <w:r w:rsidRPr="00651100">
        <w:rPr>
          <w:rFonts w:ascii="黑体" w:eastAsia="黑体" w:hAnsi="黑体"/>
          <w:sz w:val="32"/>
          <w:szCs w:val="32"/>
        </w:rPr>
        <w:t>6</w:t>
      </w:r>
      <w:r w:rsidRPr="00651100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电吹风</w:t>
      </w:r>
      <w:r w:rsidRPr="00651100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Style w:val="a5"/>
        <w:tblW w:w="15339" w:type="dxa"/>
        <w:jc w:val="center"/>
        <w:tblLayout w:type="fixed"/>
        <w:tblLook w:val="04A0"/>
      </w:tblPr>
      <w:tblGrid>
        <w:gridCol w:w="712"/>
        <w:gridCol w:w="3660"/>
        <w:gridCol w:w="1477"/>
        <w:gridCol w:w="1224"/>
        <w:gridCol w:w="1746"/>
        <w:gridCol w:w="1475"/>
        <w:gridCol w:w="2210"/>
        <w:gridCol w:w="2835"/>
      </w:tblGrid>
      <w:tr w:rsidR="00844C02" w:rsidRPr="000633AD" w:rsidTr="0085175E">
        <w:trPr>
          <w:trHeight w:val="440"/>
          <w:jc w:val="center"/>
        </w:trPr>
        <w:tc>
          <w:tcPr>
            <w:tcW w:w="712" w:type="dxa"/>
            <w:vAlign w:val="center"/>
          </w:tcPr>
          <w:p w:rsidR="00844C02" w:rsidRPr="00B01E89" w:rsidRDefault="00844C02" w:rsidP="008517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660" w:type="dxa"/>
            <w:vAlign w:val="center"/>
          </w:tcPr>
          <w:p w:rsidR="00844C02" w:rsidRPr="00B01E89" w:rsidRDefault="00844C02" w:rsidP="0085175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477" w:type="dxa"/>
            <w:vAlign w:val="center"/>
          </w:tcPr>
          <w:p w:rsidR="00844C02" w:rsidRPr="00B01E89" w:rsidRDefault="00844C02" w:rsidP="0085175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24" w:type="dxa"/>
            <w:vAlign w:val="center"/>
          </w:tcPr>
          <w:p w:rsidR="00844C02" w:rsidRPr="00B01E89" w:rsidRDefault="00844C02" w:rsidP="0085175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46" w:type="dxa"/>
            <w:vAlign w:val="center"/>
          </w:tcPr>
          <w:p w:rsidR="00844C02" w:rsidRPr="00B01E89" w:rsidRDefault="00844C02" w:rsidP="0085175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75" w:type="dxa"/>
            <w:vAlign w:val="center"/>
          </w:tcPr>
          <w:p w:rsidR="00844C02" w:rsidRPr="00B01E89" w:rsidRDefault="00844C02" w:rsidP="0085175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210" w:type="dxa"/>
            <w:vAlign w:val="center"/>
          </w:tcPr>
          <w:p w:rsidR="00844C02" w:rsidRPr="00B01E89" w:rsidRDefault="00844C02" w:rsidP="0085175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</w:t>
            </w: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生产单位</w:t>
            </w:r>
          </w:p>
        </w:tc>
        <w:tc>
          <w:tcPr>
            <w:tcW w:w="2835" w:type="dxa"/>
            <w:vAlign w:val="center"/>
          </w:tcPr>
          <w:p w:rsidR="00844C02" w:rsidRPr="00B01E89" w:rsidRDefault="00844C02" w:rsidP="0085175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844C02" w:rsidRPr="000633AD" w:rsidTr="0085175E">
        <w:trPr>
          <w:trHeight w:val="283"/>
          <w:jc w:val="center"/>
        </w:trPr>
        <w:tc>
          <w:tcPr>
            <w:tcW w:w="712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3660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新</w:t>
            </w:r>
            <w:proofErr w:type="gramStart"/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一</w:t>
            </w:r>
            <w:proofErr w:type="gramEnd"/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佳超市有限公司信义商场</w:t>
            </w:r>
          </w:p>
        </w:tc>
        <w:tc>
          <w:tcPr>
            <w:tcW w:w="1477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电吹风</w:t>
            </w:r>
          </w:p>
        </w:tc>
        <w:tc>
          <w:tcPr>
            <w:tcW w:w="1224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贝尔夫</w:t>
            </w:r>
          </w:p>
        </w:tc>
        <w:tc>
          <w:tcPr>
            <w:tcW w:w="1746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BEF-2513</w:t>
            </w:r>
          </w:p>
        </w:tc>
        <w:tc>
          <w:tcPr>
            <w:tcW w:w="1475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2210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揭阳空港经济区博夫电器厂</w:t>
            </w:r>
          </w:p>
        </w:tc>
        <w:tc>
          <w:tcPr>
            <w:tcW w:w="2835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1.电源连接和外部软线；</w:t>
            </w: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br/>
              <w:t>2.输入功率和电流。</w:t>
            </w:r>
          </w:p>
        </w:tc>
      </w:tr>
      <w:tr w:rsidR="00844C02" w:rsidRPr="000633AD" w:rsidTr="0085175E">
        <w:trPr>
          <w:trHeight w:val="283"/>
          <w:jc w:val="center"/>
        </w:trPr>
        <w:tc>
          <w:tcPr>
            <w:tcW w:w="712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3660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新</w:t>
            </w:r>
            <w:proofErr w:type="gramStart"/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一</w:t>
            </w:r>
            <w:proofErr w:type="gramEnd"/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佳超市有限公司信义商场</w:t>
            </w:r>
          </w:p>
        </w:tc>
        <w:tc>
          <w:tcPr>
            <w:tcW w:w="1477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电吹风</w:t>
            </w:r>
          </w:p>
        </w:tc>
        <w:tc>
          <w:tcPr>
            <w:tcW w:w="1224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贝尔夫</w:t>
            </w:r>
          </w:p>
        </w:tc>
        <w:tc>
          <w:tcPr>
            <w:tcW w:w="1746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BEF-1588</w:t>
            </w:r>
          </w:p>
        </w:tc>
        <w:tc>
          <w:tcPr>
            <w:tcW w:w="1475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2210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揭阳空港经济区博夫电器厂</w:t>
            </w:r>
          </w:p>
        </w:tc>
        <w:tc>
          <w:tcPr>
            <w:tcW w:w="2835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1.输入功率和电流；</w:t>
            </w: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br/>
              <w:t>2.电源连接和外部软线。</w:t>
            </w:r>
          </w:p>
        </w:tc>
      </w:tr>
      <w:tr w:rsidR="00844C02" w:rsidRPr="000633AD" w:rsidTr="0085175E">
        <w:trPr>
          <w:trHeight w:val="283"/>
          <w:jc w:val="center"/>
        </w:trPr>
        <w:tc>
          <w:tcPr>
            <w:tcW w:w="712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3660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新</w:t>
            </w:r>
            <w:proofErr w:type="gramStart"/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一</w:t>
            </w:r>
            <w:proofErr w:type="gramEnd"/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佳超市有限公司碧海蓝天商场</w:t>
            </w:r>
          </w:p>
        </w:tc>
        <w:tc>
          <w:tcPr>
            <w:tcW w:w="1477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电吹风</w:t>
            </w:r>
          </w:p>
        </w:tc>
        <w:tc>
          <w:tcPr>
            <w:tcW w:w="1224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康夫</w:t>
            </w:r>
          </w:p>
        </w:tc>
        <w:tc>
          <w:tcPr>
            <w:tcW w:w="1746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KF-6306</w:t>
            </w:r>
          </w:p>
        </w:tc>
        <w:tc>
          <w:tcPr>
            <w:tcW w:w="1475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2015/11/11</w:t>
            </w:r>
          </w:p>
        </w:tc>
        <w:tc>
          <w:tcPr>
            <w:tcW w:w="2210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广东华能达电器有限公司</w:t>
            </w:r>
          </w:p>
        </w:tc>
        <w:tc>
          <w:tcPr>
            <w:tcW w:w="2835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对触及带电部件的防护</w:t>
            </w:r>
          </w:p>
        </w:tc>
      </w:tr>
      <w:tr w:rsidR="00844C02" w:rsidRPr="000633AD" w:rsidTr="0085175E">
        <w:trPr>
          <w:trHeight w:val="335"/>
          <w:jc w:val="center"/>
        </w:trPr>
        <w:tc>
          <w:tcPr>
            <w:tcW w:w="712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3660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深圳市益群实业有限公司坪山分公司</w:t>
            </w:r>
          </w:p>
        </w:tc>
        <w:tc>
          <w:tcPr>
            <w:tcW w:w="1477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电吹风</w:t>
            </w:r>
          </w:p>
        </w:tc>
        <w:tc>
          <w:tcPr>
            <w:tcW w:w="1224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贝蒂斯</w:t>
            </w:r>
          </w:p>
        </w:tc>
        <w:tc>
          <w:tcPr>
            <w:tcW w:w="1746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BT-9150D</w:t>
            </w:r>
          </w:p>
        </w:tc>
        <w:tc>
          <w:tcPr>
            <w:tcW w:w="1475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2210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广州市贝蒂斯电器有限公司</w:t>
            </w:r>
          </w:p>
        </w:tc>
        <w:tc>
          <w:tcPr>
            <w:tcW w:w="2835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对触及带电部件的防护项目</w:t>
            </w:r>
          </w:p>
        </w:tc>
      </w:tr>
      <w:tr w:rsidR="00844C02" w:rsidRPr="000633AD" w:rsidTr="0085175E">
        <w:trPr>
          <w:trHeight w:val="335"/>
          <w:jc w:val="center"/>
        </w:trPr>
        <w:tc>
          <w:tcPr>
            <w:tcW w:w="712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3660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深圳市益群实业有限公司坪山分公司</w:t>
            </w:r>
          </w:p>
        </w:tc>
        <w:tc>
          <w:tcPr>
            <w:tcW w:w="1477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帝美丝</w:t>
            </w:r>
            <w:proofErr w:type="gramEnd"/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电吹风</w:t>
            </w:r>
          </w:p>
        </w:tc>
        <w:tc>
          <w:tcPr>
            <w:tcW w:w="1224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帝美丝</w:t>
            </w:r>
            <w:proofErr w:type="gramEnd"/>
          </w:p>
        </w:tc>
        <w:tc>
          <w:tcPr>
            <w:tcW w:w="1746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KN-284</w:t>
            </w:r>
          </w:p>
        </w:tc>
        <w:tc>
          <w:tcPr>
            <w:tcW w:w="1475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2210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揭阳市康诺电器有限公司</w:t>
            </w:r>
          </w:p>
        </w:tc>
        <w:tc>
          <w:tcPr>
            <w:tcW w:w="2835" w:type="dxa"/>
            <w:vAlign w:val="center"/>
          </w:tcPr>
          <w:p w:rsidR="00844C02" w:rsidRPr="006D6EB9" w:rsidRDefault="00844C02" w:rsidP="0085175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t>1.输入功率和电流；</w:t>
            </w:r>
            <w:r w:rsidRPr="006D6EB9">
              <w:rPr>
                <w:rFonts w:ascii="仿宋_GB2312" w:eastAsia="仿宋_GB2312" w:hint="eastAsia"/>
                <w:color w:val="000000"/>
                <w:szCs w:val="21"/>
              </w:rPr>
              <w:br/>
              <w:t>2.电源连接和外部软线。</w:t>
            </w:r>
          </w:p>
        </w:tc>
      </w:tr>
    </w:tbl>
    <w:p w:rsidR="00844C02" w:rsidRPr="009A5582" w:rsidRDefault="00844C02" w:rsidP="00844C02"/>
    <w:p w:rsidR="00B60B8A" w:rsidRPr="00844C02" w:rsidRDefault="00B60B8A"/>
    <w:sectPr w:rsidR="00B60B8A" w:rsidRPr="00844C02" w:rsidSect="00C96B05"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0C" w:rsidRDefault="0076610C" w:rsidP="00844C02">
      <w:r>
        <w:separator/>
      </w:r>
    </w:p>
  </w:endnote>
  <w:endnote w:type="continuationSeparator" w:id="0">
    <w:p w:rsidR="0076610C" w:rsidRDefault="0076610C" w:rsidP="0084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0C" w:rsidRDefault="0076610C" w:rsidP="00844C02">
      <w:r>
        <w:separator/>
      </w:r>
    </w:p>
  </w:footnote>
  <w:footnote w:type="continuationSeparator" w:id="0">
    <w:p w:rsidR="0076610C" w:rsidRDefault="0076610C" w:rsidP="00844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C02"/>
    <w:rsid w:val="0076610C"/>
    <w:rsid w:val="00844C02"/>
    <w:rsid w:val="00B6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C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C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C02"/>
    <w:rPr>
      <w:sz w:val="18"/>
      <w:szCs w:val="18"/>
    </w:rPr>
  </w:style>
  <w:style w:type="table" w:styleId="a5">
    <w:name w:val="Table Grid"/>
    <w:basedOn w:val="a1"/>
    <w:uiPriority w:val="59"/>
    <w:rsid w:val="00844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2016-09-01T03:55:00Z</dcterms:created>
  <dcterms:modified xsi:type="dcterms:W3CDTF">2016-09-01T03:55:00Z</dcterms:modified>
</cp:coreProperties>
</file>