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5F" w:rsidRDefault="00E97F5F" w:rsidP="00E97F5F">
      <w:pPr>
        <w:spacing w:line="500" w:lineRule="exact"/>
        <w:ind w:right="159"/>
        <w:rPr>
          <w:rFonts w:ascii="黑体" w:eastAsia="黑体" w:hAnsi="黑体" w:hint="eastAsia"/>
          <w:sz w:val="32"/>
          <w:szCs w:val="32"/>
        </w:rPr>
      </w:pPr>
      <w:r w:rsidRPr="000F3992">
        <w:rPr>
          <w:rFonts w:ascii="黑体" w:eastAsia="黑体" w:hAnsi="黑体" w:hint="eastAsia"/>
          <w:sz w:val="32"/>
          <w:szCs w:val="32"/>
        </w:rPr>
        <w:t>附件</w:t>
      </w:r>
    </w:p>
    <w:p w:rsidR="00E97F5F" w:rsidRDefault="00E97F5F" w:rsidP="00E97F5F">
      <w:pPr>
        <w:spacing w:line="500" w:lineRule="exact"/>
        <w:ind w:right="159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0F3992">
        <w:rPr>
          <w:rFonts w:ascii="华文中宋" w:eastAsia="华文中宋" w:hAnsi="华文中宋" w:hint="eastAsia"/>
          <w:b/>
          <w:sz w:val="44"/>
          <w:szCs w:val="44"/>
        </w:rPr>
        <w:t>注销《药品经营许可证》药品经营企业名单</w:t>
      </w:r>
    </w:p>
    <w:p w:rsidR="00E97F5F" w:rsidRDefault="00E97F5F" w:rsidP="00E97F5F">
      <w:pPr>
        <w:spacing w:line="500" w:lineRule="exact"/>
        <w:ind w:right="159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1843"/>
        <w:gridCol w:w="2170"/>
        <w:gridCol w:w="3783"/>
        <w:gridCol w:w="1843"/>
        <w:gridCol w:w="2314"/>
      </w:tblGrid>
      <w:tr w:rsidR="00E97F5F" w:rsidRPr="004F1E68" w:rsidTr="0057010A">
        <w:trPr>
          <w:trHeight w:val="79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许可证号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许可证标明的有效期限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注销日期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注销原因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粤CB0221346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2016-04-28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国药控股国大药房（深圳）连锁有限公司同心分店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深圳市南山区华侨城世界花园</w:t>
            </w:r>
            <w:proofErr w:type="gramStart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樱花居</w:t>
            </w:r>
            <w:proofErr w:type="gramEnd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2栋首层5号铺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2016-09-12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粤CB0221396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2016-05-19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深圳市润泽堂药业连锁有限公司美福分店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南山区西丽街道阳光二路新健兴工业区1栋1楼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2016-09-12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粤CB0221431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2016-06-01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深圳市元和堂药业连锁有限公司塘朗分店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南山区桃源街道塘</w:t>
            </w:r>
            <w:proofErr w:type="gramStart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朗元头巷</w:t>
            </w:r>
            <w:proofErr w:type="gramEnd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2栋（集安百货）1楼西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2016-09-12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粤DA0222040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2016-06-02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深圳市万宁医药有限公司白石洲</w:t>
            </w:r>
            <w:proofErr w:type="gramStart"/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分店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深圳市南山区白</w:t>
            </w:r>
            <w:proofErr w:type="gramStart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石洲东三</w:t>
            </w:r>
            <w:proofErr w:type="gramEnd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坊90号首层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2016-09-12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粤DA0222230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2016-07-13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深圳市国药堂药店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深圳市南山区深圳湾二路与白石路交汇处御景东方花园裙楼116号房地产8A号商铺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2016-09-12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粤DA0222307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2016-08-01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健润佳</w:t>
            </w:r>
            <w:proofErr w:type="gramEnd"/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药房海印长城分店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深圳市南山区后</w:t>
            </w:r>
            <w:proofErr w:type="gramStart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海路海</w:t>
            </w:r>
            <w:proofErr w:type="gramEnd"/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印长城一期6-8栋107号商铺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2016-09-12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粤DA0222329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2016-08-19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深圳市南山区新</w:t>
            </w:r>
            <w:proofErr w:type="gramStart"/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鑫健康药房</w:t>
            </w:r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深圳市南山区桃园西路前海花园1栋1层南铺106、107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2016-09-12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  <w:tr w:rsidR="00E97F5F" w:rsidRPr="004F1E68" w:rsidTr="0057010A">
        <w:trPr>
          <w:trHeight w:val="7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粤DA0222332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>2016-08-30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kern w:val="0"/>
                <w:sz w:val="20"/>
                <w:szCs w:val="20"/>
              </w:rPr>
              <w:t>深圳市本草药业有限公司围仔西二分店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深圳市南山区蛇口渔村路107号（围仔西19号105）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2016-09-12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F5F" w:rsidRPr="004F1E68" w:rsidRDefault="00E97F5F" w:rsidP="00570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E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证书过期</w:t>
            </w:r>
          </w:p>
        </w:tc>
      </w:tr>
    </w:tbl>
    <w:p w:rsidR="00E97F5F" w:rsidRPr="00404FB8" w:rsidRDefault="00E97F5F" w:rsidP="00E97F5F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9839B5" w:rsidRDefault="009839B5">
      <w:bookmarkStart w:id="0" w:name="_GoBack"/>
      <w:bookmarkEnd w:id="0"/>
    </w:p>
    <w:sectPr w:rsidR="009839B5" w:rsidSect="009B1D21">
      <w:footerReference w:type="even" r:id="rId7"/>
      <w:footerReference w:type="default" r:id="rId8"/>
      <w:pgSz w:w="16838" w:h="11906" w:orient="landscape"/>
      <w:pgMar w:top="567" w:right="1588" w:bottom="567" w:left="1588" w:header="851" w:footer="992" w:gutter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5F" w:rsidRDefault="00E97F5F" w:rsidP="00E97F5F">
      <w:r>
        <w:separator/>
      </w:r>
    </w:p>
  </w:endnote>
  <w:endnote w:type="continuationSeparator" w:id="0">
    <w:p w:rsidR="00E97F5F" w:rsidRDefault="00E97F5F" w:rsidP="00E9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41" w:rsidRDefault="00E97F5F" w:rsidP="0013670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E41" w:rsidRDefault="00E97F5F" w:rsidP="00C511D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41" w:rsidRPr="00C511DC" w:rsidRDefault="00E97F5F" w:rsidP="0013670A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1C3E3B">
      <w:rPr>
        <w:rFonts w:ascii="仿宋_GB2312" w:eastAsia="仿宋_GB2312"/>
        <w:sz w:val="28"/>
        <w:szCs w:val="28"/>
      </w:rPr>
      <w:t xml:space="preserve">- </w:t>
    </w:r>
    <w:r w:rsidRPr="001C3E3B">
      <w:rPr>
        <w:rFonts w:ascii="仿宋_GB2312" w:eastAsia="仿宋_GB2312"/>
        <w:sz w:val="28"/>
        <w:szCs w:val="28"/>
      </w:rPr>
      <w:fldChar w:fldCharType="begin"/>
    </w:r>
    <w:r w:rsidRPr="001C3E3B">
      <w:rPr>
        <w:rFonts w:ascii="仿宋_GB2312" w:eastAsia="仿宋_GB2312"/>
        <w:sz w:val="28"/>
        <w:szCs w:val="28"/>
      </w:rPr>
      <w:instrText xml:space="preserve"> PAGE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noProof/>
        <w:sz w:val="28"/>
        <w:szCs w:val="28"/>
      </w:rPr>
      <w:t>3</w:t>
    </w:r>
    <w:r w:rsidRPr="001C3E3B">
      <w:rPr>
        <w:rFonts w:ascii="仿宋_GB2312" w:eastAsia="仿宋_GB2312"/>
        <w:sz w:val="28"/>
        <w:szCs w:val="28"/>
      </w:rPr>
      <w:fldChar w:fldCharType="end"/>
    </w:r>
    <w:r w:rsidRPr="001C3E3B">
      <w:rPr>
        <w:rFonts w:ascii="仿宋_GB2312" w:eastAsia="仿宋_GB2312"/>
        <w:sz w:val="28"/>
        <w:szCs w:val="28"/>
      </w:rPr>
      <w:t xml:space="preserve"> -</w:t>
    </w:r>
  </w:p>
  <w:p w:rsidR="005F2E41" w:rsidRDefault="00E97F5F" w:rsidP="00C511D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5F" w:rsidRDefault="00E97F5F" w:rsidP="00E97F5F">
      <w:r>
        <w:separator/>
      </w:r>
    </w:p>
  </w:footnote>
  <w:footnote w:type="continuationSeparator" w:id="0">
    <w:p w:rsidR="00E97F5F" w:rsidRDefault="00E97F5F" w:rsidP="00E9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9A"/>
    <w:rsid w:val="009839B5"/>
    <w:rsid w:val="00CC2B9A"/>
    <w:rsid w:val="00E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F5F"/>
    <w:rPr>
      <w:sz w:val="18"/>
      <w:szCs w:val="18"/>
    </w:rPr>
  </w:style>
  <w:style w:type="paragraph" w:styleId="a4">
    <w:name w:val="footer"/>
    <w:basedOn w:val="a"/>
    <w:link w:val="Char0"/>
    <w:unhideWhenUsed/>
    <w:rsid w:val="00E97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97F5F"/>
    <w:rPr>
      <w:sz w:val="18"/>
      <w:szCs w:val="18"/>
    </w:rPr>
  </w:style>
  <w:style w:type="character" w:styleId="a5">
    <w:name w:val="page number"/>
    <w:basedOn w:val="a0"/>
    <w:rsid w:val="00E9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F5F"/>
    <w:rPr>
      <w:sz w:val="18"/>
      <w:szCs w:val="18"/>
    </w:rPr>
  </w:style>
  <w:style w:type="paragraph" w:styleId="a4">
    <w:name w:val="footer"/>
    <w:basedOn w:val="a"/>
    <w:link w:val="Char0"/>
    <w:unhideWhenUsed/>
    <w:rsid w:val="00E97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97F5F"/>
    <w:rPr>
      <w:sz w:val="18"/>
      <w:szCs w:val="18"/>
    </w:rPr>
  </w:style>
  <w:style w:type="character" w:styleId="a5">
    <w:name w:val="page number"/>
    <w:basedOn w:val="a0"/>
    <w:rsid w:val="00E9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冯娟</dc:creator>
  <cp:keywords/>
  <dc:description/>
  <cp:lastModifiedBy>冯娟</cp:lastModifiedBy>
  <cp:revision>2</cp:revision>
  <dcterms:created xsi:type="dcterms:W3CDTF">2016-09-22T02:25:00Z</dcterms:created>
  <dcterms:modified xsi:type="dcterms:W3CDTF">2016-09-22T02:25:00Z</dcterms:modified>
</cp:coreProperties>
</file>