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9" w:rsidRPr="00BC39F2" w:rsidRDefault="00776C59" w:rsidP="00776C59">
      <w:pPr>
        <w:pStyle w:val="a3"/>
        <w:ind w:right="640"/>
        <w:rPr>
          <w:rFonts w:ascii="黑体" w:eastAsia="黑体" w:hAnsi="黑体" w:hint="eastAsia"/>
          <w:kern w:val="0"/>
          <w:sz w:val="32"/>
          <w:szCs w:val="32"/>
        </w:rPr>
      </w:pPr>
      <w:r w:rsidRPr="00BC39F2">
        <w:rPr>
          <w:rFonts w:ascii="黑体" w:eastAsia="黑体" w:hAnsi="黑体" w:hint="eastAsia"/>
          <w:kern w:val="0"/>
          <w:sz w:val="32"/>
          <w:szCs w:val="32"/>
        </w:rPr>
        <w:t>附件</w:t>
      </w:r>
    </w:p>
    <w:tbl>
      <w:tblPr>
        <w:tblW w:w="5000" w:type="pct"/>
        <w:tblLook w:val="04A0"/>
      </w:tblPr>
      <w:tblGrid>
        <w:gridCol w:w="437"/>
        <w:gridCol w:w="1404"/>
        <w:gridCol w:w="2282"/>
        <w:gridCol w:w="2908"/>
        <w:gridCol w:w="675"/>
        <w:gridCol w:w="816"/>
      </w:tblGrid>
      <w:tr w:rsidR="00776C59" w:rsidRPr="00BC39F2" w:rsidTr="00F16E8F">
        <w:trPr>
          <w:trHeight w:val="43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2"/>
                <w:szCs w:val="32"/>
              </w:rPr>
            </w:pPr>
            <w:r w:rsidRPr="00BC39F2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2016年农业发展专项资金农产品质</w:t>
            </w:r>
            <w:proofErr w:type="gramStart"/>
            <w:r w:rsidRPr="00BC39F2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量安全</w:t>
            </w:r>
            <w:proofErr w:type="gramEnd"/>
            <w:r w:rsidRPr="00BC39F2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检测项目拟资助项目公示表</w:t>
            </w:r>
            <w:r w:rsidRPr="00BC39F2">
              <w:rPr>
                <w:rFonts w:ascii="华文中宋" w:eastAsia="华文中宋" w:hAnsi="华文中宋" w:cs="宋体" w:hint="eastAsia"/>
                <w:kern w:val="0"/>
                <w:sz w:val="22"/>
                <w:szCs w:val="32"/>
              </w:rPr>
              <w:t xml:space="preserve">（单位：万元） </w:t>
            </w:r>
          </w:p>
        </w:tc>
      </w:tr>
      <w:tr w:rsidR="00776C59" w:rsidRPr="00BC39F2" w:rsidTr="00F16E8F">
        <w:trPr>
          <w:trHeight w:val="10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39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39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39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项目单位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39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39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评审等级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39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拟资助资金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批发市场自检体系建设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深圳海吉星国际农产品物流管理有限公司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海吉星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物流园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农产品安全市场环节管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控建设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追溯体系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八马茶业股份有限公司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八马茶业全程可追溯体系（一期）建设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深圳市联成远洋渔业有限公司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金枪鱼产品质量安全全程可追溯系统建设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提升项目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深圳市联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众食品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肉类质量安全保障项目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南海油脂工业（赤湾）有限公司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检测提升项目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华润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五丰米业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（中国）有限公司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标准实验室建设项目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绿雪生物工程（深圳）有限公司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鲜奶质量安全检测提升项目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深圳市粮食集团有限公司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第三方检验检测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机构扩项评审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的能力建设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快速检测技术研发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深圳市三方圆生物技术有限公司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智能式三合一农产品质量安全分析仪的研发及应用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第三方检测机构能力建设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谱尼测试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集团深圳有限公司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检测服务平台能力提升项目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深圳市计量质量检测研究院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农产品快速检测技术研究及应用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深圳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吉星农产品检测认证有限公司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农产品质量检验检测能力综合提升项目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华测检验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检验中心扩大能力建设项目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776C59" w:rsidRPr="00BC39F2" w:rsidTr="00F16E8F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深圳中检联检测有限公司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59" w:rsidRPr="00BC39F2" w:rsidRDefault="00776C59" w:rsidP="00F16E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</w:t>
            </w:r>
            <w:proofErr w:type="gramStart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抽样检测平台项目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59" w:rsidRPr="00BC39F2" w:rsidRDefault="00776C59" w:rsidP="00F16E8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39F2"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</w:tr>
    </w:tbl>
    <w:p w:rsidR="00776C59" w:rsidRPr="00FF5C7F" w:rsidRDefault="00776C59" w:rsidP="00776C59">
      <w:pPr>
        <w:pStyle w:val="a3"/>
        <w:ind w:right="640"/>
        <w:rPr>
          <w:rFonts w:ascii="仿宋_GB2312" w:eastAsia="仿宋_GB2312" w:hAnsi="微软雅黑" w:hint="eastAsia"/>
          <w:kern w:val="0"/>
          <w:sz w:val="24"/>
        </w:rPr>
      </w:pPr>
      <w:r w:rsidRPr="00FF5C7F">
        <w:rPr>
          <w:rFonts w:ascii="仿宋_GB2312" w:eastAsia="仿宋_GB2312" w:hAnsi="微软雅黑" w:hint="eastAsia"/>
          <w:kern w:val="0"/>
          <w:sz w:val="24"/>
        </w:rPr>
        <w:t>说明：本公示表不代表最终资助结果，最终资助结果</w:t>
      </w:r>
      <w:r>
        <w:rPr>
          <w:rFonts w:ascii="仿宋_GB2312" w:eastAsia="仿宋_GB2312" w:hAnsi="微软雅黑" w:hint="eastAsia"/>
          <w:kern w:val="0"/>
          <w:sz w:val="24"/>
        </w:rPr>
        <w:t>以预算下达及有关部门核实结果为准</w:t>
      </w:r>
      <w:r w:rsidRPr="00FF5C7F">
        <w:rPr>
          <w:rFonts w:ascii="仿宋_GB2312" w:eastAsia="仿宋_GB2312" w:hAnsi="微软雅黑" w:hint="eastAsia"/>
          <w:kern w:val="0"/>
          <w:sz w:val="24"/>
        </w:rPr>
        <w:t>。</w:t>
      </w:r>
    </w:p>
    <w:p w:rsidR="00776C59" w:rsidRPr="00FF5C7F" w:rsidRDefault="00776C59" w:rsidP="00776C59">
      <w:pPr>
        <w:pStyle w:val="a3"/>
      </w:pPr>
    </w:p>
    <w:p w:rsidR="00776C59" w:rsidRPr="00D509EE" w:rsidRDefault="00776C59" w:rsidP="00776C59">
      <w:pPr>
        <w:pStyle w:val="a3"/>
      </w:pPr>
    </w:p>
    <w:p w:rsidR="00492292" w:rsidRPr="00776C59" w:rsidRDefault="00492292"/>
    <w:sectPr w:rsidR="00492292" w:rsidRPr="00776C59" w:rsidSect="00D10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C59"/>
    <w:rsid w:val="00492292"/>
    <w:rsid w:val="00546189"/>
    <w:rsid w:val="00776C59"/>
    <w:rsid w:val="00F3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C5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陈科权</dc:creator>
  <cp:lastModifiedBy>陈科权</cp:lastModifiedBy>
  <cp:revision>1</cp:revision>
  <dcterms:created xsi:type="dcterms:W3CDTF">2016-11-30T06:57:00Z</dcterms:created>
  <dcterms:modified xsi:type="dcterms:W3CDTF">2016-11-30T06:57:00Z</dcterms:modified>
</cp:coreProperties>
</file>