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DC" w:rsidRDefault="002561DC" w:rsidP="002561DC">
      <w:pPr>
        <w:snapToGrid w:val="0"/>
        <w:spacing w:line="460" w:lineRule="atLeast"/>
        <w:rPr>
          <w:rFonts w:ascii="仿宋_GB2312" w:eastAsia="仿宋_GB2312" w:hAnsi="华文中宋" w:cs="华文中宋" w:hint="eastAsia"/>
          <w:bCs/>
          <w:snapToGrid w:val="0"/>
          <w:spacing w:val="-6"/>
          <w:kern w:val="0"/>
          <w:sz w:val="32"/>
          <w:szCs w:val="32"/>
        </w:rPr>
      </w:pPr>
      <w:bookmarkStart w:id="0" w:name="zhengwen"/>
    </w:p>
    <w:p w:rsidR="002561DC" w:rsidRPr="00A54CB0" w:rsidRDefault="002561DC" w:rsidP="002561DC">
      <w:pPr>
        <w:snapToGrid w:val="0"/>
        <w:spacing w:line="460" w:lineRule="atLeast"/>
        <w:rPr>
          <w:rFonts w:ascii="黑体" w:eastAsia="黑体" w:hAnsi="黑体" w:cs="华文中宋"/>
          <w:bCs/>
          <w:snapToGrid w:val="0"/>
          <w:spacing w:val="-6"/>
          <w:kern w:val="0"/>
          <w:sz w:val="32"/>
          <w:szCs w:val="32"/>
        </w:rPr>
      </w:pPr>
      <w:r w:rsidRPr="00A54CB0">
        <w:rPr>
          <w:rFonts w:ascii="黑体" w:eastAsia="黑体" w:hAnsi="黑体" w:cs="华文中宋" w:hint="eastAsia"/>
          <w:bCs/>
          <w:snapToGrid w:val="0"/>
          <w:spacing w:val="-6"/>
          <w:kern w:val="0"/>
          <w:sz w:val="32"/>
          <w:szCs w:val="32"/>
        </w:rPr>
        <w:t>附件</w:t>
      </w:r>
    </w:p>
    <w:p w:rsidR="002561DC" w:rsidRPr="008A36D9" w:rsidRDefault="002561DC" w:rsidP="002561DC">
      <w:pPr>
        <w:snapToGrid w:val="0"/>
        <w:spacing w:line="460" w:lineRule="atLeast"/>
        <w:jc w:val="center"/>
        <w:rPr>
          <w:rFonts w:ascii="华文中宋" w:eastAsia="华文中宋" w:hAnsi="华文中宋"/>
          <w:b/>
          <w:bCs/>
          <w:snapToGrid w:val="0"/>
          <w:spacing w:val="-6"/>
          <w:kern w:val="0"/>
          <w:sz w:val="44"/>
          <w:szCs w:val="44"/>
        </w:rPr>
      </w:pPr>
      <w:r w:rsidRPr="008A36D9">
        <w:rPr>
          <w:rFonts w:ascii="华文中宋" w:eastAsia="华文中宋" w:hAnsi="华文中宋" w:cs="华文中宋" w:hint="eastAsia"/>
          <w:b/>
          <w:bCs/>
          <w:snapToGrid w:val="0"/>
          <w:spacing w:val="-6"/>
          <w:kern w:val="0"/>
          <w:sz w:val="44"/>
          <w:szCs w:val="44"/>
        </w:rPr>
        <w:t>深圳市市场和质量监督管理委员会</w:t>
      </w:r>
    </w:p>
    <w:p w:rsidR="002561DC" w:rsidRPr="008A36D9" w:rsidRDefault="002561DC" w:rsidP="002561DC">
      <w:pPr>
        <w:snapToGrid w:val="0"/>
        <w:spacing w:line="460" w:lineRule="atLeast"/>
        <w:jc w:val="center"/>
        <w:rPr>
          <w:rFonts w:ascii="华文中宋" w:eastAsia="华文中宋" w:hAnsi="华文中宋"/>
          <w:b/>
          <w:bCs/>
          <w:snapToGrid w:val="0"/>
          <w:spacing w:val="-6"/>
          <w:kern w:val="0"/>
          <w:sz w:val="44"/>
          <w:szCs w:val="44"/>
        </w:rPr>
      </w:pPr>
      <w:r w:rsidRPr="008A36D9">
        <w:rPr>
          <w:rFonts w:ascii="华文中宋" w:eastAsia="华文中宋" w:hAnsi="华文中宋" w:cs="华文中宋" w:hint="eastAsia"/>
          <w:b/>
          <w:bCs/>
          <w:snapToGrid w:val="0"/>
          <w:spacing w:val="-6"/>
          <w:kern w:val="0"/>
          <w:sz w:val="44"/>
          <w:szCs w:val="44"/>
        </w:rPr>
        <w:t>商</w:t>
      </w:r>
      <w:proofErr w:type="gramStart"/>
      <w:r w:rsidRPr="008A36D9">
        <w:rPr>
          <w:rFonts w:ascii="华文中宋" w:eastAsia="华文中宋" w:hAnsi="华文中宋" w:cs="华文中宋" w:hint="eastAsia"/>
          <w:b/>
          <w:bCs/>
          <w:snapToGrid w:val="0"/>
          <w:spacing w:val="-6"/>
          <w:kern w:val="0"/>
          <w:sz w:val="44"/>
          <w:szCs w:val="44"/>
        </w:rPr>
        <w:t>事登记</w:t>
      </w:r>
      <w:proofErr w:type="gramEnd"/>
      <w:r w:rsidRPr="008A36D9">
        <w:rPr>
          <w:rFonts w:ascii="华文中宋" w:eastAsia="华文中宋" w:hAnsi="华文中宋" w:cs="华文中宋" w:hint="eastAsia"/>
          <w:b/>
          <w:bCs/>
          <w:snapToGrid w:val="0"/>
          <w:spacing w:val="-6"/>
          <w:kern w:val="0"/>
          <w:sz w:val="44"/>
          <w:szCs w:val="44"/>
        </w:rPr>
        <w:t>撤销规定</w:t>
      </w:r>
    </w:p>
    <w:p w:rsidR="002561DC" w:rsidRPr="008A36D9" w:rsidRDefault="002561DC" w:rsidP="002561DC">
      <w:pPr>
        <w:snapToGrid w:val="0"/>
        <w:spacing w:line="460" w:lineRule="atLeast"/>
        <w:jc w:val="center"/>
        <w:rPr>
          <w:rFonts w:ascii="楷体_GB2312" w:eastAsia="楷体_GB2312" w:hAnsi="华文中宋"/>
          <w:snapToGrid w:val="0"/>
          <w:spacing w:val="-6"/>
          <w:kern w:val="0"/>
          <w:sz w:val="32"/>
          <w:szCs w:val="32"/>
        </w:rPr>
      </w:pPr>
      <w:r w:rsidRPr="008A36D9">
        <w:rPr>
          <w:rFonts w:ascii="楷体_GB2312" w:eastAsia="楷体_GB2312" w:hAnsi="华文中宋" w:cs="楷体_GB2312" w:hint="eastAsia"/>
          <w:snapToGrid w:val="0"/>
          <w:spacing w:val="-6"/>
          <w:kern w:val="0"/>
          <w:sz w:val="32"/>
          <w:szCs w:val="32"/>
        </w:rPr>
        <w:t>（</w:t>
      </w:r>
      <w:r>
        <w:rPr>
          <w:rFonts w:ascii="楷体_GB2312" w:eastAsia="楷体_GB2312" w:hAnsi="华文中宋" w:cs="楷体_GB2312" w:hint="eastAsia"/>
          <w:snapToGrid w:val="0"/>
          <w:spacing w:val="-6"/>
          <w:kern w:val="0"/>
          <w:sz w:val="32"/>
          <w:szCs w:val="32"/>
        </w:rPr>
        <w:t>征求意见稿</w:t>
      </w:r>
      <w:r w:rsidRPr="008A36D9">
        <w:rPr>
          <w:rFonts w:ascii="楷体_GB2312" w:eastAsia="楷体_GB2312" w:hAnsi="华文中宋" w:cs="楷体_GB2312" w:hint="eastAsia"/>
          <w:snapToGrid w:val="0"/>
          <w:spacing w:val="-6"/>
          <w:kern w:val="0"/>
          <w:sz w:val="32"/>
          <w:szCs w:val="32"/>
        </w:rPr>
        <w:t>）</w:t>
      </w:r>
    </w:p>
    <w:p w:rsidR="002561DC" w:rsidRPr="008A36D9" w:rsidRDefault="002561DC" w:rsidP="002561DC">
      <w:pPr>
        <w:snapToGrid w:val="0"/>
        <w:spacing w:line="460" w:lineRule="atLeast"/>
        <w:rPr>
          <w:snapToGrid w:val="0"/>
          <w:spacing w:val="-6"/>
          <w:kern w:val="0"/>
          <w:sz w:val="32"/>
          <w:szCs w:val="32"/>
        </w:rPr>
      </w:pPr>
    </w:p>
    <w:p w:rsidR="002561DC" w:rsidRPr="008A36D9" w:rsidRDefault="002561DC" w:rsidP="002561DC">
      <w:pPr>
        <w:snapToGrid w:val="0"/>
        <w:spacing w:line="520" w:lineRule="atLeast"/>
        <w:rPr>
          <w:rFonts w:ascii="黑体" w:eastAsia="黑体" w:hAnsi="黑体"/>
          <w:snapToGrid w:val="0"/>
          <w:spacing w:val="-6"/>
          <w:kern w:val="0"/>
          <w:sz w:val="32"/>
          <w:szCs w:val="32"/>
        </w:rPr>
      </w:pPr>
      <w:r w:rsidRPr="008A36D9">
        <w:rPr>
          <w:rFonts w:ascii="黑体" w:eastAsia="黑体" w:hAnsi="黑体" w:cs="黑体" w:hint="eastAsia"/>
          <w:snapToGrid w:val="0"/>
          <w:spacing w:val="-6"/>
          <w:kern w:val="0"/>
          <w:sz w:val="32"/>
          <w:szCs w:val="32"/>
        </w:rPr>
        <w:t>第一章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总则</w:t>
      </w:r>
    </w:p>
    <w:p w:rsidR="002561DC" w:rsidRDefault="002561DC" w:rsidP="002561DC">
      <w:pPr>
        <w:snapToGrid w:val="0"/>
        <w:spacing w:line="520" w:lineRule="atLeast"/>
        <w:rPr>
          <w:rFonts w:ascii="黑体" w:eastAsia="黑体" w:hAnsi="黑体" w:cs="黑体"/>
          <w:snapToGrid w:val="0"/>
          <w:spacing w:val="-6"/>
          <w:kern w:val="0"/>
          <w:sz w:val="32"/>
          <w:szCs w:val="32"/>
        </w:rPr>
      </w:pPr>
      <w:r w:rsidRPr="008A36D9">
        <w:rPr>
          <w:rFonts w:ascii="黑体" w:eastAsia="黑体" w:hAnsi="黑体" w:cs="黑体" w:hint="eastAsia"/>
          <w:snapToGrid w:val="0"/>
          <w:spacing w:val="-6"/>
          <w:kern w:val="0"/>
          <w:sz w:val="32"/>
          <w:szCs w:val="32"/>
        </w:rPr>
        <w:t>第二章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管辖</w:t>
      </w:r>
    </w:p>
    <w:p w:rsidR="002561DC" w:rsidRDefault="002561DC" w:rsidP="002561DC">
      <w:pPr>
        <w:snapToGrid w:val="0"/>
        <w:spacing w:line="520" w:lineRule="atLeast"/>
        <w:rPr>
          <w:rFonts w:ascii="黑体" w:eastAsia="黑体" w:hAnsi="黑体" w:cs="黑体"/>
          <w:snapToGrid w:val="0"/>
          <w:spacing w:val="-6"/>
          <w:kern w:val="0"/>
          <w:sz w:val="32"/>
          <w:szCs w:val="32"/>
        </w:rPr>
      </w:pPr>
      <w:r>
        <w:rPr>
          <w:rFonts w:ascii="黑体" w:eastAsia="黑体" w:hAnsi="黑体" w:cs="黑体" w:hint="eastAsia"/>
          <w:snapToGrid w:val="0"/>
          <w:spacing w:val="-6"/>
          <w:kern w:val="0"/>
          <w:sz w:val="32"/>
          <w:szCs w:val="32"/>
        </w:rPr>
        <w:t>第三章  简易撤销程序</w:t>
      </w:r>
    </w:p>
    <w:p w:rsidR="002561DC" w:rsidRPr="008A36D9" w:rsidRDefault="002561DC" w:rsidP="002561DC">
      <w:pPr>
        <w:snapToGrid w:val="0"/>
        <w:spacing w:line="520" w:lineRule="atLeast"/>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第四</w:t>
      </w:r>
      <w:r w:rsidRPr="008A36D9">
        <w:rPr>
          <w:rFonts w:ascii="黑体" w:eastAsia="黑体" w:hAnsi="黑体" w:cs="黑体" w:hint="eastAsia"/>
          <w:snapToGrid w:val="0"/>
          <w:spacing w:val="-6"/>
          <w:kern w:val="0"/>
          <w:sz w:val="32"/>
          <w:szCs w:val="32"/>
        </w:rPr>
        <w:t>章</w:t>
      </w:r>
      <w:r w:rsidRPr="008A36D9">
        <w:rPr>
          <w:rFonts w:ascii="黑体" w:eastAsia="黑体" w:hAnsi="黑体" w:cs="黑体"/>
          <w:snapToGrid w:val="0"/>
          <w:spacing w:val="-6"/>
          <w:kern w:val="0"/>
          <w:sz w:val="32"/>
          <w:szCs w:val="32"/>
        </w:rPr>
        <w:t xml:space="preserve">  </w:t>
      </w:r>
      <w:r>
        <w:rPr>
          <w:rFonts w:ascii="黑体" w:eastAsia="黑体" w:hAnsi="黑体" w:cs="黑体" w:hint="eastAsia"/>
          <w:snapToGrid w:val="0"/>
          <w:spacing w:val="-6"/>
          <w:kern w:val="0"/>
          <w:sz w:val="32"/>
          <w:szCs w:val="32"/>
        </w:rPr>
        <w:t>一般</w:t>
      </w:r>
      <w:r w:rsidRPr="008A36D9">
        <w:rPr>
          <w:rFonts w:ascii="黑体" w:eastAsia="黑体" w:hAnsi="黑体" w:cs="黑体" w:hint="eastAsia"/>
          <w:snapToGrid w:val="0"/>
          <w:spacing w:val="-6"/>
          <w:kern w:val="0"/>
          <w:sz w:val="32"/>
          <w:szCs w:val="32"/>
        </w:rPr>
        <w:t>撤销程序</w:t>
      </w:r>
    </w:p>
    <w:p w:rsidR="002561DC" w:rsidRPr="008A36D9" w:rsidRDefault="002561DC" w:rsidP="002561DC">
      <w:pPr>
        <w:snapToGrid w:val="0"/>
        <w:spacing w:line="520" w:lineRule="atLeast"/>
        <w:rPr>
          <w:rFonts w:ascii="楷体_GB2312" w:eastAsia="楷体_GB2312" w:hAnsi="黑体"/>
          <w:snapToGrid w:val="0"/>
          <w:spacing w:val="-6"/>
          <w:kern w:val="0"/>
          <w:sz w:val="32"/>
          <w:szCs w:val="32"/>
        </w:rPr>
      </w:pPr>
      <w:r w:rsidRPr="008A36D9">
        <w:rPr>
          <w:rFonts w:ascii="黑体" w:eastAsia="黑体" w:hAnsi="黑体" w:cs="黑体"/>
          <w:snapToGrid w:val="0"/>
          <w:spacing w:val="-6"/>
          <w:kern w:val="0"/>
          <w:sz w:val="32"/>
          <w:szCs w:val="32"/>
        </w:rPr>
        <w:t xml:space="preserve">       </w:t>
      </w:r>
      <w:r w:rsidRPr="008A36D9">
        <w:rPr>
          <w:rFonts w:ascii="楷体_GB2312" w:eastAsia="楷体_GB2312" w:hAnsi="黑体" w:cs="楷体_GB2312"/>
          <w:snapToGrid w:val="0"/>
          <w:spacing w:val="-6"/>
          <w:kern w:val="0"/>
          <w:sz w:val="32"/>
          <w:szCs w:val="32"/>
        </w:rPr>
        <w:t xml:space="preserve"> </w:t>
      </w:r>
      <w:r>
        <w:rPr>
          <w:rFonts w:ascii="楷体_GB2312" w:eastAsia="楷体_GB2312" w:hAnsi="黑体" w:cs="楷体_GB2312" w:hint="eastAsia"/>
          <w:snapToGrid w:val="0"/>
          <w:spacing w:val="-6"/>
          <w:kern w:val="0"/>
          <w:sz w:val="32"/>
          <w:szCs w:val="32"/>
        </w:rPr>
        <w:t xml:space="preserve">第一节 </w:t>
      </w:r>
      <w:r w:rsidRPr="008A36D9">
        <w:rPr>
          <w:rFonts w:ascii="楷体_GB2312" w:eastAsia="楷体_GB2312" w:hAnsi="黑体" w:cs="楷体_GB2312" w:hint="eastAsia"/>
          <w:snapToGrid w:val="0"/>
          <w:spacing w:val="-6"/>
          <w:kern w:val="0"/>
          <w:sz w:val="32"/>
          <w:szCs w:val="32"/>
        </w:rPr>
        <w:t>一般规定</w:t>
      </w:r>
    </w:p>
    <w:p w:rsidR="002561DC" w:rsidRPr="008A36D9" w:rsidRDefault="002561DC" w:rsidP="002561DC">
      <w:pPr>
        <w:snapToGrid w:val="0"/>
        <w:spacing w:line="520" w:lineRule="atLeast"/>
        <w:ind w:firstLineChars="400" w:firstLine="1232"/>
        <w:rPr>
          <w:rFonts w:ascii="楷体_GB2312" w:eastAsia="楷体_GB2312" w:hAnsi="黑体"/>
          <w:snapToGrid w:val="0"/>
          <w:spacing w:val="-6"/>
          <w:kern w:val="0"/>
          <w:sz w:val="32"/>
          <w:szCs w:val="32"/>
        </w:rPr>
      </w:pPr>
      <w:r>
        <w:rPr>
          <w:rFonts w:ascii="楷体_GB2312" w:eastAsia="楷体_GB2312" w:hAnsi="黑体" w:cs="楷体_GB2312" w:hint="eastAsia"/>
          <w:snapToGrid w:val="0"/>
          <w:spacing w:val="-6"/>
          <w:kern w:val="0"/>
          <w:sz w:val="32"/>
          <w:szCs w:val="32"/>
        </w:rPr>
        <w:t xml:space="preserve">第二节 </w:t>
      </w:r>
      <w:r w:rsidRPr="008A36D9">
        <w:rPr>
          <w:rFonts w:ascii="楷体_GB2312" w:eastAsia="楷体_GB2312" w:hAnsi="黑体" w:cs="楷体_GB2312" w:hint="eastAsia"/>
          <w:snapToGrid w:val="0"/>
          <w:spacing w:val="-6"/>
          <w:kern w:val="0"/>
          <w:sz w:val="32"/>
          <w:szCs w:val="32"/>
        </w:rPr>
        <w:t>立案</w:t>
      </w:r>
    </w:p>
    <w:p w:rsidR="002561DC" w:rsidRDefault="002561DC" w:rsidP="002561DC">
      <w:pPr>
        <w:snapToGrid w:val="0"/>
        <w:spacing w:line="520" w:lineRule="atLeast"/>
        <w:rPr>
          <w:rFonts w:ascii="楷体_GB2312" w:eastAsia="楷体_GB2312" w:hAnsi="黑体" w:cs="楷体_GB2312"/>
          <w:snapToGrid w:val="0"/>
          <w:spacing w:val="-6"/>
          <w:kern w:val="0"/>
          <w:sz w:val="32"/>
          <w:szCs w:val="32"/>
        </w:rPr>
      </w:pPr>
      <w:r w:rsidRPr="008A36D9">
        <w:rPr>
          <w:rFonts w:ascii="楷体_GB2312" w:eastAsia="楷体_GB2312" w:hAnsi="黑体" w:cs="楷体_GB2312"/>
          <w:snapToGrid w:val="0"/>
          <w:spacing w:val="-6"/>
          <w:kern w:val="0"/>
          <w:sz w:val="32"/>
          <w:szCs w:val="32"/>
        </w:rPr>
        <w:t xml:space="preserve">        </w:t>
      </w:r>
      <w:r>
        <w:rPr>
          <w:rFonts w:ascii="楷体_GB2312" w:eastAsia="楷体_GB2312" w:hAnsi="黑体" w:cs="楷体_GB2312" w:hint="eastAsia"/>
          <w:snapToGrid w:val="0"/>
          <w:spacing w:val="-6"/>
          <w:kern w:val="0"/>
          <w:sz w:val="32"/>
          <w:szCs w:val="32"/>
        </w:rPr>
        <w:t>第三节 案件</w:t>
      </w:r>
      <w:r w:rsidRPr="008A36D9">
        <w:rPr>
          <w:rFonts w:ascii="楷体_GB2312" w:eastAsia="楷体_GB2312" w:hAnsi="黑体" w:cs="楷体_GB2312" w:hint="eastAsia"/>
          <w:snapToGrid w:val="0"/>
          <w:spacing w:val="-6"/>
          <w:kern w:val="0"/>
          <w:sz w:val="32"/>
          <w:szCs w:val="32"/>
        </w:rPr>
        <w:t>调查</w:t>
      </w:r>
      <w:r>
        <w:rPr>
          <w:rFonts w:ascii="楷体_GB2312" w:eastAsia="楷体_GB2312" w:hAnsi="黑体" w:cs="楷体_GB2312" w:hint="eastAsia"/>
          <w:snapToGrid w:val="0"/>
          <w:spacing w:val="-6"/>
          <w:kern w:val="0"/>
          <w:sz w:val="32"/>
          <w:szCs w:val="32"/>
        </w:rPr>
        <w:t>及证据的审查判断</w:t>
      </w:r>
    </w:p>
    <w:p w:rsidR="002561DC" w:rsidRPr="008A36D9" w:rsidRDefault="002561DC" w:rsidP="002561DC">
      <w:pPr>
        <w:snapToGrid w:val="0"/>
        <w:spacing w:line="520" w:lineRule="atLeast"/>
        <w:ind w:firstLineChars="400" w:firstLine="1232"/>
        <w:rPr>
          <w:rFonts w:ascii="楷体_GB2312" w:eastAsia="楷体_GB2312" w:hAnsi="黑体"/>
          <w:snapToGrid w:val="0"/>
          <w:spacing w:val="-6"/>
          <w:kern w:val="0"/>
          <w:sz w:val="32"/>
          <w:szCs w:val="32"/>
        </w:rPr>
      </w:pPr>
      <w:r>
        <w:rPr>
          <w:rFonts w:ascii="楷体_GB2312" w:eastAsia="楷体_GB2312" w:hAnsi="黑体" w:cs="楷体_GB2312" w:hint="eastAsia"/>
          <w:snapToGrid w:val="0"/>
          <w:spacing w:val="-6"/>
          <w:kern w:val="0"/>
          <w:sz w:val="32"/>
          <w:szCs w:val="32"/>
        </w:rPr>
        <w:t>第四节 撤销范围及决定</w:t>
      </w:r>
    </w:p>
    <w:p w:rsidR="002561DC" w:rsidRPr="008A36D9" w:rsidRDefault="002561DC" w:rsidP="002561DC">
      <w:pPr>
        <w:snapToGrid w:val="0"/>
        <w:spacing w:line="520" w:lineRule="atLeast"/>
        <w:rPr>
          <w:rFonts w:ascii="楷体_GB2312" w:eastAsia="楷体_GB2312" w:hAnsi="黑体" w:cs="楷体_GB2312"/>
          <w:snapToGrid w:val="0"/>
          <w:spacing w:val="-6"/>
          <w:kern w:val="0"/>
          <w:sz w:val="32"/>
          <w:szCs w:val="32"/>
        </w:rPr>
      </w:pPr>
      <w:r w:rsidRPr="008A36D9">
        <w:rPr>
          <w:rFonts w:ascii="楷体_GB2312" w:eastAsia="楷体_GB2312" w:hAnsi="黑体" w:cs="楷体_GB2312"/>
          <w:snapToGrid w:val="0"/>
          <w:spacing w:val="-6"/>
          <w:kern w:val="0"/>
          <w:sz w:val="32"/>
          <w:szCs w:val="32"/>
        </w:rPr>
        <w:t xml:space="preserve">        </w:t>
      </w:r>
      <w:r>
        <w:rPr>
          <w:rFonts w:ascii="楷体_GB2312" w:eastAsia="楷体_GB2312" w:hAnsi="黑体" w:cs="楷体_GB2312" w:hint="eastAsia"/>
          <w:snapToGrid w:val="0"/>
          <w:spacing w:val="-6"/>
          <w:kern w:val="0"/>
          <w:sz w:val="32"/>
          <w:szCs w:val="32"/>
        </w:rPr>
        <w:t xml:space="preserve">第五节 </w:t>
      </w:r>
      <w:r w:rsidRPr="008A36D9">
        <w:rPr>
          <w:rFonts w:ascii="楷体_GB2312" w:eastAsia="楷体_GB2312" w:hAnsi="黑体" w:cs="楷体_GB2312" w:hint="eastAsia"/>
          <w:snapToGrid w:val="0"/>
          <w:spacing w:val="-6"/>
          <w:kern w:val="0"/>
          <w:sz w:val="32"/>
          <w:szCs w:val="32"/>
        </w:rPr>
        <w:t>送达和其它</w:t>
      </w:r>
    </w:p>
    <w:p w:rsidR="002561DC" w:rsidRPr="008A36D9" w:rsidRDefault="002561DC" w:rsidP="002561DC">
      <w:pPr>
        <w:snapToGrid w:val="0"/>
        <w:spacing w:line="520" w:lineRule="atLeast"/>
        <w:rPr>
          <w:rFonts w:ascii="黑体" w:eastAsia="黑体" w:hAnsi="黑体"/>
          <w:snapToGrid w:val="0"/>
          <w:spacing w:val="-6"/>
          <w:kern w:val="0"/>
          <w:sz w:val="32"/>
          <w:szCs w:val="32"/>
        </w:rPr>
      </w:pPr>
      <w:r>
        <w:rPr>
          <w:rFonts w:ascii="黑体" w:eastAsia="黑体" w:hAnsi="黑体" w:cs="黑体" w:hint="eastAsia"/>
          <w:snapToGrid w:val="0"/>
          <w:spacing w:val="-6"/>
          <w:kern w:val="0"/>
          <w:sz w:val="32"/>
          <w:szCs w:val="32"/>
        </w:rPr>
        <w:t>第五</w:t>
      </w:r>
      <w:r w:rsidRPr="008A36D9">
        <w:rPr>
          <w:rFonts w:ascii="黑体" w:eastAsia="黑体" w:hAnsi="黑体" w:cs="黑体" w:hint="eastAsia"/>
          <w:snapToGrid w:val="0"/>
          <w:spacing w:val="-6"/>
          <w:kern w:val="0"/>
          <w:sz w:val="32"/>
          <w:szCs w:val="32"/>
        </w:rPr>
        <w:t>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附则</w:t>
      </w:r>
    </w:p>
    <w:p w:rsidR="002561DC" w:rsidRPr="008A36D9" w:rsidRDefault="002561DC" w:rsidP="002561DC">
      <w:pPr>
        <w:snapToGrid w:val="0"/>
        <w:spacing w:line="500" w:lineRule="atLeast"/>
        <w:rPr>
          <w:snapToGrid w:val="0"/>
          <w:spacing w:val="-6"/>
          <w:kern w:val="0"/>
          <w:sz w:val="32"/>
          <w:szCs w:val="32"/>
        </w:rPr>
      </w:pPr>
    </w:p>
    <w:p w:rsidR="002561DC" w:rsidRPr="008A36D9" w:rsidRDefault="002561DC" w:rsidP="002561DC">
      <w:pPr>
        <w:snapToGrid w:val="0"/>
        <w:spacing w:line="460" w:lineRule="atLeast"/>
        <w:rPr>
          <w:snapToGrid w:val="0"/>
          <w:spacing w:val="-6"/>
          <w:kern w:val="0"/>
          <w:sz w:val="32"/>
          <w:szCs w:val="32"/>
        </w:rPr>
      </w:pPr>
    </w:p>
    <w:p w:rsidR="002561DC" w:rsidRPr="008A36D9" w:rsidRDefault="002561DC" w:rsidP="002561DC">
      <w:pPr>
        <w:snapToGrid w:val="0"/>
        <w:spacing w:line="460" w:lineRule="atLeast"/>
        <w:rPr>
          <w:snapToGrid w:val="0"/>
          <w:spacing w:val="-6"/>
          <w:kern w:val="0"/>
          <w:sz w:val="32"/>
          <w:szCs w:val="32"/>
        </w:rPr>
      </w:pPr>
    </w:p>
    <w:p w:rsidR="002561DC" w:rsidRPr="008A36D9" w:rsidRDefault="002561DC" w:rsidP="002561DC">
      <w:pPr>
        <w:snapToGrid w:val="0"/>
        <w:spacing w:line="460" w:lineRule="atLeast"/>
        <w:rPr>
          <w:snapToGrid w:val="0"/>
          <w:spacing w:val="-6"/>
          <w:kern w:val="0"/>
          <w:sz w:val="32"/>
          <w:szCs w:val="32"/>
        </w:rPr>
      </w:pPr>
    </w:p>
    <w:p w:rsidR="002561DC" w:rsidRPr="008A36D9"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cs="黑体"/>
          <w:snapToGrid w:val="0"/>
          <w:spacing w:val="-6"/>
          <w:kern w:val="0"/>
          <w:sz w:val="32"/>
          <w:szCs w:val="32"/>
        </w:rPr>
      </w:pPr>
    </w:p>
    <w:p w:rsidR="002561DC" w:rsidRDefault="002561DC" w:rsidP="002561DC">
      <w:pPr>
        <w:snapToGrid w:val="0"/>
        <w:spacing w:afterLines="50" w:after="156" w:line="460" w:lineRule="atLeast"/>
        <w:jc w:val="center"/>
        <w:rPr>
          <w:rFonts w:ascii="黑体" w:eastAsia="黑体" w:hAnsi="黑体"/>
          <w:snapToGrid w:val="0"/>
          <w:spacing w:val="-6"/>
          <w:kern w:val="0"/>
          <w:sz w:val="32"/>
          <w:szCs w:val="32"/>
        </w:rPr>
      </w:pPr>
      <w:r w:rsidRPr="008A36D9">
        <w:rPr>
          <w:rFonts w:ascii="黑体" w:eastAsia="黑体" w:hAnsi="黑体" w:cs="黑体" w:hint="eastAsia"/>
          <w:snapToGrid w:val="0"/>
          <w:spacing w:val="-6"/>
          <w:kern w:val="0"/>
          <w:sz w:val="32"/>
          <w:szCs w:val="32"/>
        </w:rPr>
        <w:t>第一章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总则</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第一条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制定目的</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为了规范</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案件办理活动，保护公民、法人和其他组织的合法权益，促进依法行政，根据《行政许可法》、《公司法》、</w:t>
      </w:r>
      <w:r w:rsidRPr="008A36D9">
        <w:rPr>
          <w:rFonts w:ascii="仿宋_GB2312" w:eastAsia="仿宋_GB2312" w:hAnsi="宋体" w:cs="仿宋_GB2312" w:hint="eastAsia"/>
          <w:snapToGrid w:val="0"/>
          <w:spacing w:val="-6"/>
          <w:kern w:val="0"/>
          <w:sz w:val="32"/>
          <w:szCs w:val="32"/>
        </w:rPr>
        <w:t>《合伙企业法》</w:t>
      </w:r>
      <w:r>
        <w:rPr>
          <w:rFonts w:ascii="仿宋_GB2312" w:eastAsia="仿宋_GB2312" w:hAnsi="宋体" w:cs="仿宋_GB2312" w:hint="eastAsia"/>
          <w:snapToGrid w:val="0"/>
          <w:spacing w:val="-6"/>
          <w:kern w:val="0"/>
          <w:sz w:val="32"/>
          <w:szCs w:val="32"/>
        </w:rPr>
        <w:t>、</w:t>
      </w:r>
      <w:r w:rsidRPr="008A36D9">
        <w:rPr>
          <w:rFonts w:ascii="仿宋_GB2312" w:eastAsia="仿宋_GB2312" w:cs="仿宋_GB2312" w:hint="eastAsia"/>
          <w:snapToGrid w:val="0"/>
          <w:spacing w:val="-6"/>
          <w:kern w:val="0"/>
          <w:sz w:val="32"/>
          <w:szCs w:val="32"/>
        </w:rPr>
        <w:t>《公司登记管理条例》</w:t>
      </w:r>
      <w:r w:rsidRPr="008A36D9">
        <w:rPr>
          <w:rFonts w:ascii="仿宋_GB2312" w:eastAsia="仿宋_GB2312" w:hAnsi="宋体" w:cs="仿宋_GB2312" w:hint="eastAsia"/>
          <w:snapToGrid w:val="0"/>
          <w:spacing w:val="-6"/>
          <w:kern w:val="0"/>
          <w:sz w:val="32"/>
          <w:szCs w:val="32"/>
        </w:rPr>
        <w:t>《个体工商户条例》</w:t>
      </w:r>
      <w:r w:rsidRPr="008A36D9">
        <w:rPr>
          <w:rFonts w:ascii="仿宋_GB2312" w:eastAsia="仿宋_GB2312" w:cs="仿宋_GB2312" w:hint="eastAsia"/>
          <w:snapToGrid w:val="0"/>
          <w:spacing w:val="-6"/>
          <w:kern w:val="0"/>
          <w:sz w:val="32"/>
          <w:szCs w:val="32"/>
        </w:rPr>
        <w:t>等有关法律、法规的规定，制定本规定。</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第二条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适用范围</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本规定适用于深圳市行政区域范围内</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案件的办理。</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前款所称</w:t>
      </w:r>
      <w:proofErr w:type="gramStart"/>
      <w:r w:rsidRPr="008A36D9">
        <w:rPr>
          <w:rFonts w:ascii="仿宋_GB2312" w:eastAsia="仿宋_GB2312" w:cs="仿宋_GB2312" w:hint="eastAsia"/>
          <w:snapToGrid w:val="0"/>
          <w:spacing w:val="-6"/>
          <w:kern w:val="0"/>
          <w:sz w:val="32"/>
          <w:szCs w:val="32"/>
        </w:rPr>
        <w:t>撤销商</w:t>
      </w:r>
      <w:proofErr w:type="gramEnd"/>
      <w:r w:rsidRPr="008A36D9">
        <w:rPr>
          <w:rFonts w:ascii="仿宋_GB2312" w:eastAsia="仿宋_GB2312" w:cs="仿宋_GB2312" w:hint="eastAsia"/>
          <w:snapToGrid w:val="0"/>
          <w:spacing w:val="-6"/>
          <w:kern w:val="0"/>
          <w:sz w:val="32"/>
          <w:szCs w:val="32"/>
        </w:rPr>
        <w:t>事登记，包括</w:t>
      </w:r>
      <w:proofErr w:type="gramStart"/>
      <w:r w:rsidRPr="008A36D9">
        <w:rPr>
          <w:rFonts w:ascii="仿宋_GB2312" w:eastAsia="仿宋_GB2312" w:cs="仿宋_GB2312" w:hint="eastAsia"/>
          <w:snapToGrid w:val="0"/>
          <w:spacing w:val="-6"/>
          <w:kern w:val="0"/>
          <w:sz w:val="32"/>
          <w:szCs w:val="32"/>
        </w:rPr>
        <w:t>撤销商事主体</w:t>
      </w:r>
      <w:proofErr w:type="gramEnd"/>
      <w:r w:rsidRPr="008A36D9">
        <w:rPr>
          <w:rFonts w:ascii="仿宋_GB2312" w:eastAsia="仿宋_GB2312" w:cs="仿宋_GB2312" w:hint="eastAsia"/>
          <w:snapToGrid w:val="0"/>
          <w:spacing w:val="-6"/>
          <w:kern w:val="0"/>
          <w:sz w:val="32"/>
          <w:szCs w:val="32"/>
        </w:rPr>
        <w:t>的设立登记、变更登记、注销登记，以及商</w:t>
      </w:r>
      <w:proofErr w:type="gramStart"/>
      <w:r w:rsidRPr="008A36D9">
        <w:rPr>
          <w:rFonts w:ascii="仿宋_GB2312" w:eastAsia="仿宋_GB2312" w:cs="仿宋_GB2312" w:hint="eastAsia"/>
          <w:snapToGrid w:val="0"/>
          <w:spacing w:val="-6"/>
          <w:kern w:val="0"/>
          <w:sz w:val="32"/>
          <w:szCs w:val="32"/>
        </w:rPr>
        <w:t>事主体</w:t>
      </w:r>
      <w:proofErr w:type="gramEnd"/>
      <w:r w:rsidRPr="008A36D9">
        <w:rPr>
          <w:rFonts w:ascii="仿宋_GB2312" w:eastAsia="仿宋_GB2312" w:cs="仿宋_GB2312" w:hint="eastAsia"/>
          <w:snapToGrid w:val="0"/>
          <w:spacing w:val="-6"/>
          <w:kern w:val="0"/>
          <w:sz w:val="32"/>
          <w:szCs w:val="32"/>
        </w:rPr>
        <w:t>的备案事项。</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第三条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原则</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案件应当坚持以下原则：</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（一）依法、公平、公正、合理、公开原则</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cs="仿宋_GB2312" w:hint="eastAsia"/>
          <w:snapToGrid w:val="0"/>
          <w:spacing w:val="-6"/>
          <w:kern w:val="0"/>
          <w:sz w:val="32"/>
          <w:szCs w:val="32"/>
        </w:rPr>
        <w:t>（二）及时纠正错误</w:t>
      </w:r>
      <w:r w:rsidRPr="008A36D9">
        <w:rPr>
          <w:rFonts w:ascii="仿宋_GB2312" w:eastAsia="仿宋_GB2312" w:cs="仿宋_GB2312" w:hint="eastAsia"/>
          <w:snapToGrid w:val="0"/>
          <w:spacing w:val="-6"/>
          <w:kern w:val="0"/>
          <w:sz w:val="32"/>
          <w:szCs w:val="32"/>
        </w:rPr>
        <w:t>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行为原则；</w:t>
      </w:r>
    </w:p>
    <w:p w:rsidR="002561DC" w:rsidRPr="008A36D9" w:rsidRDefault="002561DC" w:rsidP="002561DC">
      <w:pPr>
        <w:snapToGrid w:val="0"/>
        <w:spacing w:line="460" w:lineRule="atLeast"/>
        <w:ind w:leftChars="304" w:left="638"/>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（三）及时恢复合乎法律事实的商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状态原则；</w:t>
      </w:r>
    </w:p>
    <w:p w:rsidR="002561DC" w:rsidRPr="008A36D9" w:rsidRDefault="002561DC" w:rsidP="002561DC">
      <w:pPr>
        <w:snapToGrid w:val="0"/>
        <w:spacing w:line="460" w:lineRule="atLeast"/>
        <w:ind w:leftChars="304" w:left="638"/>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（四）</w:t>
      </w:r>
      <w:proofErr w:type="gramStart"/>
      <w:r w:rsidRPr="008A36D9">
        <w:rPr>
          <w:rFonts w:ascii="仿宋_GB2312" w:eastAsia="仿宋_GB2312" w:cs="仿宋_GB2312" w:hint="eastAsia"/>
          <w:snapToGrid w:val="0"/>
          <w:spacing w:val="-6"/>
          <w:kern w:val="0"/>
          <w:sz w:val="32"/>
          <w:szCs w:val="32"/>
        </w:rPr>
        <w:t>及时维护</w:t>
      </w:r>
      <w:proofErr w:type="gramEnd"/>
      <w:r w:rsidRPr="008A36D9">
        <w:rPr>
          <w:rFonts w:ascii="仿宋_GB2312" w:eastAsia="仿宋_GB2312" w:cs="仿宋_GB2312" w:hint="eastAsia"/>
          <w:snapToGrid w:val="0"/>
          <w:spacing w:val="-6"/>
          <w:kern w:val="0"/>
          <w:sz w:val="32"/>
          <w:szCs w:val="32"/>
        </w:rPr>
        <w:t>利害关系人合法诉求原则。</w:t>
      </w:r>
    </w:p>
    <w:p w:rsidR="002561DC" w:rsidRPr="00C14309" w:rsidRDefault="002561DC" w:rsidP="002561DC">
      <w:pPr>
        <w:snapToGrid w:val="0"/>
        <w:spacing w:line="460" w:lineRule="atLeast"/>
        <w:ind w:firstLineChars="200" w:firstLine="616"/>
        <w:rPr>
          <w:rFonts w:ascii="仿宋_GB2312" w:eastAsia="仿宋_GB2312"/>
          <w:snapToGrid w:val="0"/>
          <w:spacing w:val="-6"/>
          <w:kern w:val="0"/>
          <w:sz w:val="32"/>
          <w:szCs w:val="32"/>
        </w:rPr>
      </w:pPr>
    </w:p>
    <w:p w:rsidR="002561DC" w:rsidRPr="008A36D9" w:rsidRDefault="002561DC" w:rsidP="002561DC">
      <w:pPr>
        <w:snapToGrid w:val="0"/>
        <w:spacing w:afterLines="50" w:after="156" w:line="460" w:lineRule="atLeast"/>
        <w:jc w:val="center"/>
        <w:rPr>
          <w:rFonts w:ascii="黑体" w:eastAsia="黑体" w:hAnsi="黑体"/>
          <w:snapToGrid w:val="0"/>
          <w:spacing w:val="-6"/>
          <w:kern w:val="0"/>
          <w:sz w:val="32"/>
          <w:szCs w:val="32"/>
        </w:rPr>
      </w:pPr>
      <w:r w:rsidRPr="008A36D9">
        <w:rPr>
          <w:rFonts w:ascii="黑体" w:eastAsia="黑体" w:hAnsi="黑体" w:cs="黑体" w:hint="eastAsia"/>
          <w:snapToGrid w:val="0"/>
          <w:spacing w:val="-6"/>
          <w:kern w:val="0"/>
          <w:sz w:val="32"/>
          <w:szCs w:val="32"/>
        </w:rPr>
        <w:t>第二章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管辖</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仿宋_GB2312"/>
          <w:snapToGrid w:val="0"/>
          <w:spacing w:val="-6"/>
          <w:sz w:val="32"/>
          <w:szCs w:val="32"/>
        </w:rPr>
      </w:pPr>
      <w:r>
        <w:rPr>
          <w:rFonts w:ascii="黑体" w:eastAsia="黑体" w:hAnsi="黑体" w:cs="黑体" w:hint="eastAsia"/>
          <w:snapToGrid w:val="0"/>
          <w:spacing w:val="-6"/>
          <w:sz w:val="32"/>
          <w:szCs w:val="32"/>
        </w:rPr>
        <w:t>第四</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sidRPr="008A36D9">
        <w:rPr>
          <w:rFonts w:ascii="仿宋_GB2312" w:eastAsia="仿宋_GB2312" w:hint="eastAsia"/>
          <w:b/>
          <w:snapToGrid w:val="0"/>
          <w:spacing w:val="-6"/>
          <w:sz w:val="32"/>
          <w:szCs w:val="32"/>
        </w:rPr>
        <w:t>管辖</w:t>
      </w:r>
      <w:r w:rsidRPr="008A36D9">
        <w:rPr>
          <w:rFonts w:ascii="仿宋_GB2312" w:eastAsia="仿宋_GB2312" w:hint="eastAsia"/>
          <w:snapToGrid w:val="0"/>
          <w:spacing w:val="-6"/>
          <w:sz w:val="32"/>
          <w:szCs w:val="32"/>
        </w:rPr>
        <w:t>】</w:t>
      </w:r>
      <w:r w:rsidRPr="008A36D9">
        <w:rPr>
          <w:rFonts w:ascii="仿宋_GB2312" w:eastAsia="仿宋_GB2312" w:cs="仿宋_GB2312"/>
          <w:snapToGrid w:val="0"/>
          <w:spacing w:val="-6"/>
          <w:sz w:val="32"/>
          <w:szCs w:val="32"/>
        </w:rPr>
        <w:t xml:space="preserve"> </w:t>
      </w:r>
      <w:proofErr w:type="gramStart"/>
      <w:r w:rsidRPr="008A36D9">
        <w:rPr>
          <w:rFonts w:ascii="仿宋_GB2312" w:eastAsia="仿宋_GB2312" w:hAnsi="Times New Roman" w:cs="仿宋_GB2312" w:hint="eastAsia"/>
          <w:snapToGrid w:val="0"/>
          <w:spacing w:val="-6"/>
          <w:sz w:val="32"/>
          <w:szCs w:val="32"/>
        </w:rPr>
        <w:t>撤销商事登记</w:t>
      </w:r>
      <w:proofErr w:type="gramEnd"/>
      <w:r w:rsidRPr="008A36D9">
        <w:rPr>
          <w:rFonts w:ascii="仿宋_GB2312" w:eastAsia="仿宋_GB2312" w:hAnsi="Times New Roman" w:cs="仿宋_GB2312" w:hint="eastAsia"/>
          <w:snapToGrid w:val="0"/>
          <w:spacing w:val="-6"/>
          <w:sz w:val="32"/>
          <w:szCs w:val="32"/>
        </w:rPr>
        <w:t>案件由商</w:t>
      </w:r>
      <w:proofErr w:type="gramStart"/>
      <w:r w:rsidRPr="008A36D9">
        <w:rPr>
          <w:rFonts w:ascii="仿宋_GB2312" w:eastAsia="仿宋_GB2312" w:hAnsi="Times New Roman" w:cs="仿宋_GB2312" w:hint="eastAsia"/>
          <w:snapToGrid w:val="0"/>
          <w:spacing w:val="-6"/>
          <w:sz w:val="32"/>
          <w:szCs w:val="32"/>
        </w:rPr>
        <w:t>事主体</w:t>
      </w:r>
      <w:proofErr w:type="gramEnd"/>
      <w:r w:rsidRPr="008A36D9">
        <w:rPr>
          <w:rFonts w:ascii="仿宋_GB2312" w:eastAsia="仿宋_GB2312" w:hAnsi="Times New Roman" w:cs="仿宋_GB2312" w:hint="eastAsia"/>
          <w:snapToGrid w:val="0"/>
          <w:spacing w:val="-6"/>
          <w:sz w:val="32"/>
          <w:szCs w:val="32"/>
        </w:rPr>
        <w:t>登记的住所或经营场所地的深圳市市场和质量监督管理委员会辖区市场监督管理局（以下简称辖区局）办理。</w:t>
      </w:r>
    </w:p>
    <w:p w:rsidR="002561DC" w:rsidRPr="008A36D9" w:rsidRDefault="002561DC" w:rsidP="002561DC">
      <w:pPr>
        <w:widowControl/>
        <w:autoSpaceDE w:val="0"/>
        <w:autoSpaceDN w:val="0"/>
        <w:snapToGrid w:val="0"/>
        <w:spacing w:line="460" w:lineRule="atLeast"/>
        <w:ind w:firstLineChars="200" w:firstLine="616"/>
        <w:jc w:val="left"/>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深圳市</w:t>
      </w:r>
      <w:r w:rsidRPr="008A36D9">
        <w:rPr>
          <w:rFonts w:ascii="仿宋_GB2312" w:eastAsia="仿宋_GB2312" w:hAnsi="微软雅黑" w:cs="宋体" w:hint="eastAsia"/>
          <w:snapToGrid w:val="0"/>
          <w:spacing w:val="-6"/>
          <w:kern w:val="0"/>
          <w:sz w:val="32"/>
          <w:szCs w:val="32"/>
        </w:rPr>
        <w:t>市场和质量监督管理委员会</w:t>
      </w:r>
      <w:r>
        <w:rPr>
          <w:rFonts w:ascii="仿宋_GB2312" w:eastAsia="仿宋_GB2312" w:hAnsi="微软雅黑" w:cs="宋体" w:hint="eastAsia"/>
          <w:snapToGrid w:val="0"/>
          <w:spacing w:val="-6"/>
          <w:kern w:val="0"/>
          <w:sz w:val="32"/>
          <w:szCs w:val="32"/>
        </w:rPr>
        <w:t>、深圳市市场监督管理局</w:t>
      </w:r>
      <w:r>
        <w:rPr>
          <w:rFonts w:ascii="仿宋_GB2312" w:eastAsia="仿宋_GB2312" w:cs="仿宋_GB2312" w:hint="eastAsia"/>
          <w:snapToGrid w:val="0"/>
          <w:spacing w:val="-6"/>
          <w:kern w:val="0"/>
          <w:sz w:val="32"/>
          <w:szCs w:val="32"/>
        </w:rPr>
        <w:t>根据实际情况可以指定本系统</w:t>
      </w:r>
      <w:r w:rsidRPr="008A36D9">
        <w:rPr>
          <w:rFonts w:ascii="仿宋_GB2312" w:eastAsia="仿宋_GB2312" w:cs="仿宋_GB2312" w:hint="eastAsia"/>
          <w:snapToGrid w:val="0"/>
          <w:spacing w:val="-6"/>
          <w:kern w:val="0"/>
          <w:sz w:val="32"/>
          <w:szCs w:val="32"/>
        </w:rPr>
        <w:t>的</w:t>
      </w:r>
      <w:r>
        <w:rPr>
          <w:rFonts w:ascii="仿宋_GB2312" w:eastAsia="仿宋_GB2312" w:cs="仿宋_GB2312" w:hint="eastAsia"/>
          <w:snapToGrid w:val="0"/>
          <w:spacing w:val="-6"/>
          <w:kern w:val="0"/>
          <w:sz w:val="32"/>
          <w:szCs w:val="32"/>
        </w:rPr>
        <w:t>相关</w:t>
      </w:r>
      <w:r w:rsidRPr="008A36D9">
        <w:rPr>
          <w:rFonts w:ascii="仿宋_GB2312" w:eastAsia="仿宋_GB2312" w:cs="仿宋_GB2312" w:hint="eastAsia"/>
          <w:snapToGrid w:val="0"/>
          <w:spacing w:val="-6"/>
          <w:kern w:val="0"/>
          <w:sz w:val="32"/>
          <w:szCs w:val="32"/>
        </w:rPr>
        <w:t>机构办理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案件；辖区局根据实际情况可以指定</w:t>
      </w:r>
      <w:r>
        <w:rPr>
          <w:rFonts w:ascii="仿宋_GB2312" w:eastAsia="仿宋_GB2312" w:cs="仿宋_GB2312" w:hint="eastAsia"/>
          <w:snapToGrid w:val="0"/>
          <w:spacing w:val="-6"/>
          <w:kern w:val="0"/>
          <w:sz w:val="32"/>
          <w:szCs w:val="32"/>
        </w:rPr>
        <w:t>本局的相关机构</w:t>
      </w:r>
      <w:r w:rsidRPr="008A36D9">
        <w:rPr>
          <w:rFonts w:ascii="仿宋_GB2312" w:eastAsia="仿宋_GB2312" w:cs="仿宋_GB2312" w:hint="eastAsia"/>
          <w:snapToGrid w:val="0"/>
          <w:spacing w:val="-6"/>
          <w:kern w:val="0"/>
          <w:sz w:val="32"/>
          <w:szCs w:val="32"/>
        </w:rPr>
        <w:t>办理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w:t>
      </w:r>
    </w:p>
    <w:p w:rsidR="002561DC"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sidRPr="008A36D9">
        <w:rPr>
          <w:rFonts w:ascii="仿宋_GB2312" w:eastAsia="仿宋_GB2312" w:hAnsi="Times New Roman" w:cs="Times New Roman" w:hint="eastAsia"/>
          <w:snapToGrid w:val="0"/>
          <w:spacing w:val="-6"/>
          <w:sz w:val="32"/>
          <w:szCs w:val="32"/>
        </w:rPr>
        <w:t>入驻商务秘书企业的商</w:t>
      </w:r>
      <w:proofErr w:type="gramStart"/>
      <w:r w:rsidRPr="008A36D9">
        <w:rPr>
          <w:rFonts w:ascii="仿宋_GB2312" w:eastAsia="仿宋_GB2312" w:hAnsi="Times New Roman" w:cs="Times New Roman" w:hint="eastAsia"/>
          <w:snapToGrid w:val="0"/>
          <w:spacing w:val="-6"/>
          <w:sz w:val="32"/>
          <w:szCs w:val="32"/>
        </w:rPr>
        <w:t>事主体</w:t>
      </w:r>
      <w:proofErr w:type="gramEnd"/>
      <w:r w:rsidRPr="008A36D9">
        <w:rPr>
          <w:rFonts w:ascii="仿宋_GB2312" w:eastAsia="仿宋_GB2312" w:hAnsi="Times New Roman" w:cs="Times New Roman" w:hint="eastAsia"/>
          <w:snapToGrid w:val="0"/>
          <w:spacing w:val="-6"/>
          <w:sz w:val="32"/>
          <w:szCs w:val="32"/>
        </w:rPr>
        <w:t>的营业执照备注有实际经营场所的，按营业执照备注的实际经营场所确定管辖。</w:t>
      </w:r>
    </w:p>
    <w:p w:rsidR="002561DC" w:rsidRDefault="002561DC" w:rsidP="002561DC">
      <w:pPr>
        <w:pStyle w:val="a6"/>
        <w:snapToGrid w:val="0"/>
        <w:spacing w:before="0" w:beforeAutospacing="0" w:after="0" w:afterAutospacing="0" w:line="460" w:lineRule="atLeast"/>
        <w:ind w:firstLine="640"/>
        <w:jc w:val="both"/>
        <w:rPr>
          <w:rFonts w:ascii="仿宋_GB2312" w:eastAsia="仿宋_GB2312"/>
          <w:snapToGrid w:val="0"/>
          <w:spacing w:val="-6"/>
          <w:sz w:val="32"/>
          <w:szCs w:val="32"/>
        </w:rPr>
      </w:pPr>
      <w:r>
        <w:rPr>
          <w:rFonts w:ascii="黑体" w:eastAsia="黑体" w:hAnsi="黑体" w:cs="黑体" w:hint="eastAsia"/>
          <w:snapToGrid w:val="0"/>
          <w:spacing w:val="-6"/>
          <w:sz w:val="32"/>
          <w:szCs w:val="32"/>
        </w:rPr>
        <w:lastRenderedPageBreak/>
        <w:t>第五</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sidRPr="00A54CB0">
        <w:rPr>
          <w:rFonts w:ascii="仿宋_GB2312" w:eastAsia="仿宋_GB2312" w:hint="eastAsia"/>
          <w:b/>
          <w:snapToGrid w:val="0"/>
          <w:spacing w:val="-6"/>
          <w:sz w:val="32"/>
          <w:szCs w:val="32"/>
        </w:rPr>
        <w:t>撤销</w:t>
      </w:r>
      <w:r>
        <w:rPr>
          <w:rFonts w:ascii="仿宋_GB2312" w:eastAsia="仿宋_GB2312" w:hint="eastAsia"/>
          <w:b/>
          <w:snapToGrid w:val="0"/>
          <w:spacing w:val="-6"/>
          <w:sz w:val="32"/>
          <w:szCs w:val="32"/>
        </w:rPr>
        <w:t>主体</w:t>
      </w:r>
      <w:r w:rsidRPr="008A36D9">
        <w:rPr>
          <w:rFonts w:ascii="仿宋_GB2312" w:eastAsia="仿宋_GB2312" w:hint="eastAsia"/>
          <w:snapToGrid w:val="0"/>
          <w:spacing w:val="-6"/>
          <w:sz w:val="32"/>
          <w:szCs w:val="32"/>
        </w:rPr>
        <w:t>】</w:t>
      </w:r>
      <w:proofErr w:type="gramStart"/>
      <w:r>
        <w:rPr>
          <w:rFonts w:ascii="仿宋_GB2312" w:eastAsia="仿宋_GB2312" w:hint="eastAsia"/>
          <w:snapToGrid w:val="0"/>
          <w:spacing w:val="-6"/>
          <w:sz w:val="32"/>
          <w:szCs w:val="32"/>
        </w:rPr>
        <w:t>撤销商事登记</w:t>
      </w:r>
      <w:proofErr w:type="gramEnd"/>
      <w:r>
        <w:rPr>
          <w:rFonts w:ascii="仿宋_GB2312" w:eastAsia="仿宋_GB2312" w:hint="eastAsia"/>
          <w:snapToGrid w:val="0"/>
          <w:spacing w:val="-6"/>
          <w:sz w:val="32"/>
          <w:szCs w:val="32"/>
        </w:rPr>
        <w:t>决定以</w:t>
      </w:r>
      <w:proofErr w:type="gramStart"/>
      <w:r>
        <w:rPr>
          <w:rFonts w:ascii="仿宋_GB2312" w:eastAsia="仿宋_GB2312" w:hint="eastAsia"/>
          <w:snapToGrid w:val="0"/>
          <w:spacing w:val="-6"/>
          <w:sz w:val="32"/>
          <w:szCs w:val="32"/>
        </w:rPr>
        <w:t>原商事登记</w:t>
      </w:r>
      <w:proofErr w:type="gramEnd"/>
      <w:r>
        <w:rPr>
          <w:rFonts w:ascii="仿宋_GB2312" w:eastAsia="仿宋_GB2312" w:hint="eastAsia"/>
          <w:snapToGrid w:val="0"/>
          <w:spacing w:val="-6"/>
          <w:sz w:val="32"/>
          <w:szCs w:val="32"/>
        </w:rPr>
        <w:t>机关的名义</w:t>
      </w:r>
      <w:proofErr w:type="gramStart"/>
      <w:r>
        <w:rPr>
          <w:rFonts w:ascii="仿宋_GB2312" w:eastAsia="仿宋_GB2312" w:hint="eastAsia"/>
          <w:snapToGrid w:val="0"/>
          <w:spacing w:val="-6"/>
          <w:sz w:val="32"/>
          <w:szCs w:val="32"/>
        </w:rPr>
        <w:t>作出</w:t>
      </w:r>
      <w:proofErr w:type="gramEnd"/>
      <w:r>
        <w:rPr>
          <w:rFonts w:ascii="仿宋_GB2312" w:eastAsia="仿宋_GB2312" w:hint="eastAsia"/>
          <w:snapToGrid w:val="0"/>
          <w:spacing w:val="-6"/>
          <w:sz w:val="32"/>
          <w:szCs w:val="32"/>
        </w:rPr>
        <w:t>。</w:t>
      </w:r>
    </w:p>
    <w:p w:rsidR="002561DC" w:rsidRPr="00A54CB0"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Pr>
          <w:rFonts w:ascii="黑体" w:eastAsia="黑体" w:hAnsi="黑体" w:cs="黑体" w:hint="eastAsia"/>
          <w:snapToGrid w:val="0"/>
          <w:spacing w:val="-6"/>
          <w:sz w:val="32"/>
          <w:szCs w:val="32"/>
        </w:rPr>
        <w:t>第六</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Pr>
          <w:rFonts w:ascii="仿宋_GB2312" w:eastAsia="仿宋_GB2312" w:hint="eastAsia"/>
          <w:b/>
          <w:snapToGrid w:val="0"/>
          <w:spacing w:val="-6"/>
          <w:sz w:val="32"/>
          <w:szCs w:val="32"/>
        </w:rPr>
        <w:t>层级</w:t>
      </w:r>
      <w:r w:rsidRPr="008A36D9">
        <w:rPr>
          <w:rFonts w:ascii="仿宋_GB2312" w:eastAsia="仿宋_GB2312" w:hint="eastAsia"/>
          <w:b/>
          <w:snapToGrid w:val="0"/>
          <w:spacing w:val="-6"/>
          <w:sz w:val="32"/>
          <w:szCs w:val="32"/>
        </w:rPr>
        <w:t>监督</w:t>
      </w:r>
      <w:r w:rsidRPr="008A36D9">
        <w:rPr>
          <w:rFonts w:ascii="仿宋_GB2312" w:eastAsia="仿宋_GB2312" w:hint="eastAsia"/>
          <w:snapToGrid w:val="0"/>
          <w:spacing w:val="-6"/>
          <w:sz w:val="32"/>
          <w:szCs w:val="32"/>
        </w:rPr>
        <w:t>】</w:t>
      </w:r>
      <w:r w:rsidRPr="008A36D9">
        <w:rPr>
          <w:rFonts w:ascii="仿宋_GB2312" w:eastAsia="仿宋_GB2312" w:cs="仿宋_GB2312"/>
          <w:snapToGrid w:val="0"/>
          <w:spacing w:val="-6"/>
          <w:sz w:val="32"/>
          <w:szCs w:val="32"/>
        </w:rPr>
        <w:t xml:space="preserve"> </w:t>
      </w:r>
      <w:r w:rsidRPr="008A36D9">
        <w:rPr>
          <w:rFonts w:ascii="仿宋_GB2312" w:eastAsia="仿宋_GB2312" w:cs="仿宋_GB2312" w:hint="eastAsia"/>
          <w:snapToGrid w:val="0"/>
          <w:spacing w:val="-6"/>
          <w:sz w:val="32"/>
          <w:szCs w:val="32"/>
        </w:rPr>
        <w:t>深圳市</w:t>
      </w:r>
      <w:r w:rsidRPr="008A36D9">
        <w:rPr>
          <w:rFonts w:ascii="仿宋_GB2312" w:eastAsia="仿宋_GB2312" w:hAnsi="微软雅黑" w:hint="eastAsia"/>
          <w:snapToGrid w:val="0"/>
          <w:spacing w:val="-6"/>
          <w:sz w:val="32"/>
          <w:szCs w:val="32"/>
        </w:rPr>
        <w:t>市场和质量监督管理委员会、深圳市市场监督管理局对本系统各层级机构实施的商事登记，应当加强监督，</w:t>
      </w:r>
      <w:r w:rsidRPr="008A36D9">
        <w:rPr>
          <w:rFonts w:ascii="仿宋_GB2312" w:eastAsia="仿宋_GB2312" w:cs="仿宋_GB2312" w:hint="eastAsia"/>
          <w:snapToGrid w:val="0"/>
          <w:spacing w:val="-6"/>
          <w:sz w:val="32"/>
          <w:szCs w:val="32"/>
        </w:rPr>
        <w:t>发现有商</w:t>
      </w:r>
      <w:proofErr w:type="gramStart"/>
      <w:r w:rsidRPr="008A36D9">
        <w:rPr>
          <w:rFonts w:ascii="仿宋_GB2312" w:eastAsia="仿宋_GB2312" w:cs="仿宋_GB2312" w:hint="eastAsia"/>
          <w:snapToGrid w:val="0"/>
          <w:spacing w:val="-6"/>
          <w:sz w:val="32"/>
          <w:szCs w:val="32"/>
        </w:rPr>
        <w:t>事登记</w:t>
      </w:r>
      <w:proofErr w:type="gramEnd"/>
      <w:r>
        <w:rPr>
          <w:rFonts w:ascii="仿宋_GB2312" w:eastAsia="仿宋_GB2312" w:cs="仿宋_GB2312" w:hint="eastAsia"/>
          <w:snapToGrid w:val="0"/>
          <w:spacing w:val="-6"/>
          <w:sz w:val="32"/>
          <w:szCs w:val="32"/>
        </w:rPr>
        <w:t>违法行为</w:t>
      </w:r>
      <w:r w:rsidRPr="008A36D9">
        <w:rPr>
          <w:rFonts w:ascii="仿宋_GB2312" w:eastAsia="仿宋_GB2312" w:cs="仿宋_GB2312" w:hint="eastAsia"/>
          <w:snapToGrid w:val="0"/>
          <w:spacing w:val="-6"/>
          <w:sz w:val="32"/>
          <w:szCs w:val="32"/>
        </w:rPr>
        <w:t>的，有权责令其下级机关立案调查。</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协助办理</w:t>
      </w:r>
      <w:r w:rsidRPr="008A36D9">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登记机构和信息中心应当协助办案机构办理</w:t>
      </w:r>
      <w:proofErr w:type="gramStart"/>
      <w:r w:rsidRPr="008A36D9">
        <w:rPr>
          <w:rFonts w:ascii="仿宋_GB2312" w:eastAsia="仿宋_GB2312" w:cs="仿宋_GB2312" w:hint="eastAsia"/>
          <w:snapToGrid w:val="0"/>
          <w:spacing w:val="-6"/>
          <w:sz w:val="32"/>
          <w:szCs w:val="32"/>
        </w:rPr>
        <w:t>撤销商事登记</w:t>
      </w:r>
      <w:proofErr w:type="gramEnd"/>
      <w:r w:rsidRPr="008A36D9">
        <w:rPr>
          <w:rFonts w:ascii="仿宋_GB2312" w:eastAsia="仿宋_GB2312" w:cs="仿宋_GB2312" w:hint="eastAsia"/>
          <w:snapToGrid w:val="0"/>
          <w:spacing w:val="-6"/>
          <w:sz w:val="32"/>
          <w:szCs w:val="32"/>
        </w:rPr>
        <w:t>案件</w:t>
      </w:r>
      <w:r>
        <w:rPr>
          <w:rFonts w:ascii="仿宋_GB2312" w:eastAsia="仿宋_GB2312" w:cs="仿宋_GB2312" w:hint="eastAsia"/>
          <w:snapToGrid w:val="0"/>
          <w:spacing w:val="-6"/>
          <w:sz w:val="32"/>
          <w:szCs w:val="32"/>
        </w:rPr>
        <w:t>，及时</w:t>
      </w:r>
      <w:r>
        <w:rPr>
          <w:rFonts w:ascii="仿宋_GB2312" w:eastAsia="仿宋_GB2312" w:hint="eastAsia"/>
          <w:snapToGrid w:val="0"/>
          <w:spacing w:val="-6"/>
          <w:kern w:val="0"/>
          <w:sz w:val="32"/>
          <w:szCs w:val="32"/>
        </w:rPr>
        <w:t>提供相关登记档案及信息资料。</w:t>
      </w:r>
    </w:p>
    <w:p w:rsidR="002561DC" w:rsidRDefault="002561DC" w:rsidP="002561DC">
      <w:pPr>
        <w:snapToGrid w:val="0"/>
        <w:spacing w:afterLines="50" w:after="156" w:line="460" w:lineRule="atLeast"/>
        <w:jc w:val="center"/>
        <w:rPr>
          <w:rFonts w:ascii="黑体" w:eastAsia="黑体" w:hAnsi="黑体"/>
          <w:snapToGrid w:val="0"/>
          <w:spacing w:val="-6"/>
          <w:kern w:val="0"/>
          <w:sz w:val="32"/>
          <w:szCs w:val="32"/>
        </w:rPr>
      </w:pPr>
    </w:p>
    <w:p w:rsidR="002561DC" w:rsidRDefault="002561DC" w:rsidP="002561DC">
      <w:pPr>
        <w:snapToGrid w:val="0"/>
        <w:spacing w:line="520" w:lineRule="atLeast"/>
        <w:jc w:val="center"/>
        <w:rPr>
          <w:rFonts w:ascii="黑体" w:eastAsia="黑体" w:hAnsi="黑体" w:cs="黑体"/>
          <w:snapToGrid w:val="0"/>
          <w:spacing w:val="-6"/>
          <w:kern w:val="0"/>
          <w:sz w:val="32"/>
          <w:szCs w:val="32"/>
        </w:rPr>
      </w:pPr>
      <w:r>
        <w:rPr>
          <w:rFonts w:ascii="黑体" w:eastAsia="黑体" w:hAnsi="黑体" w:cs="黑体" w:hint="eastAsia"/>
          <w:snapToGrid w:val="0"/>
          <w:spacing w:val="-6"/>
          <w:kern w:val="0"/>
          <w:sz w:val="32"/>
          <w:szCs w:val="32"/>
        </w:rPr>
        <w:t>第三章  简易撤销程序</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冒用身份取得登记的简易撤销</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Pr>
          <w:rFonts w:ascii="仿宋_GB2312" w:eastAsia="仿宋_GB2312" w:hint="eastAsia"/>
          <w:snapToGrid w:val="0"/>
          <w:spacing w:val="-6"/>
          <w:kern w:val="0"/>
          <w:sz w:val="32"/>
          <w:szCs w:val="32"/>
        </w:rPr>
        <w:t>冒用他人身份</w:t>
      </w:r>
      <w:proofErr w:type="gramStart"/>
      <w:r>
        <w:rPr>
          <w:rFonts w:ascii="仿宋_GB2312" w:eastAsia="仿宋_GB2312" w:hint="eastAsia"/>
          <w:snapToGrid w:val="0"/>
          <w:spacing w:val="-6"/>
          <w:kern w:val="0"/>
          <w:sz w:val="32"/>
          <w:szCs w:val="32"/>
        </w:rPr>
        <w:t>取得商事主体</w:t>
      </w:r>
      <w:proofErr w:type="gramEnd"/>
      <w:r>
        <w:rPr>
          <w:rFonts w:ascii="仿宋_GB2312" w:eastAsia="仿宋_GB2312" w:hint="eastAsia"/>
          <w:snapToGrid w:val="0"/>
          <w:spacing w:val="-6"/>
          <w:kern w:val="0"/>
          <w:sz w:val="32"/>
          <w:szCs w:val="32"/>
        </w:rPr>
        <w:t>设立登记的，</w:t>
      </w:r>
      <w:r>
        <w:rPr>
          <w:rFonts w:ascii="仿宋_GB2312" w:eastAsia="仿宋_GB2312" w:cs="仿宋_GB2312" w:hint="eastAsia"/>
          <w:snapToGrid w:val="0"/>
          <w:spacing w:val="-6"/>
          <w:kern w:val="0"/>
          <w:sz w:val="32"/>
          <w:szCs w:val="32"/>
        </w:rPr>
        <w:t>适用本章规定的简易撤销程序。</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前款所称冒用他人身份</w:t>
      </w:r>
      <w:proofErr w:type="gramStart"/>
      <w:r>
        <w:rPr>
          <w:rFonts w:ascii="仿宋_GB2312" w:eastAsia="仿宋_GB2312" w:hint="eastAsia"/>
          <w:snapToGrid w:val="0"/>
          <w:spacing w:val="-6"/>
          <w:kern w:val="0"/>
          <w:sz w:val="32"/>
          <w:szCs w:val="32"/>
        </w:rPr>
        <w:t>取得商事主体</w:t>
      </w:r>
      <w:proofErr w:type="gramEnd"/>
      <w:r>
        <w:rPr>
          <w:rFonts w:ascii="仿宋_GB2312" w:eastAsia="仿宋_GB2312" w:hint="eastAsia"/>
          <w:snapToGrid w:val="0"/>
          <w:spacing w:val="-6"/>
          <w:kern w:val="0"/>
          <w:sz w:val="32"/>
          <w:szCs w:val="32"/>
        </w:rPr>
        <w:t>设立登记，包括冒用</w:t>
      </w:r>
      <w:r w:rsidRPr="008A36D9">
        <w:rPr>
          <w:rFonts w:ascii="仿宋_GB2312" w:eastAsia="仿宋_GB2312" w:hint="eastAsia"/>
          <w:snapToGrid w:val="0"/>
          <w:spacing w:val="-6"/>
          <w:kern w:val="0"/>
          <w:sz w:val="32"/>
          <w:szCs w:val="32"/>
        </w:rPr>
        <w:t>股东、法定代表人、负责人、投资人、合伙人、经营者</w:t>
      </w:r>
      <w:r>
        <w:rPr>
          <w:rFonts w:ascii="仿宋_GB2312" w:eastAsia="仿宋_GB2312" w:hint="eastAsia"/>
          <w:snapToGrid w:val="0"/>
          <w:spacing w:val="-6"/>
          <w:kern w:val="0"/>
          <w:sz w:val="32"/>
          <w:szCs w:val="32"/>
        </w:rPr>
        <w:t>的</w:t>
      </w:r>
      <w:r w:rsidRPr="008A36D9">
        <w:rPr>
          <w:rFonts w:ascii="仿宋_GB2312" w:eastAsia="仿宋_GB2312" w:hint="eastAsia"/>
          <w:snapToGrid w:val="0"/>
          <w:spacing w:val="-6"/>
          <w:kern w:val="0"/>
          <w:sz w:val="32"/>
          <w:szCs w:val="32"/>
        </w:rPr>
        <w:t>身份</w:t>
      </w:r>
      <w:r>
        <w:rPr>
          <w:rFonts w:ascii="仿宋_GB2312" w:eastAsia="仿宋_GB2312" w:hint="eastAsia"/>
          <w:snapToGrid w:val="0"/>
          <w:spacing w:val="-6"/>
          <w:kern w:val="0"/>
          <w:sz w:val="32"/>
          <w:szCs w:val="32"/>
        </w:rPr>
        <w:t>证，或者冒用上述人员的身份</w:t>
      </w:r>
      <w:r w:rsidRPr="008A36D9">
        <w:rPr>
          <w:rFonts w:ascii="仿宋_GB2312" w:eastAsia="仿宋_GB2312" w:hint="eastAsia"/>
          <w:snapToGrid w:val="0"/>
          <w:spacing w:val="-6"/>
          <w:kern w:val="0"/>
          <w:sz w:val="32"/>
          <w:szCs w:val="32"/>
        </w:rPr>
        <w:t>办理取得</w:t>
      </w:r>
      <w:r>
        <w:rPr>
          <w:rFonts w:ascii="仿宋_GB2312" w:eastAsia="仿宋_GB2312" w:hint="eastAsia"/>
          <w:snapToGrid w:val="0"/>
          <w:spacing w:val="-6"/>
          <w:kern w:val="0"/>
          <w:sz w:val="32"/>
          <w:szCs w:val="32"/>
        </w:rPr>
        <w:t>的</w:t>
      </w:r>
      <w:r w:rsidRPr="008A36D9">
        <w:rPr>
          <w:rFonts w:ascii="仿宋_GB2312" w:eastAsia="仿宋_GB2312" w:hint="eastAsia"/>
          <w:snapToGrid w:val="0"/>
          <w:spacing w:val="-6"/>
          <w:kern w:val="0"/>
          <w:sz w:val="32"/>
          <w:szCs w:val="32"/>
        </w:rPr>
        <w:t>个人数字证书或商业银行U</w:t>
      </w:r>
      <w:r>
        <w:rPr>
          <w:rFonts w:ascii="仿宋_GB2312" w:eastAsia="仿宋_GB2312" w:hint="eastAsia"/>
          <w:snapToGrid w:val="0"/>
          <w:spacing w:val="-6"/>
          <w:kern w:val="0"/>
          <w:sz w:val="32"/>
          <w:szCs w:val="32"/>
        </w:rPr>
        <w:t>盾，或者</w:t>
      </w:r>
      <w:r w:rsidRPr="008A36D9">
        <w:rPr>
          <w:rFonts w:ascii="仿宋_GB2312" w:eastAsia="仿宋_GB2312" w:hint="eastAsia"/>
          <w:snapToGrid w:val="0"/>
          <w:spacing w:val="-6"/>
          <w:kern w:val="0"/>
          <w:sz w:val="32"/>
          <w:szCs w:val="32"/>
        </w:rPr>
        <w:t>冒用上述人员的个人数字证书或商业银行U</w:t>
      </w:r>
      <w:proofErr w:type="gramStart"/>
      <w:r>
        <w:rPr>
          <w:rFonts w:ascii="仿宋_GB2312" w:eastAsia="仿宋_GB2312" w:hint="eastAsia"/>
          <w:snapToGrid w:val="0"/>
          <w:spacing w:val="-6"/>
          <w:kern w:val="0"/>
          <w:sz w:val="32"/>
          <w:szCs w:val="32"/>
        </w:rPr>
        <w:t>盾取得商事主体</w:t>
      </w:r>
      <w:proofErr w:type="gramEnd"/>
      <w:r>
        <w:rPr>
          <w:rFonts w:ascii="仿宋_GB2312" w:eastAsia="仿宋_GB2312" w:hint="eastAsia"/>
          <w:snapToGrid w:val="0"/>
          <w:spacing w:val="-6"/>
          <w:kern w:val="0"/>
          <w:sz w:val="32"/>
          <w:szCs w:val="32"/>
        </w:rPr>
        <w:t>设立</w:t>
      </w:r>
      <w:r w:rsidRPr="008A36D9">
        <w:rPr>
          <w:rFonts w:ascii="仿宋_GB2312" w:eastAsia="仿宋_GB2312" w:hint="eastAsia"/>
          <w:snapToGrid w:val="0"/>
          <w:spacing w:val="-6"/>
          <w:kern w:val="0"/>
          <w:sz w:val="32"/>
          <w:szCs w:val="32"/>
        </w:rPr>
        <w:t>登记</w:t>
      </w:r>
      <w:r>
        <w:rPr>
          <w:rFonts w:ascii="仿宋_GB2312" w:eastAsia="仿宋_GB2312" w:hint="eastAsia"/>
          <w:snapToGrid w:val="0"/>
          <w:spacing w:val="-6"/>
          <w:kern w:val="0"/>
          <w:sz w:val="32"/>
          <w:szCs w:val="32"/>
        </w:rPr>
        <w:t>。</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第九</w:t>
      </w:r>
      <w:r w:rsidRPr="008A36D9">
        <w:rPr>
          <w:rFonts w:ascii="黑体" w:eastAsia="黑体" w:hAnsi="黑体" w:cs="黑体" w:hint="eastAsia"/>
          <w:snapToGrid w:val="0"/>
          <w:spacing w:val="-6"/>
          <w:kern w:val="0"/>
          <w:sz w:val="32"/>
          <w:szCs w:val="32"/>
        </w:rPr>
        <w:t>条</w:t>
      </w:r>
      <w:r>
        <w:rPr>
          <w:rFonts w:ascii="黑体" w:eastAsia="黑体" w:hAnsi="黑体" w:cs="黑体" w:hint="eastAsia"/>
          <w:snapToGrid w:val="0"/>
          <w:spacing w:val="-6"/>
          <w:kern w:val="0"/>
          <w:sz w:val="32"/>
          <w:szCs w:val="32"/>
        </w:rPr>
        <w:t xml:space="preserve"> </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简易撤销原则</w:t>
      </w:r>
      <w:r w:rsidRPr="008A36D9">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适用简易撤销程序</w:t>
      </w:r>
      <w:r w:rsidRPr="009A4126">
        <w:rPr>
          <w:rFonts w:ascii="仿宋_GB2312" w:eastAsia="仿宋_GB2312" w:hint="eastAsia"/>
          <w:snapToGrid w:val="0"/>
          <w:spacing w:val="-6"/>
          <w:kern w:val="0"/>
          <w:sz w:val="32"/>
          <w:szCs w:val="32"/>
        </w:rPr>
        <w:t>应当遵循诚实守信、便捷高效、公开透明、控制风险的原则。</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不得申请简易撤销的情形</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事主体</w:t>
      </w:r>
      <w:proofErr w:type="gramEnd"/>
      <w:r w:rsidRPr="007B5322">
        <w:rPr>
          <w:rFonts w:ascii="仿宋_GB2312" w:eastAsia="仿宋_GB2312" w:hint="eastAsia"/>
          <w:snapToGrid w:val="0"/>
          <w:spacing w:val="-6"/>
          <w:kern w:val="0"/>
          <w:sz w:val="32"/>
          <w:szCs w:val="32"/>
        </w:rPr>
        <w:t>有下列情形之一</w:t>
      </w:r>
      <w:r>
        <w:rPr>
          <w:rFonts w:ascii="仿宋_GB2312" w:eastAsia="仿宋_GB2312" w:hint="eastAsia"/>
          <w:snapToGrid w:val="0"/>
          <w:spacing w:val="-6"/>
          <w:kern w:val="0"/>
          <w:sz w:val="32"/>
          <w:szCs w:val="32"/>
        </w:rPr>
        <w:t>的</w:t>
      </w:r>
      <w:r w:rsidRPr="007B5322">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利害关系人</w:t>
      </w:r>
      <w:r w:rsidRPr="007B5322">
        <w:rPr>
          <w:rFonts w:ascii="仿宋_GB2312" w:eastAsia="仿宋_GB2312" w:hint="eastAsia"/>
          <w:snapToGrid w:val="0"/>
          <w:spacing w:val="-6"/>
          <w:kern w:val="0"/>
          <w:sz w:val="32"/>
          <w:szCs w:val="32"/>
        </w:rPr>
        <w:t>不得申请简易</w:t>
      </w:r>
      <w:r>
        <w:rPr>
          <w:rFonts w:ascii="仿宋_GB2312" w:eastAsia="仿宋_GB2312" w:hint="eastAsia"/>
          <w:snapToGrid w:val="0"/>
          <w:spacing w:val="-6"/>
          <w:kern w:val="0"/>
          <w:sz w:val="32"/>
          <w:szCs w:val="32"/>
        </w:rPr>
        <w:t>撤销程序</w:t>
      </w:r>
      <w:proofErr w:type="gramStart"/>
      <w:r>
        <w:rPr>
          <w:rFonts w:ascii="仿宋_GB2312" w:eastAsia="仿宋_GB2312" w:hint="eastAsia"/>
          <w:snapToGrid w:val="0"/>
          <w:spacing w:val="-6"/>
          <w:kern w:val="0"/>
          <w:sz w:val="32"/>
          <w:szCs w:val="32"/>
        </w:rPr>
        <w:t>撤销商</w:t>
      </w:r>
      <w:proofErr w:type="gramEnd"/>
      <w:r>
        <w:rPr>
          <w:rFonts w:ascii="仿宋_GB2312" w:eastAsia="仿宋_GB2312" w:hint="eastAsia"/>
          <w:snapToGrid w:val="0"/>
          <w:spacing w:val="-6"/>
          <w:kern w:val="0"/>
          <w:sz w:val="32"/>
          <w:szCs w:val="32"/>
        </w:rPr>
        <w:t>事</w:t>
      </w:r>
      <w:r w:rsidRPr="007B5322">
        <w:rPr>
          <w:rFonts w:ascii="仿宋_GB2312" w:eastAsia="仿宋_GB2312" w:hint="eastAsia"/>
          <w:snapToGrid w:val="0"/>
          <w:spacing w:val="-6"/>
          <w:kern w:val="0"/>
          <w:sz w:val="32"/>
          <w:szCs w:val="32"/>
        </w:rPr>
        <w:t>登记：</w:t>
      </w:r>
    </w:p>
    <w:p w:rsidR="002561DC" w:rsidRPr="00A275B2" w:rsidRDefault="002561DC" w:rsidP="002561DC">
      <w:pPr>
        <w:pStyle w:val="a7"/>
        <w:numPr>
          <w:ilvl w:val="0"/>
          <w:numId w:val="1"/>
        </w:numPr>
        <w:snapToGrid w:val="0"/>
        <w:spacing w:line="460" w:lineRule="atLeast"/>
        <w:ind w:firstLineChars="0"/>
        <w:rPr>
          <w:rFonts w:ascii="仿宋_GB2312" w:eastAsia="仿宋_GB2312"/>
          <w:snapToGrid w:val="0"/>
          <w:spacing w:val="-6"/>
          <w:kern w:val="0"/>
          <w:sz w:val="32"/>
          <w:szCs w:val="32"/>
        </w:rPr>
      </w:pPr>
      <w:r w:rsidRPr="00A275B2">
        <w:rPr>
          <w:rFonts w:ascii="仿宋_GB2312" w:eastAsia="仿宋_GB2312" w:hint="eastAsia"/>
          <w:snapToGrid w:val="0"/>
          <w:spacing w:val="-6"/>
          <w:kern w:val="0"/>
          <w:sz w:val="32"/>
          <w:szCs w:val="32"/>
        </w:rPr>
        <w:t>办理过股权变更登记的；</w:t>
      </w:r>
    </w:p>
    <w:p w:rsidR="002561DC" w:rsidRDefault="002561DC" w:rsidP="002561DC">
      <w:pPr>
        <w:pStyle w:val="a7"/>
        <w:numPr>
          <w:ilvl w:val="0"/>
          <w:numId w:val="1"/>
        </w:numPr>
        <w:snapToGrid w:val="0"/>
        <w:spacing w:line="460" w:lineRule="atLeast"/>
        <w:ind w:firstLineChars="0"/>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正在</w:t>
      </w:r>
      <w:r w:rsidRPr="00A275B2">
        <w:rPr>
          <w:rFonts w:ascii="仿宋_GB2312" w:eastAsia="仿宋_GB2312" w:hint="eastAsia"/>
          <w:snapToGrid w:val="0"/>
          <w:spacing w:val="-6"/>
          <w:kern w:val="0"/>
          <w:sz w:val="32"/>
          <w:szCs w:val="32"/>
        </w:rPr>
        <w:t>被立案调查的；</w:t>
      </w:r>
    </w:p>
    <w:p w:rsidR="002561DC" w:rsidRPr="00A275B2" w:rsidRDefault="002561DC" w:rsidP="002561DC">
      <w:pPr>
        <w:pStyle w:val="a7"/>
        <w:numPr>
          <w:ilvl w:val="0"/>
          <w:numId w:val="1"/>
        </w:numPr>
        <w:snapToGrid w:val="0"/>
        <w:spacing w:line="460" w:lineRule="atLeast"/>
        <w:ind w:firstLineChars="0"/>
        <w:rPr>
          <w:rFonts w:ascii="仿宋_GB2312" w:eastAsia="仿宋_GB2312"/>
          <w:snapToGrid w:val="0"/>
          <w:spacing w:val="-6"/>
          <w:kern w:val="0"/>
          <w:sz w:val="32"/>
          <w:szCs w:val="32"/>
        </w:rPr>
      </w:pPr>
      <w:r w:rsidRPr="00A275B2">
        <w:rPr>
          <w:rFonts w:ascii="仿宋_GB2312" w:eastAsia="仿宋_GB2312" w:hint="eastAsia"/>
          <w:snapToGrid w:val="0"/>
          <w:spacing w:val="-6"/>
          <w:kern w:val="0"/>
          <w:sz w:val="32"/>
          <w:szCs w:val="32"/>
        </w:rPr>
        <w:t>依法被</w:t>
      </w:r>
      <w:proofErr w:type="gramStart"/>
      <w:r w:rsidRPr="00A275B2">
        <w:rPr>
          <w:rFonts w:ascii="仿宋_GB2312" w:eastAsia="仿宋_GB2312" w:hint="eastAsia"/>
          <w:snapToGrid w:val="0"/>
          <w:spacing w:val="-6"/>
          <w:kern w:val="0"/>
          <w:sz w:val="32"/>
          <w:szCs w:val="32"/>
        </w:rPr>
        <w:t>作出</w:t>
      </w:r>
      <w:proofErr w:type="gramEnd"/>
      <w:r w:rsidRPr="00A275B2">
        <w:rPr>
          <w:rFonts w:ascii="仿宋_GB2312" w:eastAsia="仿宋_GB2312" w:hint="eastAsia"/>
          <w:snapToGrid w:val="0"/>
          <w:spacing w:val="-6"/>
          <w:kern w:val="0"/>
          <w:sz w:val="32"/>
          <w:szCs w:val="32"/>
        </w:rPr>
        <w:t>行政处罚的；</w:t>
      </w:r>
    </w:p>
    <w:p w:rsidR="002561DC" w:rsidRPr="007B5322"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（四</w:t>
      </w:r>
      <w:r w:rsidRPr="007B5322">
        <w:rPr>
          <w:rFonts w:ascii="仿宋_GB2312" w:eastAsia="仿宋_GB2312" w:hint="eastAsia"/>
          <w:snapToGrid w:val="0"/>
          <w:spacing w:val="-6"/>
          <w:kern w:val="0"/>
          <w:sz w:val="32"/>
          <w:szCs w:val="32"/>
        </w:rPr>
        <w:t>）股权（投资权益）已被冻结或者已出质登记的；</w:t>
      </w:r>
    </w:p>
    <w:p w:rsidR="002561DC" w:rsidRPr="007B5322"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（五</w:t>
      </w:r>
      <w:r w:rsidRPr="007B5322">
        <w:rPr>
          <w:rFonts w:ascii="仿宋_GB2312" w:eastAsia="仿宋_GB2312" w:hint="eastAsia"/>
          <w:snapToGrid w:val="0"/>
          <w:spacing w:val="-6"/>
          <w:kern w:val="0"/>
          <w:sz w:val="32"/>
          <w:szCs w:val="32"/>
        </w:rPr>
        <w:t>）依法由司法机关等相关部门组织清算的；</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（六</w:t>
      </w:r>
      <w:r w:rsidRPr="007B5322">
        <w:rPr>
          <w:rFonts w:ascii="仿宋_GB2312" w:eastAsia="仿宋_GB2312" w:hint="eastAsia"/>
          <w:snapToGrid w:val="0"/>
          <w:spacing w:val="-6"/>
          <w:kern w:val="0"/>
          <w:sz w:val="32"/>
          <w:szCs w:val="32"/>
        </w:rPr>
        <w:t>）进入行政复议、诉讼或者仲裁程序的；</w:t>
      </w:r>
      <w:bookmarkStart w:id="1" w:name="_GoBack"/>
      <w:bookmarkEnd w:id="1"/>
    </w:p>
    <w:p w:rsidR="002561DC" w:rsidRPr="007B5322"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（七）商</w:t>
      </w:r>
      <w:proofErr w:type="gramStart"/>
      <w:r>
        <w:rPr>
          <w:rFonts w:ascii="仿宋_GB2312" w:eastAsia="仿宋_GB2312" w:hint="eastAsia"/>
          <w:snapToGrid w:val="0"/>
          <w:spacing w:val="-6"/>
          <w:kern w:val="0"/>
          <w:sz w:val="32"/>
          <w:szCs w:val="32"/>
        </w:rPr>
        <w:t>事主体</w:t>
      </w:r>
      <w:proofErr w:type="gramEnd"/>
      <w:r>
        <w:rPr>
          <w:rFonts w:ascii="仿宋_GB2312" w:eastAsia="仿宋_GB2312" w:hint="eastAsia"/>
          <w:snapToGrid w:val="0"/>
          <w:spacing w:val="-6"/>
          <w:kern w:val="0"/>
          <w:sz w:val="32"/>
          <w:szCs w:val="32"/>
        </w:rPr>
        <w:t>在</w:t>
      </w:r>
      <w:r w:rsidRPr="006E0D35">
        <w:rPr>
          <w:rFonts w:ascii="仿宋_GB2312" w:eastAsia="仿宋_GB2312" w:hint="eastAsia"/>
          <w:snapToGrid w:val="0"/>
          <w:spacing w:val="-6"/>
          <w:kern w:val="0"/>
          <w:sz w:val="32"/>
          <w:szCs w:val="32"/>
        </w:rPr>
        <w:t>《行政许可法》</w:t>
      </w:r>
      <w:r>
        <w:rPr>
          <w:rFonts w:ascii="仿宋_GB2312" w:eastAsia="仿宋_GB2312" w:hint="eastAsia"/>
          <w:snapToGrid w:val="0"/>
          <w:spacing w:val="-6"/>
          <w:kern w:val="0"/>
          <w:sz w:val="32"/>
          <w:szCs w:val="32"/>
        </w:rPr>
        <w:t>和《公司法》颁布实施前设立的。</w:t>
      </w:r>
    </w:p>
    <w:p w:rsidR="002561DC" w:rsidRPr="00A54CB0"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lastRenderedPageBreak/>
        <w:t>（八</w:t>
      </w:r>
      <w:r w:rsidRPr="007B5322">
        <w:rPr>
          <w:rFonts w:ascii="仿宋_GB2312" w:eastAsia="仿宋_GB2312" w:hint="eastAsia"/>
          <w:snapToGrid w:val="0"/>
          <w:spacing w:val="-6"/>
          <w:kern w:val="0"/>
          <w:sz w:val="32"/>
          <w:szCs w:val="32"/>
        </w:rPr>
        <w:t>）商</w:t>
      </w:r>
      <w:proofErr w:type="gramStart"/>
      <w:r w:rsidRPr="007B5322">
        <w:rPr>
          <w:rFonts w:ascii="仿宋_GB2312" w:eastAsia="仿宋_GB2312" w:hint="eastAsia"/>
          <w:snapToGrid w:val="0"/>
          <w:spacing w:val="-6"/>
          <w:kern w:val="0"/>
          <w:sz w:val="32"/>
          <w:szCs w:val="32"/>
        </w:rPr>
        <w:t>事登记</w:t>
      </w:r>
      <w:proofErr w:type="gramEnd"/>
      <w:r w:rsidRPr="007B5322">
        <w:rPr>
          <w:rFonts w:ascii="仿宋_GB2312" w:eastAsia="仿宋_GB2312" w:hint="eastAsia"/>
          <w:snapToGrid w:val="0"/>
          <w:spacing w:val="-6"/>
          <w:kern w:val="0"/>
          <w:sz w:val="32"/>
          <w:szCs w:val="32"/>
        </w:rPr>
        <w:t>机关认为不应适用简易</w:t>
      </w:r>
      <w:r>
        <w:rPr>
          <w:rFonts w:ascii="仿宋_GB2312" w:eastAsia="仿宋_GB2312" w:hint="eastAsia"/>
          <w:snapToGrid w:val="0"/>
          <w:spacing w:val="-6"/>
          <w:kern w:val="0"/>
          <w:sz w:val="32"/>
          <w:szCs w:val="32"/>
        </w:rPr>
        <w:t>撤销</w:t>
      </w:r>
      <w:r w:rsidRPr="007B5322">
        <w:rPr>
          <w:rFonts w:ascii="仿宋_GB2312" w:eastAsia="仿宋_GB2312" w:hint="eastAsia"/>
          <w:snapToGrid w:val="0"/>
          <w:spacing w:val="-6"/>
          <w:kern w:val="0"/>
          <w:sz w:val="32"/>
          <w:szCs w:val="32"/>
        </w:rPr>
        <w:t>登记的其他情形。</w:t>
      </w:r>
    </w:p>
    <w:p w:rsidR="002561DC" w:rsidRPr="00E36A35" w:rsidRDefault="002561DC" w:rsidP="002561DC">
      <w:pPr>
        <w:snapToGrid w:val="0"/>
        <w:spacing w:line="460" w:lineRule="atLeast"/>
        <w:ind w:firstLineChars="250" w:firstLine="770"/>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第十一</w:t>
      </w:r>
      <w:r w:rsidRPr="008A36D9">
        <w:rPr>
          <w:rFonts w:ascii="黑体" w:eastAsia="黑体" w:hAnsi="黑体" w:cs="黑体" w:hint="eastAsia"/>
          <w:snapToGrid w:val="0"/>
          <w:spacing w:val="-6"/>
          <w:kern w:val="0"/>
          <w:sz w:val="32"/>
          <w:szCs w:val="32"/>
        </w:rPr>
        <w:t>条</w:t>
      </w:r>
      <w:r>
        <w:rPr>
          <w:rFonts w:ascii="黑体" w:eastAsia="黑体" w:hAnsi="黑体" w:cs="黑体" w:hint="eastAsia"/>
          <w:snapToGrid w:val="0"/>
          <w:spacing w:val="-6"/>
          <w:kern w:val="0"/>
          <w:sz w:val="32"/>
          <w:szCs w:val="32"/>
        </w:rPr>
        <w:t xml:space="preserve"> </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简易撤销申请材料</w:t>
      </w:r>
      <w:r w:rsidRPr="008A36D9">
        <w:rPr>
          <w:rFonts w:ascii="仿宋_GB2312" w:eastAsia="仿宋_GB2312" w:hint="eastAsia"/>
          <w:snapToGrid w:val="0"/>
          <w:spacing w:val="-6"/>
          <w:kern w:val="0"/>
          <w:sz w:val="32"/>
          <w:szCs w:val="32"/>
        </w:rPr>
        <w:t>】</w:t>
      </w:r>
      <w:r w:rsidRPr="00E943E7">
        <w:rPr>
          <w:rFonts w:ascii="仿宋_GB2312" w:eastAsia="仿宋_GB2312" w:hint="eastAsia"/>
          <w:snapToGrid w:val="0"/>
          <w:spacing w:val="-6"/>
          <w:kern w:val="0"/>
          <w:sz w:val="32"/>
          <w:szCs w:val="32"/>
        </w:rPr>
        <w:t>涉嫌</w:t>
      </w:r>
      <w:r>
        <w:rPr>
          <w:rFonts w:ascii="仿宋_GB2312" w:eastAsia="仿宋_GB2312" w:hint="eastAsia"/>
          <w:snapToGrid w:val="0"/>
          <w:spacing w:val="-6"/>
          <w:kern w:val="0"/>
          <w:sz w:val="32"/>
          <w:szCs w:val="32"/>
        </w:rPr>
        <w:t>冒用他人身份</w:t>
      </w:r>
      <w:proofErr w:type="gramStart"/>
      <w:r>
        <w:rPr>
          <w:rFonts w:ascii="仿宋_GB2312" w:eastAsia="仿宋_GB2312" w:hint="eastAsia"/>
          <w:snapToGrid w:val="0"/>
          <w:spacing w:val="-6"/>
          <w:kern w:val="0"/>
          <w:sz w:val="32"/>
          <w:szCs w:val="32"/>
        </w:rPr>
        <w:t>取得商事主体</w:t>
      </w:r>
      <w:proofErr w:type="gramEnd"/>
      <w:r>
        <w:rPr>
          <w:rFonts w:ascii="仿宋_GB2312" w:eastAsia="仿宋_GB2312" w:hint="eastAsia"/>
          <w:snapToGrid w:val="0"/>
          <w:spacing w:val="-6"/>
          <w:kern w:val="0"/>
          <w:sz w:val="32"/>
          <w:szCs w:val="32"/>
        </w:rPr>
        <w:t>设立登记的，利害关系人</w:t>
      </w:r>
      <w:r w:rsidRPr="00E36A35">
        <w:rPr>
          <w:rFonts w:ascii="仿宋_GB2312" w:eastAsia="仿宋_GB2312" w:hint="eastAsia"/>
          <w:snapToGrid w:val="0"/>
          <w:spacing w:val="-6"/>
          <w:kern w:val="0"/>
          <w:sz w:val="32"/>
          <w:szCs w:val="32"/>
        </w:rPr>
        <w:t>申请简易</w:t>
      </w:r>
      <w:r>
        <w:rPr>
          <w:rFonts w:ascii="仿宋_GB2312" w:eastAsia="仿宋_GB2312" w:hint="eastAsia"/>
          <w:snapToGrid w:val="0"/>
          <w:spacing w:val="-6"/>
          <w:kern w:val="0"/>
          <w:sz w:val="32"/>
          <w:szCs w:val="32"/>
        </w:rPr>
        <w:t>撤销程序</w:t>
      </w:r>
      <w:proofErr w:type="gramStart"/>
      <w:r>
        <w:rPr>
          <w:rFonts w:ascii="仿宋_GB2312" w:eastAsia="仿宋_GB2312" w:hint="eastAsia"/>
          <w:snapToGrid w:val="0"/>
          <w:spacing w:val="-6"/>
          <w:kern w:val="0"/>
          <w:sz w:val="32"/>
          <w:szCs w:val="32"/>
        </w:rPr>
        <w:t>撤销商</w:t>
      </w:r>
      <w:proofErr w:type="gramEnd"/>
      <w:r>
        <w:rPr>
          <w:rFonts w:ascii="仿宋_GB2312" w:eastAsia="仿宋_GB2312" w:hint="eastAsia"/>
          <w:snapToGrid w:val="0"/>
          <w:spacing w:val="-6"/>
          <w:kern w:val="0"/>
          <w:sz w:val="32"/>
          <w:szCs w:val="32"/>
        </w:rPr>
        <w:t>事</w:t>
      </w:r>
      <w:r w:rsidRPr="00E36A35">
        <w:rPr>
          <w:rFonts w:ascii="仿宋_GB2312" w:eastAsia="仿宋_GB2312" w:hint="eastAsia"/>
          <w:snapToGrid w:val="0"/>
          <w:spacing w:val="-6"/>
          <w:kern w:val="0"/>
          <w:sz w:val="32"/>
          <w:szCs w:val="32"/>
        </w:rPr>
        <w:t>登记，应当提交以下材料：</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（一）</w:t>
      </w:r>
      <w:proofErr w:type="gramStart"/>
      <w:r>
        <w:rPr>
          <w:rFonts w:ascii="仿宋_GB2312" w:eastAsia="仿宋_GB2312" w:hint="eastAsia"/>
          <w:snapToGrid w:val="0"/>
          <w:spacing w:val="-6"/>
          <w:kern w:val="0"/>
          <w:sz w:val="32"/>
          <w:szCs w:val="32"/>
        </w:rPr>
        <w:t>撤销商事</w:t>
      </w:r>
      <w:r w:rsidRPr="00E36A35">
        <w:rPr>
          <w:rFonts w:ascii="仿宋_GB2312" w:eastAsia="仿宋_GB2312" w:hint="eastAsia"/>
          <w:snapToGrid w:val="0"/>
          <w:spacing w:val="-6"/>
          <w:kern w:val="0"/>
          <w:sz w:val="32"/>
          <w:szCs w:val="32"/>
        </w:rPr>
        <w:t>登记</w:t>
      </w:r>
      <w:proofErr w:type="gramEnd"/>
      <w:r w:rsidRPr="00E36A35">
        <w:rPr>
          <w:rFonts w:ascii="仿宋_GB2312" w:eastAsia="仿宋_GB2312" w:hint="eastAsia"/>
          <w:snapToGrid w:val="0"/>
          <w:spacing w:val="-6"/>
          <w:kern w:val="0"/>
          <w:sz w:val="32"/>
          <w:szCs w:val="32"/>
        </w:rPr>
        <w:t>申请书；</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（二</w:t>
      </w:r>
      <w:r w:rsidRPr="00E36A35">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利害关系人</w:t>
      </w:r>
      <w:r w:rsidRPr="00E36A35">
        <w:rPr>
          <w:rFonts w:ascii="仿宋_GB2312" w:eastAsia="仿宋_GB2312" w:hint="eastAsia"/>
          <w:snapToGrid w:val="0"/>
          <w:spacing w:val="-6"/>
          <w:kern w:val="0"/>
          <w:sz w:val="32"/>
          <w:szCs w:val="32"/>
        </w:rPr>
        <w:t>签署的</w:t>
      </w:r>
      <w:r>
        <w:rPr>
          <w:rFonts w:ascii="仿宋_GB2312" w:eastAsia="仿宋_GB2312" w:hint="eastAsia"/>
          <w:snapToGrid w:val="0"/>
          <w:spacing w:val="-6"/>
          <w:kern w:val="0"/>
          <w:sz w:val="32"/>
          <w:szCs w:val="32"/>
        </w:rPr>
        <w:t>本人身份被冒用</w:t>
      </w:r>
      <w:proofErr w:type="gramStart"/>
      <w:r>
        <w:rPr>
          <w:rFonts w:ascii="仿宋_GB2312" w:eastAsia="仿宋_GB2312" w:hint="eastAsia"/>
          <w:snapToGrid w:val="0"/>
          <w:spacing w:val="-6"/>
          <w:kern w:val="0"/>
          <w:sz w:val="32"/>
          <w:szCs w:val="32"/>
        </w:rPr>
        <w:t>办理商事登记</w:t>
      </w:r>
      <w:proofErr w:type="gramEnd"/>
      <w:r>
        <w:rPr>
          <w:rFonts w:ascii="仿宋_GB2312" w:eastAsia="仿宋_GB2312" w:hint="eastAsia"/>
          <w:snapToGrid w:val="0"/>
          <w:spacing w:val="-6"/>
          <w:kern w:val="0"/>
          <w:sz w:val="32"/>
          <w:szCs w:val="32"/>
        </w:rPr>
        <w:t>的声明及承担相应责任的承诺书。</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虚假签字取得登记的简易撤销程序</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F11C67">
        <w:rPr>
          <w:rFonts w:ascii="仿宋_GB2312" w:eastAsia="仿宋_GB2312" w:hint="eastAsia"/>
          <w:snapToGrid w:val="0"/>
          <w:spacing w:val="-6"/>
          <w:kern w:val="0"/>
          <w:sz w:val="32"/>
          <w:szCs w:val="32"/>
        </w:rPr>
        <w:t>涉嫌</w:t>
      </w:r>
      <w:r>
        <w:rPr>
          <w:rFonts w:ascii="仿宋_GB2312" w:eastAsia="仿宋_GB2312" w:hint="eastAsia"/>
          <w:snapToGrid w:val="0"/>
          <w:spacing w:val="-6"/>
          <w:kern w:val="0"/>
          <w:sz w:val="32"/>
          <w:szCs w:val="32"/>
        </w:rPr>
        <w:t>以虚假签名方式冒用他人身份</w:t>
      </w:r>
      <w:proofErr w:type="gramStart"/>
      <w:r>
        <w:rPr>
          <w:rFonts w:ascii="仿宋_GB2312" w:eastAsia="仿宋_GB2312" w:hint="eastAsia"/>
          <w:snapToGrid w:val="0"/>
          <w:spacing w:val="-6"/>
          <w:kern w:val="0"/>
          <w:sz w:val="32"/>
          <w:szCs w:val="32"/>
        </w:rPr>
        <w:t>取得商事主体</w:t>
      </w:r>
      <w:proofErr w:type="gramEnd"/>
      <w:r>
        <w:rPr>
          <w:rFonts w:ascii="仿宋_GB2312" w:eastAsia="仿宋_GB2312" w:hint="eastAsia"/>
          <w:snapToGrid w:val="0"/>
          <w:spacing w:val="-6"/>
          <w:kern w:val="0"/>
          <w:sz w:val="32"/>
          <w:szCs w:val="32"/>
        </w:rPr>
        <w:t>设立</w:t>
      </w:r>
      <w:r w:rsidRPr="008A36D9">
        <w:rPr>
          <w:rFonts w:ascii="仿宋_GB2312" w:eastAsia="仿宋_GB2312" w:hint="eastAsia"/>
          <w:snapToGrid w:val="0"/>
          <w:spacing w:val="-6"/>
          <w:kern w:val="0"/>
          <w:sz w:val="32"/>
          <w:szCs w:val="32"/>
        </w:rPr>
        <w:t>登记</w:t>
      </w:r>
      <w:r>
        <w:rPr>
          <w:rFonts w:ascii="仿宋_GB2312" w:eastAsia="仿宋_GB2312" w:hint="eastAsia"/>
          <w:snapToGrid w:val="0"/>
          <w:spacing w:val="-6"/>
          <w:kern w:val="0"/>
          <w:sz w:val="32"/>
          <w:szCs w:val="32"/>
        </w:rPr>
        <w:t>的，</w:t>
      </w:r>
      <w:r w:rsidRPr="00AB37B1">
        <w:rPr>
          <w:rFonts w:ascii="仿宋_GB2312" w:eastAsia="仿宋_GB2312" w:hint="eastAsia"/>
          <w:snapToGrid w:val="0"/>
          <w:spacing w:val="-6"/>
          <w:kern w:val="0"/>
          <w:sz w:val="32"/>
          <w:szCs w:val="32"/>
        </w:rPr>
        <w:t>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机关应当自收到</w:t>
      </w:r>
      <w:r>
        <w:rPr>
          <w:rFonts w:ascii="仿宋_GB2312" w:eastAsia="仿宋_GB2312" w:hint="eastAsia"/>
          <w:snapToGrid w:val="0"/>
          <w:spacing w:val="-6"/>
          <w:kern w:val="0"/>
          <w:sz w:val="32"/>
          <w:szCs w:val="32"/>
        </w:rPr>
        <w:t>利害关系</w:t>
      </w:r>
      <w:r w:rsidRPr="00AB37B1">
        <w:rPr>
          <w:rFonts w:ascii="仿宋_GB2312" w:eastAsia="仿宋_GB2312" w:hint="eastAsia"/>
          <w:snapToGrid w:val="0"/>
          <w:spacing w:val="-6"/>
          <w:kern w:val="0"/>
          <w:sz w:val="32"/>
          <w:szCs w:val="32"/>
        </w:rPr>
        <w:t>人提交的申请材料之日起</w:t>
      </w:r>
      <w:r>
        <w:rPr>
          <w:rFonts w:ascii="仿宋_GB2312" w:eastAsia="仿宋_GB2312" w:hint="eastAsia"/>
          <w:snapToGrid w:val="0"/>
          <w:spacing w:val="-6"/>
          <w:kern w:val="0"/>
          <w:sz w:val="32"/>
          <w:szCs w:val="32"/>
        </w:rPr>
        <w:t>三</w:t>
      </w:r>
      <w:r w:rsidRPr="00AB37B1">
        <w:rPr>
          <w:rFonts w:ascii="仿宋_GB2312" w:eastAsia="仿宋_GB2312" w:hint="eastAsia"/>
          <w:snapToGrid w:val="0"/>
          <w:spacing w:val="-6"/>
          <w:kern w:val="0"/>
          <w:sz w:val="32"/>
          <w:szCs w:val="32"/>
        </w:rPr>
        <w:t>个工作日内</w:t>
      </w:r>
      <w:r>
        <w:rPr>
          <w:rFonts w:ascii="仿宋_GB2312" w:eastAsia="仿宋_GB2312" w:hint="eastAsia"/>
          <w:snapToGrid w:val="0"/>
          <w:spacing w:val="-6"/>
          <w:kern w:val="0"/>
          <w:sz w:val="32"/>
          <w:szCs w:val="32"/>
        </w:rPr>
        <w:t>将商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档案资料中的签名与利害关系人提供的签名传输到笔迹鉴定机构作笔迹比对。</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经笔迹比对，签名笔迹不是同一人笔迹的，商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机关应当自收到该笔迹比对意见书三个工作日内</w:t>
      </w:r>
      <w:proofErr w:type="gramStart"/>
      <w:r w:rsidRPr="00AB37B1">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拟</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的决定。</w:t>
      </w:r>
    </w:p>
    <w:p w:rsidR="002561DC" w:rsidRPr="00A92BBE"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无法作笔迹比对的，利害关系人可以通过提供律师见证书的方式</w:t>
      </w:r>
      <w:proofErr w:type="gramStart"/>
      <w:r>
        <w:rPr>
          <w:rFonts w:ascii="仿宋_GB2312" w:eastAsia="仿宋_GB2312" w:hint="eastAsia"/>
          <w:snapToGrid w:val="0"/>
          <w:spacing w:val="-6"/>
          <w:kern w:val="0"/>
          <w:sz w:val="32"/>
          <w:szCs w:val="32"/>
        </w:rPr>
        <w:t>证明商事登记</w:t>
      </w:r>
      <w:proofErr w:type="gramEnd"/>
      <w:r>
        <w:rPr>
          <w:rFonts w:ascii="仿宋_GB2312" w:eastAsia="仿宋_GB2312" w:hint="eastAsia"/>
          <w:snapToGrid w:val="0"/>
          <w:spacing w:val="-6"/>
          <w:kern w:val="0"/>
          <w:sz w:val="32"/>
          <w:szCs w:val="32"/>
        </w:rPr>
        <w:t>档案资料的签名是否为本人签名。</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其他利害关系人对笔迹比对或律师见证书有异议的，应当提供有资质的笔迹鉴定机构出具的笔迹鉴定意见书</w:t>
      </w:r>
      <w:proofErr w:type="gramStart"/>
      <w:r>
        <w:rPr>
          <w:rFonts w:ascii="仿宋_GB2312" w:eastAsia="仿宋_GB2312" w:hint="eastAsia"/>
          <w:snapToGrid w:val="0"/>
          <w:spacing w:val="-6"/>
          <w:kern w:val="0"/>
          <w:sz w:val="32"/>
          <w:szCs w:val="32"/>
        </w:rPr>
        <w:t>证明商事登记</w:t>
      </w:r>
      <w:proofErr w:type="gramEnd"/>
      <w:r>
        <w:rPr>
          <w:rFonts w:ascii="仿宋_GB2312" w:eastAsia="仿宋_GB2312" w:hint="eastAsia"/>
          <w:snapToGrid w:val="0"/>
          <w:spacing w:val="-6"/>
          <w:kern w:val="0"/>
          <w:sz w:val="32"/>
          <w:szCs w:val="32"/>
        </w:rPr>
        <w:t>档案资料中的签名是否真实。</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第十三</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冒用数字证书或U盾取得登记的简易撤销程序</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F11C67">
        <w:rPr>
          <w:rFonts w:ascii="仿宋_GB2312" w:eastAsia="仿宋_GB2312" w:hint="eastAsia"/>
          <w:snapToGrid w:val="0"/>
          <w:spacing w:val="-6"/>
          <w:kern w:val="0"/>
          <w:sz w:val="32"/>
          <w:szCs w:val="32"/>
        </w:rPr>
        <w:t>涉嫌</w:t>
      </w:r>
      <w:r>
        <w:rPr>
          <w:rFonts w:ascii="仿宋_GB2312" w:eastAsia="仿宋_GB2312" w:hint="eastAsia"/>
          <w:snapToGrid w:val="0"/>
          <w:spacing w:val="-6"/>
          <w:kern w:val="0"/>
          <w:sz w:val="32"/>
          <w:szCs w:val="32"/>
        </w:rPr>
        <w:t>冒用他人身份</w:t>
      </w:r>
      <w:r w:rsidRPr="008A36D9">
        <w:rPr>
          <w:rFonts w:ascii="仿宋_GB2312" w:eastAsia="仿宋_GB2312" w:hint="eastAsia"/>
          <w:snapToGrid w:val="0"/>
          <w:spacing w:val="-6"/>
          <w:kern w:val="0"/>
          <w:sz w:val="32"/>
          <w:szCs w:val="32"/>
        </w:rPr>
        <w:t>办理取得</w:t>
      </w:r>
      <w:r>
        <w:rPr>
          <w:rFonts w:ascii="仿宋_GB2312" w:eastAsia="仿宋_GB2312" w:hint="eastAsia"/>
          <w:snapToGrid w:val="0"/>
          <w:spacing w:val="-6"/>
          <w:kern w:val="0"/>
          <w:sz w:val="32"/>
          <w:szCs w:val="32"/>
        </w:rPr>
        <w:t>的</w:t>
      </w:r>
      <w:r w:rsidRPr="008A36D9">
        <w:rPr>
          <w:rFonts w:ascii="仿宋_GB2312" w:eastAsia="仿宋_GB2312" w:hint="eastAsia"/>
          <w:snapToGrid w:val="0"/>
          <w:spacing w:val="-6"/>
          <w:kern w:val="0"/>
          <w:sz w:val="32"/>
          <w:szCs w:val="32"/>
        </w:rPr>
        <w:t>个人数字证书或商业银行U</w:t>
      </w:r>
      <w:proofErr w:type="gramStart"/>
      <w:r>
        <w:rPr>
          <w:rFonts w:ascii="仿宋_GB2312" w:eastAsia="仿宋_GB2312" w:hint="eastAsia"/>
          <w:snapToGrid w:val="0"/>
          <w:spacing w:val="-6"/>
          <w:kern w:val="0"/>
          <w:sz w:val="32"/>
          <w:szCs w:val="32"/>
        </w:rPr>
        <w:t>盾取得商事主体</w:t>
      </w:r>
      <w:proofErr w:type="gramEnd"/>
      <w:r>
        <w:rPr>
          <w:rFonts w:ascii="仿宋_GB2312" w:eastAsia="仿宋_GB2312" w:hint="eastAsia"/>
          <w:snapToGrid w:val="0"/>
          <w:spacing w:val="-6"/>
          <w:kern w:val="0"/>
          <w:sz w:val="32"/>
          <w:szCs w:val="32"/>
        </w:rPr>
        <w:t>设立</w:t>
      </w:r>
      <w:r w:rsidRPr="008A36D9">
        <w:rPr>
          <w:rFonts w:ascii="仿宋_GB2312" w:eastAsia="仿宋_GB2312" w:hint="eastAsia"/>
          <w:snapToGrid w:val="0"/>
          <w:spacing w:val="-6"/>
          <w:kern w:val="0"/>
          <w:sz w:val="32"/>
          <w:szCs w:val="32"/>
        </w:rPr>
        <w:t>登记</w:t>
      </w:r>
      <w:r>
        <w:rPr>
          <w:rFonts w:ascii="仿宋_GB2312" w:eastAsia="仿宋_GB2312" w:hint="eastAsia"/>
          <w:snapToGrid w:val="0"/>
          <w:spacing w:val="-6"/>
          <w:kern w:val="0"/>
          <w:sz w:val="32"/>
          <w:szCs w:val="32"/>
        </w:rPr>
        <w:t>的，</w:t>
      </w:r>
      <w:r w:rsidRPr="00AB37B1">
        <w:rPr>
          <w:rFonts w:ascii="仿宋_GB2312" w:eastAsia="仿宋_GB2312" w:hint="eastAsia"/>
          <w:snapToGrid w:val="0"/>
          <w:spacing w:val="-6"/>
          <w:kern w:val="0"/>
          <w:sz w:val="32"/>
          <w:szCs w:val="32"/>
        </w:rPr>
        <w:t>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机关应当自收到</w:t>
      </w:r>
      <w:r>
        <w:rPr>
          <w:rFonts w:ascii="仿宋_GB2312" w:eastAsia="仿宋_GB2312" w:hint="eastAsia"/>
          <w:snapToGrid w:val="0"/>
          <w:spacing w:val="-6"/>
          <w:kern w:val="0"/>
          <w:sz w:val="32"/>
          <w:szCs w:val="32"/>
        </w:rPr>
        <w:t>利害关系</w:t>
      </w:r>
      <w:r w:rsidRPr="00AB37B1">
        <w:rPr>
          <w:rFonts w:ascii="仿宋_GB2312" w:eastAsia="仿宋_GB2312" w:hint="eastAsia"/>
          <w:snapToGrid w:val="0"/>
          <w:spacing w:val="-6"/>
          <w:kern w:val="0"/>
          <w:sz w:val="32"/>
          <w:szCs w:val="32"/>
        </w:rPr>
        <w:t>人提交的申请材料之日起</w:t>
      </w:r>
      <w:r>
        <w:rPr>
          <w:rFonts w:ascii="仿宋_GB2312" w:eastAsia="仿宋_GB2312" w:hint="eastAsia"/>
          <w:snapToGrid w:val="0"/>
          <w:spacing w:val="-6"/>
          <w:kern w:val="0"/>
          <w:sz w:val="32"/>
          <w:szCs w:val="32"/>
        </w:rPr>
        <w:t>三</w:t>
      </w:r>
      <w:r w:rsidRPr="00AB37B1">
        <w:rPr>
          <w:rFonts w:ascii="仿宋_GB2312" w:eastAsia="仿宋_GB2312" w:hint="eastAsia"/>
          <w:snapToGrid w:val="0"/>
          <w:spacing w:val="-6"/>
          <w:kern w:val="0"/>
          <w:sz w:val="32"/>
          <w:szCs w:val="32"/>
        </w:rPr>
        <w:t>个工作日内</w:t>
      </w:r>
      <w:r>
        <w:rPr>
          <w:rFonts w:ascii="仿宋_GB2312" w:eastAsia="仿宋_GB2312" w:hint="eastAsia"/>
          <w:snapToGrid w:val="0"/>
          <w:spacing w:val="-6"/>
          <w:kern w:val="0"/>
          <w:sz w:val="32"/>
          <w:szCs w:val="32"/>
        </w:rPr>
        <w:t>将协查通知发至相关数字证书颁发机构或商业银行。</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数字证书颁发机构或商业银行</w:t>
      </w:r>
      <w:r w:rsidRPr="008A36D9">
        <w:rPr>
          <w:rFonts w:ascii="仿宋_GB2312" w:eastAsia="仿宋_GB2312" w:hAnsi="华文中宋" w:cs="仿宋_GB2312" w:hint="eastAsia"/>
          <w:snapToGrid w:val="0"/>
          <w:spacing w:val="-6"/>
          <w:kern w:val="0"/>
          <w:sz w:val="32"/>
          <w:szCs w:val="32"/>
        </w:rPr>
        <w:t>出具的相关情况说明</w:t>
      </w:r>
      <w:r>
        <w:rPr>
          <w:rFonts w:ascii="仿宋_GB2312" w:eastAsia="仿宋_GB2312" w:hAnsi="华文中宋" w:cs="仿宋_GB2312" w:hint="eastAsia"/>
          <w:snapToGrid w:val="0"/>
          <w:spacing w:val="-6"/>
          <w:kern w:val="0"/>
          <w:sz w:val="32"/>
          <w:szCs w:val="32"/>
        </w:rPr>
        <w:t>能够证明</w:t>
      </w:r>
      <w:r>
        <w:rPr>
          <w:rFonts w:ascii="仿宋_GB2312" w:eastAsia="仿宋_GB2312" w:cs="仿宋_GB2312" w:hint="eastAsia"/>
          <w:snapToGrid w:val="0"/>
          <w:spacing w:val="-6"/>
          <w:kern w:val="0"/>
          <w:sz w:val="32"/>
          <w:szCs w:val="32"/>
        </w:rPr>
        <w:t>“</w:t>
      </w:r>
      <w:r w:rsidRPr="008A36D9">
        <w:rPr>
          <w:rFonts w:ascii="仿宋_GB2312" w:eastAsia="仿宋_GB2312" w:cs="仿宋_GB2312" w:hint="eastAsia"/>
          <w:snapToGrid w:val="0"/>
          <w:spacing w:val="-6"/>
          <w:kern w:val="0"/>
          <w:sz w:val="32"/>
          <w:szCs w:val="32"/>
        </w:rPr>
        <w:t>冒用</w:t>
      </w:r>
      <w:r>
        <w:rPr>
          <w:rFonts w:ascii="仿宋_GB2312" w:eastAsia="仿宋_GB2312" w:cs="仿宋_GB2312" w:hint="eastAsia"/>
          <w:snapToGrid w:val="0"/>
          <w:spacing w:val="-6"/>
          <w:kern w:val="0"/>
          <w:sz w:val="32"/>
          <w:szCs w:val="32"/>
        </w:rPr>
        <w:t>”事实的，</w:t>
      </w: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机关应当自收到该情况说明之日起三个工作日内</w:t>
      </w:r>
      <w:proofErr w:type="gramStart"/>
      <w:r w:rsidRPr="00AB37B1">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拟</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的决定。</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第十四</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撤销前公告</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1D5853">
        <w:rPr>
          <w:rFonts w:ascii="仿宋_GB2312" w:eastAsia="仿宋_GB2312" w:hint="eastAsia"/>
          <w:snapToGrid w:val="0"/>
          <w:spacing w:val="-6"/>
          <w:kern w:val="0"/>
          <w:sz w:val="32"/>
          <w:szCs w:val="32"/>
        </w:rPr>
        <w:t>商</w:t>
      </w:r>
      <w:proofErr w:type="gramStart"/>
      <w:r w:rsidRPr="001D5853">
        <w:rPr>
          <w:rFonts w:ascii="仿宋_GB2312" w:eastAsia="仿宋_GB2312" w:hint="eastAsia"/>
          <w:snapToGrid w:val="0"/>
          <w:spacing w:val="-6"/>
          <w:kern w:val="0"/>
          <w:sz w:val="32"/>
          <w:szCs w:val="32"/>
        </w:rPr>
        <w:t>事登记</w:t>
      </w:r>
      <w:proofErr w:type="gramEnd"/>
      <w:r w:rsidRPr="001D5853">
        <w:rPr>
          <w:rFonts w:ascii="仿宋_GB2312" w:eastAsia="仿宋_GB2312" w:hint="eastAsia"/>
          <w:snapToGrid w:val="0"/>
          <w:spacing w:val="-6"/>
          <w:kern w:val="0"/>
          <w:sz w:val="32"/>
          <w:szCs w:val="32"/>
        </w:rPr>
        <w:t>机关</w:t>
      </w:r>
      <w:r>
        <w:rPr>
          <w:rFonts w:ascii="仿宋_GB2312" w:eastAsia="仿宋_GB2312" w:hint="eastAsia"/>
          <w:snapToGrid w:val="0"/>
          <w:spacing w:val="-6"/>
          <w:kern w:val="0"/>
          <w:sz w:val="32"/>
          <w:szCs w:val="32"/>
        </w:rPr>
        <w:t>可以</w:t>
      </w:r>
      <w:r w:rsidRPr="001D5853">
        <w:rPr>
          <w:rFonts w:ascii="仿宋_GB2312" w:eastAsia="仿宋_GB2312" w:hint="eastAsia"/>
          <w:snapToGrid w:val="0"/>
          <w:spacing w:val="-6"/>
          <w:kern w:val="0"/>
          <w:sz w:val="32"/>
          <w:szCs w:val="32"/>
        </w:rPr>
        <w:t>通过商</w:t>
      </w:r>
      <w:proofErr w:type="gramStart"/>
      <w:r w:rsidRPr="001D5853">
        <w:rPr>
          <w:rFonts w:ascii="仿宋_GB2312" w:eastAsia="仿宋_GB2312" w:hint="eastAsia"/>
          <w:snapToGrid w:val="0"/>
          <w:spacing w:val="-6"/>
          <w:kern w:val="0"/>
          <w:sz w:val="32"/>
          <w:szCs w:val="32"/>
        </w:rPr>
        <w:t>事主体</w:t>
      </w:r>
      <w:proofErr w:type="gramEnd"/>
      <w:r w:rsidRPr="001D5853">
        <w:rPr>
          <w:rFonts w:ascii="仿宋_GB2312" w:eastAsia="仿宋_GB2312" w:hint="eastAsia"/>
          <w:snapToGrid w:val="0"/>
          <w:spacing w:val="-6"/>
          <w:kern w:val="0"/>
          <w:sz w:val="32"/>
          <w:szCs w:val="32"/>
        </w:rPr>
        <w:t>登记及许可审批信用信息公示平台（以下简称信用信息公示平台）发布</w:t>
      </w:r>
      <w:r>
        <w:rPr>
          <w:rFonts w:ascii="仿宋_GB2312" w:eastAsia="仿宋_GB2312" w:hint="eastAsia"/>
          <w:snapToGrid w:val="0"/>
          <w:spacing w:val="-6"/>
          <w:kern w:val="0"/>
          <w:sz w:val="32"/>
          <w:szCs w:val="32"/>
        </w:rPr>
        <w:lastRenderedPageBreak/>
        <w:t>拟</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的</w:t>
      </w:r>
      <w:r w:rsidRPr="001D5853">
        <w:rPr>
          <w:rFonts w:ascii="仿宋_GB2312" w:eastAsia="仿宋_GB2312" w:hint="eastAsia"/>
          <w:snapToGrid w:val="0"/>
          <w:spacing w:val="-6"/>
          <w:kern w:val="0"/>
          <w:sz w:val="32"/>
          <w:szCs w:val="32"/>
        </w:rPr>
        <w:t>公告，公告期限为</w:t>
      </w:r>
      <w:r>
        <w:rPr>
          <w:rFonts w:ascii="仿宋_GB2312" w:eastAsia="仿宋_GB2312" w:hint="eastAsia"/>
          <w:snapToGrid w:val="0"/>
          <w:spacing w:val="-6"/>
          <w:kern w:val="0"/>
          <w:sz w:val="32"/>
          <w:szCs w:val="32"/>
        </w:rPr>
        <w:t>1</w:t>
      </w:r>
      <w:r w:rsidRPr="001D5853">
        <w:rPr>
          <w:rFonts w:ascii="仿宋_GB2312" w:eastAsia="仿宋_GB2312" w:hint="eastAsia"/>
          <w:snapToGrid w:val="0"/>
          <w:spacing w:val="-6"/>
          <w:kern w:val="0"/>
          <w:sz w:val="32"/>
          <w:szCs w:val="32"/>
        </w:rPr>
        <w:t>5天。</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第十五</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异议终止程序</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AB37B1">
        <w:rPr>
          <w:rFonts w:ascii="仿宋_GB2312" w:eastAsia="仿宋_GB2312" w:hint="eastAsia"/>
          <w:snapToGrid w:val="0"/>
          <w:spacing w:val="-6"/>
          <w:kern w:val="0"/>
          <w:sz w:val="32"/>
          <w:szCs w:val="32"/>
        </w:rPr>
        <w:t>公告期间，</w:t>
      </w:r>
      <w:r>
        <w:rPr>
          <w:rFonts w:ascii="仿宋_GB2312" w:eastAsia="仿宋_GB2312" w:hint="eastAsia"/>
          <w:snapToGrid w:val="0"/>
          <w:spacing w:val="-6"/>
          <w:kern w:val="0"/>
          <w:sz w:val="32"/>
          <w:szCs w:val="32"/>
        </w:rPr>
        <w:t>其他</w:t>
      </w:r>
      <w:r w:rsidRPr="00AB37B1">
        <w:rPr>
          <w:rFonts w:ascii="仿宋_GB2312" w:eastAsia="仿宋_GB2312" w:hint="eastAsia"/>
          <w:snapToGrid w:val="0"/>
          <w:spacing w:val="-6"/>
          <w:kern w:val="0"/>
          <w:sz w:val="32"/>
          <w:szCs w:val="32"/>
        </w:rPr>
        <w:t>利害关系人对</w:t>
      </w:r>
      <w:r>
        <w:rPr>
          <w:rFonts w:ascii="仿宋_GB2312" w:eastAsia="仿宋_GB2312" w:hint="eastAsia"/>
          <w:snapToGrid w:val="0"/>
          <w:spacing w:val="-6"/>
          <w:kern w:val="0"/>
          <w:sz w:val="32"/>
          <w:szCs w:val="32"/>
        </w:rPr>
        <w:t>撤销</w:t>
      </w:r>
      <w:r w:rsidRPr="00AB37B1">
        <w:rPr>
          <w:rFonts w:ascii="仿宋_GB2312" w:eastAsia="仿宋_GB2312" w:hint="eastAsia"/>
          <w:snapToGrid w:val="0"/>
          <w:spacing w:val="-6"/>
          <w:kern w:val="0"/>
          <w:sz w:val="32"/>
          <w:szCs w:val="32"/>
        </w:rPr>
        <w:t>登记有异议的，应当通过信用信息公示平台向商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机关提出。</w:t>
      </w:r>
    </w:p>
    <w:p w:rsidR="002561DC" w:rsidRPr="00BD58B5"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BD58B5">
        <w:rPr>
          <w:rFonts w:ascii="仿宋_GB2312" w:eastAsia="仿宋_GB2312" w:hint="eastAsia"/>
          <w:snapToGrid w:val="0"/>
          <w:spacing w:val="-6"/>
          <w:kern w:val="0"/>
          <w:sz w:val="32"/>
          <w:szCs w:val="32"/>
        </w:rPr>
        <w:t>商</w:t>
      </w:r>
      <w:proofErr w:type="gramStart"/>
      <w:r w:rsidRPr="00BD58B5">
        <w:rPr>
          <w:rFonts w:ascii="仿宋_GB2312" w:eastAsia="仿宋_GB2312" w:hint="eastAsia"/>
          <w:snapToGrid w:val="0"/>
          <w:spacing w:val="-6"/>
          <w:kern w:val="0"/>
          <w:sz w:val="32"/>
          <w:szCs w:val="32"/>
        </w:rPr>
        <w:t>事登记</w:t>
      </w:r>
      <w:proofErr w:type="gramEnd"/>
      <w:r w:rsidRPr="00BD58B5">
        <w:rPr>
          <w:rFonts w:ascii="仿宋_GB2312" w:eastAsia="仿宋_GB2312" w:hint="eastAsia"/>
          <w:snapToGrid w:val="0"/>
          <w:spacing w:val="-6"/>
          <w:kern w:val="0"/>
          <w:sz w:val="32"/>
          <w:szCs w:val="32"/>
        </w:rPr>
        <w:t>机关收到异议情况后，应当及时终止简易</w:t>
      </w:r>
      <w:r>
        <w:rPr>
          <w:rFonts w:ascii="仿宋_GB2312" w:eastAsia="仿宋_GB2312" w:hint="eastAsia"/>
          <w:snapToGrid w:val="0"/>
          <w:spacing w:val="-6"/>
          <w:kern w:val="0"/>
          <w:sz w:val="32"/>
          <w:szCs w:val="32"/>
        </w:rPr>
        <w:t>撤销</w:t>
      </w:r>
      <w:r w:rsidRPr="00BD58B5">
        <w:rPr>
          <w:rFonts w:ascii="仿宋_GB2312" w:eastAsia="仿宋_GB2312" w:hint="eastAsia"/>
          <w:snapToGrid w:val="0"/>
          <w:spacing w:val="-6"/>
          <w:kern w:val="0"/>
          <w:sz w:val="32"/>
          <w:szCs w:val="32"/>
        </w:rPr>
        <w:t>程序。商</w:t>
      </w:r>
      <w:proofErr w:type="gramStart"/>
      <w:r w:rsidRPr="00BD58B5">
        <w:rPr>
          <w:rFonts w:ascii="仿宋_GB2312" w:eastAsia="仿宋_GB2312" w:hint="eastAsia"/>
          <w:snapToGrid w:val="0"/>
          <w:spacing w:val="-6"/>
          <w:kern w:val="0"/>
          <w:sz w:val="32"/>
          <w:szCs w:val="32"/>
        </w:rPr>
        <w:t>事登记</w:t>
      </w:r>
      <w:proofErr w:type="gramEnd"/>
      <w:r w:rsidRPr="00BD58B5">
        <w:rPr>
          <w:rFonts w:ascii="仿宋_GB2312" w:eastAsia="仿宋_GB2312" w:hint="eastAsia"/>
          <w:snapToGrid w:val="0"/>
          <w:spacing w:val="-6"/>
          <w:kern w:val="0"/>
          <w:sz w:val="32"/>
          <w:szCs w:val="32"/>
        </w:rPr>
        <w:t>机关对异议情况只做形式审查，其真实性由异议提出人负责。</w:t>
      </w:r>
      <w:r>
        <w:rPr>
          <w:rFonts w:ascii="仿宋_GB2312" w:eastAsia="仿宋_GB2312" w:hint="eastAsia"/>
          <w:snapToGrid w:val="0"/>
          <w:spacing w:val="-6"/>
          <w:kern w:val="0"/>
          <w:sz w:val="32"/>
          <w:szCs w:val="32"/>
        </w:rPr>
        <w:t>利害关系人继续提出</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申请的，按照一般撤销程序办理。</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第十六</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Pr>
          <w:rFonts w:ascii="仿宋_GB2312" w:eastAsia="仿宋_GB2312" w:hint="eastAsia"/>
          <w:b/>
          <w:snapToGrid w:val="0"/>
          <w:spacing w:val="-6"/>
          <w:kern w:val="0"/>
          <w:sz w:val="32"/>
          <w:szCs w:val="32"/>
        </w:rPr>
        <w:t>公示撤销决定</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AB37B1">
        <w:rPr>
          <w:rFonts w:ascii="仿宋_GB2312" w:eastAsia="仿宋_GB2312" w:hint="eastAsia"/>
          <w:snapToGrid w:val="0"/>
          <w:spacing w:val="-6"/>
          <w:kern w:val="0"/>
          <w:sz w:val="32"/>
          <w:szCs w:val="32"/>
        </w:rPr>
        <w:t>简易</w:t>
      </w:r>
      <w:r>
        <w:rPr>
          <w:rFonts w:ascii="仿宋_GB2312" w:eastAsia="仿宋_GB2312" w:hint="eastAsia"/>
          <w:snapToGrid w:val="0"/>
          <w:spacing w:val="-6"/>
          <w:kern w:val="0"/>
          <w:sz w:val="32"/>
          <w:szCs w:val="32"/>
        </w:rPr>
        <w:t>撤销</w:t>
      </w:r>
      <w:r w:rsidRPr="00AB37B1">
        <w:rPr>
          <w:rFonts w:ascii="仿宋_GB2312" w:eastAsia="仿宋_GB2312" w:hint="eastAsia"/>
          <w:snapToGrid w:val="0"/>
          <w:spacing w:val="-6"/>
          <w:kern w:val="0"/>
          <w:sz w:val="32"/>
          <w:szCs w:val="32"/>
        </w:rPr>
        <w:t>公告期限届满，商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机关依法</w:t>
      </w:r>
      <w:proofErr w:type="gramStart"/>
      <w:r w:rsidRPr="00AB37B1">
        <w:rPr>
          <w:rFonts w:ascii="仿宋_GB2312" w:eastAsia="仿宋_GB2312" w:hint="eastAsia"/>
          <w:snapToGrid w:val="0"/>
          <w:spacing w:val="-6"/>
          <w:kern w:val="0"/>
          <w:sz w:val="32"/>
          <w:szCs w:val="32"/>
        </w:rPr>
        <w:t>作出</w:t>
      </w:r>
      <w:r>
        <w:rPr>
          <w:rFonts w:ascii="仿宋_GB2312" w:eastAsia="仿宋_GB2312" w:hint="eastAsia"/>
          <w:snapToGrid w:val="0"/>
          <w:spacing w:val="-6"/>
          <w:kern w:val="0"/>
          <w:sz w:val="32"/>
          <w:szCs w:val="32"/>
        </w:rPr>
        <w:t>撤销商事</w:t>
      </w:r>
      <w:r w:rsidRPr="00AB37B1">
        <w:rPr>
          <w:rFonts w:ascii="仿宋_GB2312" w:eastAsia="仿宋_GB2312" w:hint="eastAsia"/>
          <w:snapToGrid w:val="0"/>
          <w:spacing w:val="-6"/>
          <w:kern w:val="0"/>
          <w:sz w:val="32"/>
          <w:szCs w:val="32"/>
        </w:rPr>
        <w:t>登记</w:t>
      </w:r>
      <w:proofErr w:type="gramEnd"/>
      <w:r w:rsidRPr="00AB37B1">
        <w:rPr>
          <w:rFonts w:ascii="仿宋_GB2312" w:eastAsia="仿宋_GB2312" w:hint="eastAsia"/>
          <w:snapToGrid w:val="0"/>
          <w:spacing w:val="-6"/>
          <w:kern w:val="0"/>
          <w:sz w:val="32"/>
          <w:szCs w:val="32"/>
        </w:rPr>
        <w:t>决定，</w:t>
      </w:r>
      <w:r>
        <w:rPr>
          <w:rFonts w:ascii="仿宋_GB2312" w:eastAsia="仿宋_GB2312" w:hint="eastAsia"/>
          <w:snapToGrid w:val="0"/>
          <w:spacing w:val="-6"/>
          <w:kern w:val="0"/>
          <w:sz w:val="32"/>
          <w:szCs w:val="32"/>
        </w:rPr>
        <w:t>并</w:t>
      </w:r>
      <w:r w:rsidRPr="00AB37B1">
        <w:rPr>
          <w:rFonts w:ascii="仿宋_GB2312" w:eastAsia="仿宋_GB2312" w:hint="eastAsia"/>
          <w:snapToGrid w:val="0"/>
          <w:spacing w:val="-6"/>
          <w:kern w:val="0"/>
          <w:sz w:val="32"/>
          <w:szCs w:val="32"/>
        </w:rPr>
        <w:t>在信用信息公示平台上公示</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决定，公示期为1</w:t>
      </w:r>
      <w:r w:rsidRPr="001D5853">
        <w:rPr>
          <w:rFonts w:ascii="仿宋_GB2312" w:eastAsia="仿宋_GB2312" w:hint="eastAsia"/>
          <w:snapToGrid w:val="0"/>
          <w:spacing w:val="-6"/>
          <w:kern w:val="0"/>
          <w:sz w:val="32"/>
          <w:szCs w:val="32"/>
        </w:rPr>
        <w:t>5</w:t>
      </w:r>
      <w:r>
        <w:rPr>
          <w:rFonts w:ascii="仿宋_GB2312" w:eastAsia="仿宋_GB2312" w:hint="eastAsia"/>
          <w:snapToGrid w:val="0"/>
          <w:spacing w:val="-6"/>
          <w:kern w:val="0"/>
          <w:sz w:val="32"/>
          <w:szCs w:val="32"/>
        </w:rPr>
        <w:t>天。</w:t>
      </w:r>
    </w:p>
    <w:p w:rsidR="002561DC" w:rsidRPr="00AB37B1"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撤销原简易撤销</w:t>
      </w:r>
      <w:r>
        <w:rPr>
          <w:rFonts w:ascii="仿宋_GB2312" w:eastAsia="仿宋_GB2312" w:hint="eastAsia"/>
          <w:b/>
          <w:snapToGrid w:val="0"/>
          <w:spacing w:val="-6"/>
          <w:kern w:val="0"/>
          <w:sz w:val="32"/>
          <w:szCs w:val="32"/>
        </w:rPr>
        <w:t>的情形</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sidRPr="00AB37B1">
        <w:rPr>
          <w:rFonts w:ascii="仿宋_GB2312" w:eastAsia="仿宋_GB2312" w:hint="eastAsia"/>
          <w:snapToGrid w:val="0"/>
          <w:spacing w:val="-6"/>
          <w:kern w:val="0"/>
          <w:sz w:val="32"/>
          <w:szCs w:val="32"/>
        </w:rPr>
        <w:t>有下列情形之一的，商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机关可以根据</w:t>
      </w:r>
      <w:r>
        <w:rPr>
          <w:rFonts w:ascii="仿宋_GB2312" w:eastAsia="仿宋_GB2312" w:hint="eastAsia"/>
          <w:snapToGrid w:val="0"/>
          <w:spacing w:val="-6"/>
          <w:kern w:val="0"/>
          <w:sz w:val="32"/>
          <w:szCs w:val="32"/>
        </w:rPr>
        <w:t>其他</w:t>
      </w:r>
      <w:r w:rsidRPr="00AB37B1">
        <w:rPr>
          <w:rFonts w:ascii="仿宋_GB2312" w:eastAsia="仿宋_GB2312" w:hint="eastAsia"/>
          <w:snapToGrid w:val="0"/>
          <w:spacing w:val="-6"/>
          <w:kern w:val="0"/>
          <w:sz w:val="32"/>
          <w:szCs w:val="32"/>
        </w:rPr>
        <w:t>利害关系人请求或者依据职权，撤销</w:t>
      </w:r>
      <w:r>
        <w:rPr>
          <w:rFonts w:ascii="仿宋_GB2312" w:eastAsia="仿宋_GB2312" w:hint="eastAsia"/>
          <w:snapToGrid w:val="0"/>
          <w:spacing w:val="-6"/>
          <w:kern w:val="0"/>
          <w:sz w:val="32"/>
          <w:szCs w:val="32"/>
        </w:rPr>
        <w:t>原来</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的</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决定</w:t>
      </w:r>
      <w:r w:rsidRPr="00AB37B1">
        <w:rPr>
          <w:rFonts w:ascii="仿宋_GB2312" w:eastAsia="仿宋_GB2312" w:hint="eastAsia"/>
          <w:snapToGrid w:val="0"/>
          <w:spacing w:val="-6"/>
          <w:kern w:val="0"/>
          <w:sz w:val="32"/>
          <w:szCs w:val="32"/>
        </w:rPr>
        <w:t>，恢复其</w:t>
      </w: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w:t>
      </w:r>
      <w:r w:rsidRPr="00AB37B1">
        <w:rPr>
          <w:rFonts w:ascii="仿宋_GB2312" w:eastAsia="仿宋_GB2312" w:hint="eastAsia"/>
          <w:snapToGrid w:val="0"/>
          <w:spacing w:val="-6"/>
          <w:kern w:val="0"/>
          <w:sz w:val="32"/>
          <w:szCs w:val="32"/>
        </w:rPr>
        <w:t>主体</w:t>
      </w:r>
      <w:proofErr w:type="gramEnd"/>
      <w:r w:rsidRPr="00AB37B1">
        <w:rPr>
          <w:rFonts w:ascii="仿宋_GB2312" w:eastAsia="仿宋_GB2312" w:hint="eastAsia"/>
          <w:snapToGrid w:val="0"/>
          <w:spacing w:val="-6"/>
          <w:kern w:val="0"/>
          <w:sz w:val="32"/>
          <w:szCs w:val="32"/>
        </w:rPr>
        <w:t>资格：</w:t>
      </w:r>
    </w:p>
    <w:p w:rsidR="002561DC" w:rsidRPr="00AB37B1"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AB37B1">
        <w:rPr>
          <w:rFonts w:ascii="仿宋_GB2312" w:eastAsia="仿宋_GB2312" w:hint="eastAsia"/>
          <w:snapToGrid w:val="0"/>
          <w:spacing w:val="-6"/>
          <w:kern w:val="0"/>
          <w:sz w:val="32"/>
          <w:szCs w:val="32"/>
        </w:rPr>
        <w:t>（一）提交虚假材料、信息或者采取其他欺诈手段隐瞒重要事实取得简易</w:t>
      </w:r>
      <w:proofErr w:type="gramStart"/>
      <w:r>
        <w:rPr>
          <w:rFonts w:ascii="仿宋_GB2312" w:eastAsia="仿宋_GB2312" w:hint="eastAsia"/>
          <w:snapToGrid w:val="0"/>
          <w:spacing w:val="-6"/>
          <w:kern w:val="0"/>
          <w:sz w:val="32"/>
          <w:szCs w:val="32"/>
        </w:rPr>
        <w:t>撤销商事</w:t>
      </w:r>
      <w:r w:rsidRPr="00AB37B1">
        <w:rPr>
          <w:rFonts w:ascii="仿宋_GB2312" w:eastAsia="仿宋_GB2312" w:hint="eastAsia"/>
          <w:snapToGrid w:val="0"/>
          <w:spacing w:val="-6"/>
          <w:kern w:val="0"/>
          <w:sz w:val="32"/>
          <w:szCs w:val="32"/>
        </w:rPr>
        <w:t>登记</w:t>
      </w:r>
      <w:proofErr w:type="gramEnd"/>
      <w:r w:rsidRPr="00AB37B1">
        <w:rPr>
          <w:rFonts w:ascii="仿宋_GB2312" w:eastAsia="仿宋_GB2312" w:hint="eastAsia"/>
          <w:snapToGrid w:val="0"/>
          <w:spacing w:val="-6"/>
          <w:kern w:val="0"/>
          <w:sz w:val="32"/>
          <w:szCs w:val="32"/>
        </w:rPr>
        <w:t>的；</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AB37B1">
        <w:rPr>
          <w:rFonts w:ascii="仿宋_GB2312" w:eastAsia="仿宋_GB2312" w:hint="eastAsia"/>
          <w:snapToGrid w:val="0"/>
          <w:spacing w:val="-6"/>
          <w:kern w:val="0"/>
          <w:sz w:val="32"/>
          <w:szCs w:val="32"/>
        </w:rPr>
        <w:t>（二）确有证据</w:t>
      </w:r>
      <w:proofErr w:type="gramStart"/>
      <w:r w:rsidRPr="00AB37B1">
        <w:rPr>
          <w:rFonts w:ascii="仿宋_GB2312" w:eastAsia="仿宋_GB2312" w:hint="eastAsia"/>
          <w:snapToGrid w:val="0"/>
          <w:spacing w:val="-6"/>
          <w:kern w:val="0"/>
          <w:sz w:val="32"/>
          <w:szCs w:val="32"/>
        </w:rPr>
        <w:t>表明</w:t>
      </w:r>
      <w:r>
        <w:rPr>
          <w:rFonts w:ascii="仿宋_GB2312" w:eastAsia="仿宋_GB2312" w:hint="eastAsia"/>
          <w:snapToGrid w:val="0"/>
          <w:spacing w:val="-6"/>
          <w:kern w:val="0"/>
          <w:sz w:val="32"/>
          <w:szCs w:val="32"/>
        </w:rPr>
        <w:t>商事主体</w:t>
      </w:r>
      <w:proofErr w:type="gramEnd"/>
      <w:r>
        <w:rPr>
          <w:rFonts w:ascii="仿宋_GB2312" w:eastAsia="仿宋_GB2312" w:hint="eastAsia"/>
          <w:snapToGrid w:val="0"/>
          <w:spacing w:val="-6"/>
          <w:kern w:val="0"/>
          <w:sz w:val="32"/>
          <w:szCs w:val="32"/>
        </w:rPr>
        <w:t>撤销</w:t>
      </w:r>
      <w:r w:rsidRPr="00AB37B1">
        <w:rPr>
          <w:rFonts w:ascii="仿宋_GB2312" w:eastAsia="仿宋_GB2312" w:hint="eastAsia"/>
          <w:snapToGrid w:val="0"/>
          <w:spacing w:val="-6"/>
          <w:kern w:val="0"/>
          <w:sz w:val="32"/>
          <w:szCs w:val="32"/>
        </w:rPr>
        <w:t>前存在债权债务未清理的；</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（三</w:t>
      </w:r>
      <w:r w:rsidRPr="00E36A35">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其他利害关系人提供证据证明该商</w:t>
      </w:r>
      <w:proofErr w:type="gramStart"/>
      <w:r>
        <w:rPr>
          <w:rFonts w:ascii="仿宋_GB2312" w:eastAsia="仿宋_GB2312" w:hint="eastAsia"/>
          <w:snapToGrid w:val="0"/>
          <w:spacing w:val="-6"/>
          <w:kern w:val="0"/>
          <w:sz w:val="32"/>
          <w:szCs w:val="32"/>
        </w:rPr>
        <w:t>事主体</w:t>
      </w:r>
      <w:proofErr w:type="gramEnd"/>
      <w:r>
        <w:rPr>
          <w:rFonts w:ascii="仿宋_GB2312" w:eastAsia="仿宋_GB2312" w:hint="eastAsia"/>
          <w:snapToGrid w:val="0"/>
          <w:spacing w:val="-6"/>
          <w:kern w:val="0"/>
          <w:sz w:val="32"/>
          <w:szCs w:val="32"/>
        </w:rPr>
        <w:t>并不是被冒用他人身份</w:t>
      </w:r>
      <w:proofErr w:type="gramStart"/>
      <w:r>
        <w:rPr>
          <w:rFonts w:ascii="仿宋_GB2312" w:eastAsia="仿宋_GB2312" w:hint="eastAsia"/>
          <w:snapToGrid w:val="0"/>
          <w:spacing w:val="-6"/>
          <w:kern w:val="0"/>
          <w:sz w:val="32"/>
          <w:szCs w:val="32"/>
        </w:rPr>
        <w:t>取得商事登记</w:t>
      </w:r>
      <w:proofErr w:type="gramEnd"/>
      <w:r>
        <w:rPr>
          <w:rFonts w:ascii="仿宋_GB2312" w:eastAsia="仿宋_GB2312" w:hint="eastAsia"/>
          <w:snapToGrid w:val="0"/>
          <w:spacing w:val="-6"/>
          <w:kern w:val="0"/>
          <w:sz w:val="32"/>
          <w:szCs w:val="32"/>
        </w:rPr>
        <w:t>的；</w:t>
      </w:r>
    </w:p>
    <w:p w:rsidR="002561DC" w:rsidRPr="00AB37B1"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（四</w:t>
      </w:r>
      <w:r w:rsidRPr="00AB37B1">
        <w:rPr>
          <w:rFonts w:ascii="仿宋_GB2312" w:eastAsia="仿宋_GB2312" w:hint="eastAsia"/>
          <w:snapToGrid w:val="0"/>
          <w:spacing w:val="-6"/>
          <w:kern w:val="0"/>
          <w:sz w:val="32"/>
          <w:szCs w:val="32"/>
        </w:rPr>
        <w:t>）存在其他原因确需</w:t>
      </w:r>
      <w:proofErr w:type="gramStart"/>
      <w:r w:rsidRPr="00AB37B1">
        <w:rPr>
          <w:rFonts w:ascii="仿宋_GB2312" w:eastAsia="仿宋_GB2312" w:hint="eastAsia"/>
          <w:snapToGrid w:val="0"/>
          <w:spacing w:val="-6"/>
          <w:kern w:val="0"/>
          <w:sz w:val="32"/>
          <w:szCs w:val="32"/>
        </w:rPr>
        <w:t>恢复</w:t>
      </w:r>
      <w:r>
        <w:rPr>
          <w:rFonts w:ascii="仿宋_GB2312" w:eastAsia="仿宋_GB2312" w:hint="eastAsia"/>
          <w:snapToGrid w:val="0"/>
          <w:spacing w:val="-6"/>
          <w:kern w:val="0"/>
          <w:sz w:val="32"/>
          <w:szCs w:val="32"/>
        </w:rPr>
        <w:t>商事</w:t>
      </w:r>
      <w:r w:rsidRPr="00AB37B1">
        <w:rPr>
          <w:rFonts w:ascii="仿宋_GB2312" w:eastAsia="仿宋_GB2312" w:hint="eastAsia"/>
          <w:snapToGrid w:val="0"/>
          <w:spacing w:val="-6"/>
          <w:kern w:val="0"/>
          <w:sz w:val="32"/>
          <w:szCs w:val="32"/>
        </w:rPr>
        <w:t>主体</w:t>
      </w:r>
      <w:proofErr w:type="gramEnd"/>
      <w:r w:rsidRPr="00AB37B1">
        <w:rPr>
          <w:rFonts w:ascii="仿宋_GB2312" w:eastAsia="仿宋_GB2312" w:hint="eastAsia"/>
          <w:snapToGrid w:val="0"/>
          <w:spacing w:val="-6"/>
          <w:kern w:val="0"/>
          <w:sz w:val="32"/>
          <w:szCs w:val="32"/>
        </w:rPr>
        <w:t>资格的。</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撤销原简易撤销</w:t>
      </w:r>
      <w:r>
        <w:rPr>
          <w:rFonts w:ascii="仿宋_GB2312" w:eastAsia="仿宋_GB2312" w:hint="eastAsia"/>
          <w:b/>
          <w:snapToGrid w:val="0"/>
          <w:spacing w:val="-6"/>
          <w:kern w:val="0"/>
          <w:sz w:val="32"/>
          <w:szCs w:val="32"/>
        </w:rPr>
        <w:t>的程序</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机关发现应当撤销原来</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的简易</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决定的，应当自发现之日起七个工作日内</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撤销决定，</w:t>
      </w:r>
      <w:proofErr w:type="gramStart"/>
      <w:r>
        <w:rPr>
          <w:rFonts w:ascii="仿宋_GB2312" w:eastAsia="仿宋_GB2312" w:hint="eastAsia"/>
          <w:snapToGrid w:val="0"/>
          <w:spacing w:val="-6"/>
          <w:kern w:val="0"/>
          <w:sz w:val="32"/>
          <w:szCs w:val="32"/>
        </w:rPr>
        <w:t>恢复商事主体</w:t>
      </w:r>
      <w:proofErr w:type="gramEnd"/>
      <w:r>
        <w:rPr>
          <w:rFonts w:ascii="仿宋_GB2312" w:eastAsia="仿宋_GB2312" w:hint="eastAsia"/>
          <w:snapToGrid w:val="0"/>
          <w:spacing w:val="-6"/>
          <w:kern w:val="0"/>
          <w:sz w:val="32"/>
          <w:szCs w:val="32"/>
        </w:rPr>
        <w:t>资格</w:t>
      </w:r>
      <w:r w:rsidRPr="00AB37B1">
        <w:rPr>
          <w:rFonts w:ascii="仿宋_GB2312" w:eastAsia="仿宋_GB2312" w:hint="eastAsia"/>
          <w:snapToGrid w:val="0"/>
          <w:spacing w:val="-6"/>
          <w:kern w:val="0"/>
          <w:sz w:val="32"/>
          <w:szCs w:val="32"/>
        </w:rPr>
        <w:t>。</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其他利害关系人</w:t>
      </w:r>
      <w:r w:rsidRPr="001D5853">
        <w:rPr>
          <w:rFonts w:ascii="仿宋_GB2312" w:eastAsia="仿宋_GB2312" w:hint="eastAsia"/>
          <w:snapToGrid w:val="0"/>
          <w:spacing w:val="-6"/>
          <w:kern w:val="0"/>
          <w:sz w:val="32"/>
          <w:szCs w:val="32"/>
        </w:rPr>
        <w:t>申请</w:t>
      </w:r>
      <w:r>
        <w:rPr>
          <w:rFonts w:ascii="仿宋_GB2312" w:eastAsia="仿宋_GB2312" w:hint="eastAsia"/>
          <w:snapToGrid w:val="0"/>
          <w:spacing w:val="-6"/>
          <w:kern w:val="0"/>
          <w:sz w:val="32"/>
          <w:szCs w:val="32"/>
        </w:rPr>
        <w:t>撤销原来</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的</w:t>
      </w:r>
      <w:r w:rsidRPr="001D5853">
        <w:rPr>
          <w:rFonts w:ascii="仿宋_GB2312" w:eastAsia="仿宋_GB2312" w:hint="eastAsia"/>
          <w:snapToGrid w:val="0"/>
          <w:spacing w:val="-6"/>
          <w:kern w:val="0"/>
          <w:sz w:val="32"/>
          <w:szCs w:val="32"/>
        </w:rPr>
        <w:t>简易</w:t>
      </w:r>
      <w:proofErr w:type="gramStart"/>
      <w:r>
        <w:rPr>
          <w:rFonts w:ascii="仿宋_GB2312" w:eastAsia="仿宋_GB2312" w:hint="eastAsia"/>
          <w:snapToGrid w:val="0"/>
          <w:spacing w:val="-6"/>
          <w:kern w:val="0"/>
          <w:sz w:val="32"/>
          <w:szCs w:val="32"/>
        </w:rPr>
        <w:t>撤销商事</w:t>
      </w:r>
      <w:r w:rsidRPr="001D5853">
        <w:rPr>
          <w:rFonts w:ascii="仿宋_GB2312" w:eastAsia="仿宋_GB2312" w:hint="eastAsia"/>
          <w:snapToGrid w:val="0"/>
          <w:spacing w:val="-6"/>
          <w:kern w:val="0"/>
          <w:sz w:val="32"/>
          <w:szCs w:val="32"/>
        </w:rPr>
        <w:t>登记</w:t>
      </w:r>
      <w:proofErr w:type="gramEnd"/>
      <w:r>
        <w:rPr>
          <w:rFonts w:ascii="仿宋_GB2312" w:eastAsia="仿宋_GB2312" w:hint="eastAsia"/>
          <w:snapToGrid w:val="0"/>
          <w:spacing w:val="-6"/>
          <w:kern w:val="0"/>
          <w:sz w:val="32"/>
          <w:szCs w:val="32"/>
        </w:rPr>
        <w:t>的，</w:t>
      </w:r>
      <w:r w:rsidRPr="00AB37B1">
        <w:rPr>
          <w:rFonts w:ascii="仿宋_GB2312" w:eastAsia="仿宋_GB2312" w:hint="eastAsia"/>
          <w:snapToGrid w:val="0"/>
          <w:spacing w:val="-6"/>
          <w:kern w:val="0"/>
          <w:sz w:val="32"/>
          <w:szCs w:val="32"/>
        </w:rPr>
        <w:t>商</w:t>
      </w:r>
      <w:proofErr w:type="gramStart"/>
      <w:r w:rsidRPr="00AB37B1">
        <w:rPr>
          <w:rFonts w:ascii="仿宋_GB2312" w:eastAsia="仿宋_GB2312" w:hint="eastAsia"/>
          <w:snapToGrid w:val="0"/>
          <w:spacing w:val="-6"/>
          <w:kern w:val="0"/>
          <w:sz w:val="32"/>
          <w:szCs w:val="32"/>
        </w:rPr>
        <w:t>事登记</w:t>
      </w:r>
      <w:proofErr w:type="gramEnd"/>
      <w:r w:rsidRPr="00AB37B1">
        <w:rPr>
          <w:rFonts w:ascii="仿宋_GB2312" w:eastAsia="仿宋_GB2312" w:hint="eastAsia"/>
          <w:snapToGrid w:val="0"/>
          <w:spacing w:val="-6"/>
          <w:kern w:val="0"/>
          <w:sz w:val="32"/>
          <w:szCs w:val="32"/>
        </w:rPr>
        <w:t>机关</w:t>
      </w:r>
      <w:r>
        <w:rPr>
          <w:rFonts w:ascii="仿宋_GB2312" w:eastAsia="仿宋_GB2312" w:hint="eastAsia"/>
          <w:snapToGrid w:val="0"/>
          <w:spacing w:val="-6"/>
          <w:kern w:val="0"/>
          <w:sz w:val="32"/>
          <w:szCs w:val="32"/>
        </w:rPr>
        <w:t>应当自收到申请之日起七个工作日内予以审查并</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是否撤销原来</w:t>
      </w:r>
      <w:proofErr w:type="gramStart"/>
      <w:r>
        <w:rPr>
          <w:rFonts w:ascii="仿宋_GB2312" w:eastAsia="仿宋_GB2312" w:hint="eastAsia"/>
          <w:snapToGrid w:val="0"/>
          <w:spacing w:val="-6"/>
          <w:kern w:val="0"/>
          <w:sz w:val="32"/>
          <w:szCs w:val="32"/>
        </w:rPr>
        <w:t>作出</w:t>
      </w:r>
      <w:proofErr w:type="gramEnd"/>
      <w:r>
        <w:rPr>
          <w:rFonts w:ascii="仿宋_GB2312" w:eastAsia="仿宋_GB2312" w:hint="eastAsia"/>
          <w:snapToGrid w:val="0"/>
          <w:spacing w:val="-6"/>
          <w:kern w:val="0"/>
          <w:sz w:val="32"/>
          <w:szCs w:val="32"/>
        </w:rPr>
        <w:t>的</w:t>
      </w:r>
      <w:r w:rsidRPr="001D5853">
        <w:rPr>
          <w:rFonts w:ascii="仿宋_GB2312" w:eastAsia="仿宋_GB2312" w:hint="eastAsia"/>
          <w:snapToGrid w:val="0"/>
          <w:spacing w:val="-6"/>
          <w:kern w:val="0"/>
          <w:sz w:val="32"/>
          <w:szCs w:val="32"/>
        </w:rPr>
        <w:t>简易</w:t>
      </w:r>
      <w:proofErr w:type="gramStart"/>
      <w:r>
        <w:rPr>
          <w:rFonts w:ascii="仿宋_GB2312" w:eastAsia="仿宋_GB2312" w:hint="eastAsia"/>
          <w:snapToGrid w:val="0"/>
          <w:spacing w:val="-6"/>
          <w:kern w:val="0"/>
          <w:sz w:val="32"/>
          <w:szCs w:val="32"/>
        </w:rPr>
        <w:t>撤销商事</w:t>
      </w:r>
      <w:r w:rsidRPr="001D5853">
        <w:rPr>
          <w:rFonts w:ascii="仿宋_GB2312" w:eastAsia="仿宋_GB2312" w:hint="eastAsia"/>
          <w:snapToGrid w:val="0"/>
          <w:spacing w:val="-6"/>
          <w:kern w:val="0"/>
          <w:sz w:val="32"/>
          <w:szCs w:val="32"/>
        </w:rPr>
        <w:t>登记</w:t>
      </w:r>
      <w:proofErr w:type="gramEnd"/>
      <w:r>
        <w:rPr>
          <w:rFonts w:ascii="仿宋_GB2312" w:eastAsia="仿宋_GB2312" w:hint="eastAsia"/>
          <w:snapToGrid w:val="0"/>
          <w:spacing w:val="-6"/>
          <w:kern w:val="0"/>
          <w:sz w:val="32"/>
          <w:szCs w:val="32"/>
        </w:rPr>
        <w:t>决定</w:t>
      </w:r>
      <w:r w:rsidRPr="00AB37B1">
        <w:rPr>
          <w:rFonts w:ascii="仿宋_GB2312" w:eastAsia="仿宋_GB2312" w:hint="eastAsia"/>
          <w:snapToGrid w:val="0"/>
          <w:spacing w:val="-6"/>
          <w:kern w:val="0"/>
          <w:sz w:val="32"/>
          <w:szCs w:val="32"/>
        </w:rPr>
        <w:t>。</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机关通过信用信息公示平台</w:t>
      </w:r>
      <w:proofErr w:type="gramStart"/>
      <w:r>
        <w:rPr>
          <w:rFonts w:ascii="仿宋_GB2312" w:eastAsia="仿宋_GB2312" w:hint="eastAsia"/>
          <w:snapToGrid w:val="0"/>
          <w:spacing w:val="-6"/>
          <w:kern w:val="0"/>
          <w:sz w:val="32"/>
          <w:szCs w:val="32"/>
        </w:rPr>
        <w:t>公上述</w:t>
      </w:r>
      <w:proofErr w:type="gramEnd"/>
      <w:r>
        <w:rPr>
          <w:rFonts w:ascii="仿宋_GB2312" w:eastAsia="仿宋_GB2312" w:hint="eastAsia"/>
          <w:snapToGrid w:val="0"/>
          <w:spacing w:val="-6"/>
          <w:kern w:val="0"/>
          <w:sz w:val="32"/>
          <w:szCs w:val="32"/>
        </w:rPr>
        <w:t>撤销原简易</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决定，</w:t>
      </w:r>
      <w:proofErr w:type="gramStart"/>
      <w:r>
        <w:rPr>
          <w:rFonts w:ascii="仿宋_GB2312" w:eastAsia="仿宋_GB2312" w:hint="eastAsia"/>
          <w:snapToGrid w:val="0"/>
          <w:spacing w:val="-6"/>
          <w:kern w:val="0"/>
          <w:sz w:val="32"/>
          <w:szCs w:val="32"/>
        </w:rPr>
        <w:t>恢复商事主体</w:t>
      </w:r>
      <w:proofErr w:type="gramEnd"/>
      <w:r>
        <w:rPr>
          <w:rFonts w:ascii="仿宋_GB2312" w:eastAsia="仿宋_GB2312" w:hint="eastAsia"/>
          <w:snapToGrid w:val="0"/>
          <w:spacing w:val="-6"/>
          <w:kern w:val="0"/>
          <w:sz w:val="32"/>
          <w:szCs w:val="32"/>
        </w:rPr>
        <w:t>资格的情况，公示期为1</w:t>
      </w:r>
      <w:r w:rsidRPr="001D5853">
        <w:rPr>
          <w:rFonts w:ascii="仿宋_GB2312" w:eastAsia="仿宋_GB2312" w:hint="eastAsia"/>
          <w:snapToGrid w:val="0"/>
          <w:spacing w:val="-6"/>
          <w:kern w:val="0"/>
          <w:sz w:val="32"/>
          <w:szCs w:val="32"/>
        </w:rPr>
        <w:t>5天。</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第十九</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不得重复申请简易撤销</w:t>
      </w:r>
      <w:r>
        <w:rPr>
          <w:rFonts w:ascii="仿宋_GB2312" w:eastAsia="仿宋_GB2312" w:hint="eastAsia"/>
          <w:b/>
          <w:snapToGrid w:val="0"/>
          <w:spacing w:val="-6"/>
          <w:kern w:val="0"/>
          <w:sz w:val="32"/>
          <w:szCs w:val="32"/>
        </w:rPr>
        <w:t>的</w:t>
      </w:r>
      <w:r w:rsidRPr="00A54CB0">
        <w:rPr>
          <w:rFonts w:ascii="仿宋_GB2312" w:eastAsia="仿宋_GB2312" w:hint="eastAsia"/>
          <w:b/>
          <w:snapToGrid w:val="0"/>
          <w:spacing w:val="-6"/>
          <w:kern w:val="0"/>
          <w:sz w:val="32"/>
          <w:szCs w:val="32"/>
        </w:rPr>
        <w:t>要求</w:t>
      </w:r>
      <w:r w:rsidRPr="008A36D9">
        <w:rPr>
          <w:rFonts w:ascii="仿宋_GB2312" w:eastAsia="仿宋_GB2312" w:hint="eastAsia"/>
          <w:snapToGrid w:val="0"/>
          <w:spacing w:val="-6"/>
          <w:kern w:val="0"/>
          <w:sz w:val="32"/>
          <w:szCs w:val="32"/>
        </w:rPr>
        <w:t>】</w:t>
      </w:r>
      <w:r>
        <w:rPr>
          <w:rFonts w:ascii="黑体" w:eastAsia="黑体" w:hAnsi="黑体" w:cs="黑体" w:hint="eastAsia"/>
          <w:snapToGrid w:val="0"/>
          <w:spacing w:val="-6"/>
          <w:kern w:val="0"/>
          <w:sz w:val="32"/>
          <w:szCs w:val="32"/>
        </w:rPr>
        <w:t xml:space="preserve"> </w:t>
      </w:r>
      <w:r>
        <w:rPr>
          <w:rFonts w:ascii="仿宋_GB2312" w:eastAsia="仿宋_GB2312" w:hint="eastAsia"/>
          <w:snapToGrid w:val="0"/>
          <w:spacing w:val="-6"/>
          <w:kern w:val="0"/>
          <w:sz w:val="32"/>
          <w:szCs w:val="32"/>
        </w:rPr>
        <w:t>商</w:t>
      </w:r>
      <w:proofErr w:type="gramStart"/>
      <w:r>
        <w:rPr>
          <w:rFonts w:ascii="仿宋_GB2312" w:eastAsia="仿宋_GB2312" w:hint="eastAsia"/>
          <w:snapToGrid w:val="0"/>
          <w:spacing w:val="-6"/>
          <w:kern w:val="0"/>
          <w:sz w:val="32"/>
          <w:szCs w:val="32"/>
        </w:rPr>
        <w:t>事登记</w:t>
      </w:r>
      <w:proofErr w:type="gramEnd"/>
      <w:r>
        <w:rPr>
          <w:rFonts w:ascii="仿宋_GB2312" w:eastAsia="仿宋_GB2312" w:hint="eastAsia"/>
          <w:snapToGrid w:val="0"/>
          <w:spacing w:val="-6"/>
          <w:kern w:val="0"/>
          <w:sz w:val="32"/>
          <w:szCs w:val="32"/>
        </w:rPr>
        <w:t>机关撤销原简易撤销登记的</w:t>
      </w:r>
      <w:r w:rsidRPr="005771B1">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利害关系人</w:t>
      </w:r>
      <w:r w:rsidRPr="005771B1">
        <w:rPr>
          <w:rFonts w:ascii="仿宋_GB2312" w:eastAsia="仿宋_GB2312" w:hint="eastAsia"/>
          <w:snapToGrid w:val="0"/>
          <w:spacing w:val="-6"/>
          <w:kern w:val="0"/>
          <w:sz w:val="32"/>
          <w:szCs w:val="32"/>
        </w:rPr>
        <w:t>不得再次申请简易</w:t>
      </w:r>
      <w:proofErr w:type="gramStart"/>
      <w:r>
        <w:rPr>
          <w:rFonts w:ascii="仿宋_GB2312" w:eastAsia="仿宋_GB2312" w:hint="eastAsia"/>
          <w:snapToGrid w:val="0"/>
          <w:spacing w:val="-6"/>
          <w:kern w:val="0"/>
          <w:sz w:val="32"/>
          <w:szCs w:val="32"/>
        </w:rPr>
        <w:t>撤销商</w:t>
      </w:r>
      <w:proofErr w:type="gramEnd"/>
      <w:r>
        <w:rPr>
          <w:rFonts w:ascii="仿宋_GB2312" w:eastAsia="仿宋_GB2312" w:hint="eastAsia"/>
          <w:snapToGrid w:val="0"/>
          <w:spacing w:val="-6"/>
          <w:kern w:val="0"/>
          <w:sz w:val="32"/>
          <w:szCs w:val="32"/>
        </w:rPr>
        <w:t>事</w:t>
      </w:r>
      <w:r w:rsidRPr="005771B1">
        <w:rPr>
          <w:rFonts w:ascii="仿宋_GB2312" w:eastAsia="仿宋_GB2312" w:hint="eastAsia"/>
          <w:snapToGrid w:val="0"/>
          <w:spacing w:val="-6"/>
          <w:kern w:val="0"/>
          <w:sz w:val="32"/>
          <w:szCs w:val="32"/>
        </w:rPr>
        <w:t>登记</w:t>
      </w:r>
      <w:r>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lastRenderedPageBreak/>
        <w:t>确需要再次申请</w:t>
      </w:r>
      <w:proofErr w:type="gramStart"/>
      <w:r>
        <w:rPr>
          <w:rFonts w:ascii="仿宋_GB2312" w:eastAsia="仿宋_GB2312" w:hint="eastAsia"/>
          <w:snapToGrid w:val="0"/>
          <w:spacing w:val="-6"/>
          <w:kern w:val="0"/>
          <w:sz w:val="32"/>
          <w:szCs w:val="32"/>
        </w:rPr>
        <w:t>撤销商事登记</w:t>
      </w:r>
      <w:proofErr w:type="gramEnd"/>
      <w:r>
        <w:rPr>
          <w:rFonts w:ascii="仿宋_GB2312" w:eastAsia="仿宋_GB2312" w:hint="eastAsia"/>
          <w:snapToGrid w:val="0"/>
          <w:spacing w:val="-6"/>
          <w:kern w:val="0"/>
          <w:sz w:val="32"/>
          <w:szCs w:val="32"/>
        </w:rPr>
        <w:t>的，依照本规定的一般撤销程序办理</w:t>
      </w:r>
      <w:r w:rsidRPr="005771B1">
        <w:rPr>
          <w:rFonts w:ascii="仿宋_GB2312" w:eastAsia="仿宋_GB2312" w:hint="eastAsia"/>
          <w:snapToGrid w:val="0"/>
          <w:spacing w:val="-6"/>
          <w:kern w:val="0"/>
          <w:sz w:val="32"/>
          <w:szCs w:val="32"/>
        </w:rPr>
        <w:t>。</w:t>
      </w:r>
    </w:p>
    <w:p w:rsidR="002561DC" w:rsidRPr="00A54CB0" w:rsidRDefault="002561DC" w:rsidP="002561DC">
      <w:pPr>
        <w:snapToGrid w:val="0"/>
        <w:spacing w:line="460" w:lineRule="atLeast"/>
        <w:ind w:firstLine="630"/>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二十</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A54CB0">
        <w:rPr>
          <w:rFonts w:ascii="仿宋_GB2312" w:eastAsia="仿宋_GB2312" w:hint="eastAsia"/>
          <w:b/>
          <w:snapToGrid w:val="0"/>
          <w:spacing w:val="-6"/>
          <w:kern w:val="0"/>
          <w:sz w:val="32"/>
          <w:szCs w:val="32"/>
        </w:rPr>
        <w:t>适用简易撤销的其他情形</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有下列情形之一的，商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w:t>
      </w:r>
      <w:r>
        <w:rPr>
          <w:rFonts w:ascii="仿宋_GB2312" w:eastAsia="仿宋_GB2312" w:cs="仿宋_GB2312" w:hint="eastAsia"/>
          <w:snapToGrid w:val="0"/>
          <w:spacing w:val="-6"/>
          <w:kern w:val="0"/>
          <w:sz w:val="32"/>
          <w:szCs w:val="32"/>
        </w:rPr>
        <w:t>可以</w:t>
      </w:r>
      <w:r w:rsidRPr="008A36D9">
        <w:rPr>
          <w:rFonts w:ascii="仿宋_GB2312" w:eastAsia="仿宋_GB2312" w:cs="仿宋_GB2312" w:hint="eastAsia"/>
          <w:snapToGrid w:val="0"/>
          <w:spacing w:val="-6"/>
          <w:kern w:val="0"/>
          <w:sz w:val="32"/>
          <w:szCs w:val="32"/>
        </w:rPr>
        <w:t>根据利害关系人的请求或者依据职权，</w:t>
      </w:r>
      <w:r>
        <w:rPr>
          <w:rFonts w:ascii="仿宋_GB2312" w:eastAsia="仿宋_GB2312" w:cs="仿宋_GB2312" w:hint="eastAsia"/>
          <w:snapToGrid w:val="0"/>
          <w:spacing w:val="-6"/>
          <w:kern w:val="0"/>
          <w:sz w:val="32"/>
          <w:szCs w:val="32"/>
        </w:rPr>
        <w:t>参照本章规定的简易撤销程序</w:t>
      </w:r>
      <w:proofErr w:type="gramStart"/>
      <w:r w:rsidRPr="008A36D9">
        <w:rPr>
          <w:rFonts w:ascii="仿宋_GB2312" w:eastAsia="仿宋_GB2312" w:cs="仿宋_GB2312" w:hint="eastAsia"/>
          <w:snapToGrid w:val="0"/>
          <w:spacing w:val="-6"/>
          <w:kern w:val="0"/>
          <w:sz w:val="32"/>
          <w:szCs w:val="32"/>
        </w:rPr>
        <w:t>撤销商</w:t>
      </w:r>
      <w:proofErr w:type="gramEnd"/>
      <w:r w:rsidRPr="008A36D9">
        <w:rPr>
          <w:rFonts w:ascii="仿宋_GB2312" w:eastAsia="仿宋_GB2312" w:cs="仿宋_GB2312" w:hint="eastAsia"/>
          <w:snapToGrid w:val="0"/>
          <w:spacing w:val="-6"/>
          <w:kern w:val="0"/>
          <w:sz w:val="32"/>
          <w:szCs w:val="32"/>
        </w:rPr>
        <w:t>事登记：</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（一）滥用职权、玩忽职守</w:t>
      </w:r>
      <w:proofErr w:type="gramStart"/>
      <w:r w:rsidRPr="008A36D9">
        <w:rPr>
          <w:rFonts w:ascii="仿宋_GB2312" w:eastAsia="仿宋_GB2312" w:cs="仿宋_GB2312" w:hint="eastAsia"/>
          <w:snapToGrid w:val="0"/>
          <w:spacing w:val="-6"/>
          <w:kern w:val="0"/>
          <w:sz w:val="32"/>
          <w:szCs w:val="32"/>
        </w:rPr>
        <w:t>作出准予商事登记</w:t>
      </w:r>
      <w:proofErr w:type="gramEnd"/>
      <w:r w:rsidRPr="008A36D9">
        <w:rPr>
          <w:rFonts w:ascii="仿宋_GB2312" w:eastAsia="仿宋_GB2312" w:cs="仿宋_GB2312" w:hint="eastAsia"/>
          <w:snapToGrid w:val="0"/>
          <w:spacing w:val="-6"/>
          <w:kern w:val="0"/>
          <w:sz w:val="32"/>
          <w:szCs w:val="32"/>
        </w:rPr>
        <w:t>的；</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（二）超越法定职权</w:t>
      </w:r>
      <w:proofErr w:type="gramStart"/>
      <w:r w:rsidRPr="008A36D9">
        <w:rPr>
          <w:rFonts w:ascii="仿宋_GB2312" w:eastAsia="仿宋_GB2312" w:cs="仿宋_GB2312" w:hint="eastAsia"/>
          <w:snapToGrid w:val="0"/>
          <w:spacing w:val="-6"/>
          <w:kern w:val="0"/>
          <w:sz w:val="32"/>
          <w:szCs w:val="32"/>
        </w:rPr>
        <w:t>作出准予商事登记</w:t>
      </w:r>
      <w:proofErr w:type="gramEnd"/>
      <w:r w:rsidRPr="008A36D9">
        <w:rPr>
          <w:rFonts w:ascii="仿宋_GB2312" w:eastAsia="仿宋_GB2312" w:cs="仿宋_GB2312" w:hint="eastAsia"/>
          <w:snapToGrid w:val="0"/>
          <w:spacing w:val="-6"/>
          <w:kern w:val="0"/>
          <w:sz w:val="32"/>
          <w:szCs w:val="32"/>
        </w:rPr>
        <w:t>的；</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（三）违反法定程序</w:t>
      </w:r>
      <w:proofErr w:type="gramStart"/>
      <w:r w:rsidRPr="008A36D9">
        <w:rPr>
          <w:rFonts w:ascii="仿宋_GB2312" w:eastAsia="仿宋_GB2312" w:cs="仿宋_GB2312" w:hint="eastAsia"/>
          <w:snapToGrid w:val="0"/>
          <w:spacing w:val="-6"/>
          <w:kern w:val="0"/>
          <w:sz w:val="32"/>
          <w:szCs w:val="32"/>
        </w:rPr>
        <w:t>作出准予商事登记</w:t>
      </w:r>
      <w:proofErr w:type="gramEnd"/>
      <w:r w:rsidRPr="008A36D9">
        <w:rPr>
          <w:rFonts w:ascii="仿宋_GB2312" w:eastAsia="仿宋_GB2312" w:cs="仿宋_GB2312" w:hint="eastAsia"/>
          <w:snapToGrid w:val="0"/>
          <w:spacing w:val="-6"/>
          <w:kern w:val="0"/>
          <w:sz w:val="32"/>
          <w:szCs w:val="32"/>
        </w:rPr>
        <w:t>的；</w:t>
      </w:r>
      <w:r w:rsidRPr="008A36D9">
        <w:rPr>
          <w:rFonts w:ascii="仿宋_GB2312" w:eastAsia="仿宋_GB2312" w:cs="仿宋_GB2312"/>
          <w:snapToGrid w:val="0"/>
          <w:spacing w:val="-6"/>
          <w:kern w:val="0"/>
          <w:sz w:val="32"/>
          <w:szCs w:val="32"/>
        </w:rPr>
        <w:t xml:space="preserve"> </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cs="仿宋_GB2312" w:hint="eastAsia"/>
          <w:snapToGrid w:val="0"/>
          <w:spacing w:val="-6"/>
          <w:kern w:val="0"/>
          <w:sz w:val="32"/>
          <w:szCs w:val="32"/>
        </w:rPr>
        <w:t>（四）对不具备申请资格或者不符合法定条件的当事人</w:t>
      </w:r>
      <w:proofErr w:type="gramStart"/>
      <w:r>
        <w:rPr>
          <w:rFonts w:ascii="仿宋_GB2312" w:eastAsia="仿宋_GB2312" w:cs="仿宋_GB2312" w:hint="eastAsia"/>
          <w:snapToGrid w:val="0"/>
          <w:spacing w:val="-6"/>
          <w:kern w:val="0"/>
          <w:sz w:val="32"/>
          <w:szCs w:val="32"/>
        </w:rPr>
        <w:t>准予商事登记</w:t>
      </w:r>
      <w:proofErr w:type="gramEnd"/>
      <w:r>
        <w:rPr>
          <w:rFonts w:ascii="仿宋_GB2312" w:eastAsia="仿宋_GB2312" w:cs="仿宋_GB2312" w:hint="eastAsia"/>
          <w:snapToGrid w:val="0"/>
          <w:spacing w:val="-6"/>
          <w:kern w:val="0"/>
          <w:sz w:val="32"/>
          <w:szCs w:val="32"/>
        </w:rPr>
        <w:t>的。</w:t>
      </w:r>
    </w:p>
    <w:p w:rsidR="002561DC" w:rsidRPr="00423883" w:rsidRDefault="002561DC" w:rsidP="002561DC">
      <w:pPr>
        <w:snapToGrid w:val="0"/>
        <w:spacing w:line="460" w:lineRule="atLeast"/>
        <w:ind w:firstLineChars="200" w:firstLine="616"/>
        <w:rPr>
          <w:rFonts w:ascii="仿宋_GB2312" w:eastAsia="仿宋_GB2312"/>
          <w:snapToGrid w:val="0"/>
          <w:spacing w:val="-6"/>
          <w:kern w:val="0"/>
          <w:sz w:val="32"/>
          <w:szCs w:val="32"/>
        </w:rPr>
      </w:pPr>
    </w:p>
    <w:p w:rsidR="002561DC" w:rsidRPr="008A36D9" w:rsidRDefault="002561DC" w:rsidP="002561DC">
      <w:pPr>
        <w:snapToGrid w:val="0"/>
        <w:spacing w:beforeLines="50" w:before="156" w:afterLines="50" w:after="156" w:line="460" w:lineRule="atLeast"/>
        <w:jc w:val="center"/>
        <w:rPr>
          <w:rFonts w:ascii="黑体" w:eastAsia="黑体" w:hAnsi="黑体"/>
          <w:snapToGrid w:val="0"/>
          <w:spacing w:val="-6"/>
          <w:kern w:val="0"/>
          <w:sz w:val="32"/>
          <w:szCs w:val="32"/>
        </w:rPr>
      </w:pPr>
      <w:r w:rsidRPr="008A36D9">
        <w:rPr>
          <w:rFonts w:ascii="黑体" w:eastAsia="黑体" w:hAnsi="黑体" w:cs="黑体" w:hint="eastAsia"/>
          <w:snapToGrid w:val="0"/>
          <w:spacing w:val="-6"/>
          <w:kern w:val="0"/>
          <w:sz w:val="32"/>
          <w:szCs w:val="32"/>
        </w:rPr>
        <w:t>第六章</w:t>
      </w:r>
      <w:r>
        <w:rPr>
          <w:rFonts w:ascii="黑体" w:eastAsia="黑体" w:hAnsi="黑体" w:cs="黑体" w:hint="eastAsia"/>
          <w:snapToGrid w:val="0"/>
          <w:spacing w:val="-6"/>
          <w:kern w:val="0"/>
          <w:sz w:val="32"/>
          <w:szCs w:val="32"/>
        </w:rPr>
        <w:t xml:space="preserve"> 一般</w:t>
      </w:r>
      <w:r w:rsidRPr="008A36D9">
        <w:rPr>
          <w:rFonts w:ascii="黑体" w:eastAsia="黑体" w:hAnsi="黑体" w:cs="黑体" w:hint="eastAsia"/>
          <w:snapToGrid w:val="0"/>
          <w:spacing w:val="-6"/>
          <w:kern w:val="0"/>
          <w:sz w:val="32"/>
          <w:szCs w:val="32"/>
        </w:rPr>
        <w:t>撤销程序</w:t>
      </w:r>
    </w:p>
    <w:p w:rsidR="002561DC" w:rsidRDefault="002561DC" w:rsidP="002561DC">
      <w:pPr>
        <w:snapToGrid w:val="0"/>
        <w:spacing w:beforeLines="50" w:before="156" w:afterLines="50" w:after="156" w:line="460" w:lineRule="atLeast"/>
        <w:jc w:val="center"/>
        <w:rPr>
          <w:rFonts w:ascii="楷体_GB2312" w:eastAsia="楷体_GB2312"/>
          <w:b/>
          <w:bCs/>
          <w:snapToGrid w:val="0"/>
          <w:spacing w:val="-6"/>
          <w:kern w:val="0"/>
          <w:sz w:val="32"/>
          <w:szCs w:val="32"/>
        </w:rPr>
      </w:pPr>
      <w:r w:rsidRPr="008A36D9">
        <w:rPr>
          <w:rFonts w:ascii="楷体_GB2312" w:eastAsia="楷体_GB2312" w:cs="楷体_GB2312" w:hint="eastAsia"/>
          <w:b/>
          <w:bCs/>
          <w:snapToGrid w:val="0"/>
          <w:spacing w:val="-6"/>
          <w:kern w:val="0"/>
          <w:sz w:val="32"/>
          <w:szCs w:val="32"/>
        </w:rPr>
        <w:t>第一节</w:t>
      </w:r>
      <w:r w:rsidRPr="008A36D9">
        <w:rPr>
          <w:rFonts w:ascii="楷体_GB2312" w:eastAsia="楷体_GB2312" w:cs="楷体_GB2312"/>
          <w:b/>
          <w:bCs/>
          <w:snapToGrid w:val="0"/>
          <w:spacing w:val="-6"/>
          <w:kern w:val="0"/>
          <w:sz w:val="32"/>
          <w:szCs w:val="32"/>
        </w:rPr>
        <w:t xml:space="preserve"> </w:t>
      </w:r>
      <w:r w:rsidRPr="008A36D9">
        <w:rPr>
          <w:rFonts w:ascii="楷体_GB2312" w:eastAsia="楷体_GB2312" w:cs="楷体_GB2312" w:hint="eastAsia"/>
          <w:b/>
          <w:bCs/>
          <w:snapToGrid w:val="0"/>
          <w:spacing w:val="-6"/>
          <w:kern w:val="0"/>
          <w:sz w:val="32"/>
          <w:szCs w:val="32"/>
        </w:rPr>
        <w:t>一般规定</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第二十一</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撤销程序</w:t>
      </w:r>
      <w:r w:rsidRPr="008A36D9">
        <w:rPr>
          <w:rFonts w:ascii="仿宋_GB2312" w:eastAsia="仿宋_GB2312" w:hint="eastAsia"/>
          <w:snapToGrid w:val="0"/>
          <w:spacing w:val="-6"/>
          <w:kern w:val="0"/>
          <w:sz w:val="32"/>
          <w:szCs w:val="32"/>
        </w:rPr>
        <w:t>】</w:t>
      </w:r>
      <w:r>
        <w:rPr>
          <w:rFonts w:ascii="仿宋_GB2312" w:eastAsia="仿宋_GB2312" w:hAnsi="黑体" w:cs="黑体" w:hint="eastAsia"/>
          <w:snapToGrid w:val="0"/>
          <w:spacing w:val="-6"/>
          <w:kern w:val="0"/>
          <w:sz w:val="32"/>
          <w:szCs w:val="32"/>
        </w:rPr>
        <w:t>除本规定</w:t>
      </w:r>
      <w:r w:rsidRPr="00E5518B">
        <w:rPr>
          <w:rFonts w:ascii="仿宋_GB2312" w:eastAsia="仿宋_GB2312" w:hAnsi="黑体" w:cs="黑体" w:hint="eastAsia"/>
          <w:snapToGrid w:val="0"/>
          <w:spacing w:val="-6"/>
          <w:kern w:val="0"/>
          <w:sz w:val="32"/>
          <w:szCs w:val="32"/>
        </w:rPr>
        <w:t>第</w:t>
      </w:r>
      <w:r>
        <w:rPr>
          <w:rFonts w:ascii="仿宋_GB2312" w:eastAsia="仿宋_GB2312" w:hAnsi="黑体" w:cs="黑体" w:hint="eastAsia"/>
          <w:snapToGrid w:val="0"/>
          <w:spacing w:val="-6"/>
          <w:kern w:val="0"/>
          <w:sz w:val="32"/>
          <w:szCs w:val="32"/>
        </w:rPr>
        <w:t>三章规定</w:t>
      </w:r>
      <w:r w:rsidRPr="00E5518B">
        <w:rPr>
          <w:rFonts w:ascii="仿宋_GB2312" w:eastAsia="仿宋_GB2312" w:hAnsi="黑体" w:cs="黑体" w:hint="eastAsia"/>
          <w:snapToGrid w:val="0"/>
          <w:spacing w:val="-6"/>
          <w:kern w:val="0"/>
          <w:sz w:val="32"/>
          <w:szCs w:val="32"/>
        </w:rPr>
        <w:t>可以</w:t>
      </w:r>
      <w:r>
        <w:rPr>
          <w:rFonts w:ascii="仿宋_GB2312" w:eastAsia="仿宋_GB2312" w:hAnsi="黑体" w:cs="黑体" w:hint="eastAsia"/>
          <w:snapToGrid w:val="0"/>
          <w:spacing w:val="-6"/>
          <w:kern w:val="0"/>
          <w:sz w:val="32"/>
          <w:szCs w:val="32"/>
        </w:rPr>
        <w:t>适用简易撤销程序的</w:t>
      </w:r>
      <w:r w:rsidRPr="00E5518B">
        <w:rPr>
          <w:rFonts w:ascii="仿宋_GB2312" w:eastAsia="仿宋_GB2312" w:hAnsi="黑体" w:cs="黑体" w:hint="eastAsia"/>
          <w:snapToGrid w:val="0"/>
          <w:spacing w:val="-6"/>
          <w:kern w:val="0"/>
          <w:sz w:val="32"/>
          <w:szCs w:val="32"/>
        </w:rPr>
        <w:t>外，</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应当经过立案、调查取证、审核、听证告知、</w:t>
      </w:r>
      <w:proofErr w:type="gramStart"/>
      <w:r w:rsidRPr="008A36D9">
        <w:rPr>
          <w:rFonts w:ascii="仿宋_GB2312" w:eastAsia="仿宋_GB2312" w:cs="仿宋_GB2312" w:hint="eastAsia"/>
          <w:snapToGrid w:val="0"/>
          <w:spacing w:val="-6"/>
          <w:kern w:val="0"/>
          <w:sz w:val="32"/>
          <w:szCs w:val="32"/>
        </w:rPr>
        <w:t>作出撤销商事登记</w:t>
      </w:r>
      <w:proofErr w:type="gramEnd"/>
      <w:r w:rsidRPr="008A36D9">
        <w:rPr>
          <w:rFonts w:ascii="仿宋_GB2312" w:eastAsia="仿宋_GB2312" w:cs="仿宋_GB2312" w:hint="eastAsia"/>
          <w:snapToGrid w:val="0"/>
          <w:spacing w:val="-6"/>
          <w:kern w:val="0"/>
          <w:sz w:val="32"/>
          <w:szCs w:val="32"/>
        </w:rPr>
        <w:t>决定、送达、执行、结案等程序，并制作相应的行政文书，立卷归档。</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二十二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办案人员</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案件，应当由两名以上取得行政执法资格的工作人员办理。</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二十三</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办案人员回避</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原作出商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的工作人员、与</w:t>
      </w:r>
      <w:proofErr w:type="gramStart"/>
      <w:r w:rsidRPr="008A36D9">
        <w:rPr>
          <w:rFonts w:ascii="仿宋_GB2312" w:eastAsia="仿宋_GB2312" w:cs="仿宋_GB2312" w:hint="eastAsia"/>
          <w:snapToGrid w:val="0"/>
          <w:spacing w:val="-6"/>
          <w:kern w:val="0"/>
          <w:sz w:val="32"/>
          <w:szCs w:val="32"/>
        </w:rPr>
        <w:t>原商事登记</w:t>
      </w:r>
      <w:proofErr w:type="gramEnd"/>
      <w:r w:rsidRPr="008A36D9">
        <w:rPr>
          <w:rFonts w:ascii="仿宋_GB2312" w:eastAsia="仿宋_GB2312" w:cs="仿宋_GB2312" w:hint="eastAsia"/>
          <w:snapToGrid w:val="0"/>
          <w:spacing w:val="-6"/>
          <w:kern w:val="0"/>
          <w:sz w:val="32"/>
          <w:szCs w:val="32"/>
        </w:rPr>
        <w:t>有利害关系、或其他关系可能影响案件公正处理的</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人员，应当回避。</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二十四</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办案要求</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案件，应当全面</w:t>
      </w:r>
      <w:proofErr w:type="gramStart"/>
      <w:r w:rsidRPr="008A36D9">
        <w:rPr>
          <w:rFonts w:ascii="仿宋_GB2312" w:eastAsia="仿宋_GB2312" w:cs="仿宋_GB2312" w:hint="eastAsia"/>
          <w:snapToGrid w:val="0"/>
          <w:spacing w:val="-6"/>
          <w:kern w:val="0"/>
          <w:sz w:val="32"/>
          <w:szCs w:val="32"/>
        </w:rPr>
        <w:t>审查商</w:t>
      </w:r>
      <w:proofErr w:type="gramEnd"/>
      <w:r w:rsidRPr="008A36D9">
        <w:rPr>
          <w:rFonts w:ascii="仿宋_GB2312" w:eastAsia="仿宋_GB2312" w:cs="仿宋_GB2312" w:hint="eastAsia"/>
          <w:snapToGrid w:val="0"/>
          <w:spacing w:val="-6"/>
          <w:kern w:val="0"/>
          <w:sz w:val="32"/>
          <w:szCs w:val="32"/>
        </w:rPr>
        <w:t>事登记，收集证据材料，查明事实，遵循程序要求，正确适用法律法规，处理合法恰当。</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二十二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办案期限</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案件应自立案后九十日内</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处理决定；案情复杂，不能在规定期限内</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处理决定的，经办案机关负责人批准，可以延期三十日；案件特别复杂，经延期仍不能</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决定的，应当经办案机关领导集体讨论决定延期的期限。</w:t>
      </w:r>
    </w:p>
    <w:p w:rsidR="002561DC" w:rsidRPr="008A36D9" w:rsidRDefault="002561DC" w:rsidP="002561DC">
      <w:pPr>
        <w:snapToGrid w:val="0"/>
        <w:spacing w:beforeLines="50" w:before="156" w:afterLines="50" w:after="156" w:line="460" w:lineRule="atLeast"/>
        <w:jc w:val="center"/>
        <w:rPr>
          <w:rFonts w:ascii="楷体_GB2312" w:eastAsia="楷体_GB2312"/>
          <w:b/>
          <w:bCs/>
          <w:snapToGrid w:val="0"/>
          <w:spacing w:val="-6"/>
          <w:kern w:val="0"/>
          <w:sz w:val="32"/>
          <w:szCs w:val="32"/>
        </w:rPr>
      </w:pPr>
      <w:r w:rsidRPr="008A36D9">
        <w:rPr>
          <w:rFonts w:ascii="楷体_GB2312" w:eastAsia="楷体_GB2312" w:cs="楷体_GB2312" w:hint="eastAsia"/>
          <w:b/>
          <w:bCs/>
          <w:snapToGrid w:val="0"/>
          <w:spacing w:val="-6"/>
          <w:kern w:val="0"/>
          <w:sz w:val="32"/>
          <w:szCs w:val="32"/>
        </w:rPr>
        <w:lastRenderedPageBreak/>
        <w:t>第二节 立案</w:t>
      </w:r>
    </w:p>
    <w:p w:rsidR="002561DC" w:rsidRPr="008A36D9" w:rsidRDefault="002561DC" w:rsidP="002561DC">
      <w:pPr>
        <w:snapToGrid w:val="0"/>
        <w:spacing w:line="460" w:lineRule="atLeast"/>
        <w:rPr>
          <w:rFonts w:ascii="仿宋_GB2312" w:eastAsia="仿宋_GB2312"/>
          <w:snapToGrid w:val="0"/>
          <w:spacing w:val="-6"/>
          <w:kern w:val="0"/>
          <w:sz w:val="32"/>
          <w:szCs w:val="32"/>
        </w:rPr>
      </w:pP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 xml:space="preserve">  </w:t>
      </w:r>
      <w:r>
        <w:rPr>
          <w:rFonts w:ascii="黑体" w:eastAsia="黑体" w:hAnsi="黑体" w:cs="黑体" w:hint="eastAsia"/>
          <w:snapToGrid w:val="0"/>
          <w:spacing w:val="-6"/>
          <w:kern w:val="0"/>
          <w:sz w:val="32"/>
          <w:szCs w:val="32"/>
        </w:rPr>
        <w:t>第二十五</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利害关系人提出撤销商事登记</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 w:eastAsia="仿宋" w:hAnsi="仿宋" w:cs="仿宋" w:hint="eastAsia"/>
          <w:snapToGrid w:val="0"/>
          <w:spacing w:val="-6"/>
          <w:kern w:val="0"/>
          <w:sz w:val="32"/>
          <w:szCs w:val="32"/>
        </w:rPr>
        <w:t>利害关系人</w:t>
      </w:r>
      <w:r w:rsidRPr="008A36D9">
        <w:rPr>
          <w:rFonts w:ascii="仿宋_GB2312" w:eastAsia="仿宋_GB2312" w:cs="仿宋_GB2312" w:hint="eastAsia"/>
          <w:snapToGrid w:val="0"/>
          <w:spacing w:val="-6"/>
          <w:kern w:val="0"/>
          <w:sz w:val="32"/>
          <w:szCs w:val="32"/>
        </w:rPr>
        <w:t>发现商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违法行为，且</w:t>
      </w:r>
      <w:r w:rsidRPr="008A36D9">
        <w:rPr>
          <w:rFonts w:ascii="仿宋_GB2312" w:eastAsia="仿宋_GB2312" w:hint="eastAsia"/>
          <w:snapToGrid w:val="0"/>
          <w:spacing w:val="-6"/>
          <w:kern w:val="0"/>
          <w:sz w:val="32"/>
          <w:szCs w:val="32"/>
        </w:rPr>
        <w:t>错误登记仍未纠正的</w:t>
      </w:r>
      <w:r w:rsidRPr="008A36D9">
        <w:rPr>
          <w:rFonts w:ascii="仿宋_GB2312" w:eastAsia="仿宋_GB2312" w:cs="仿宋_GB2312" w:hint="eastAsia"/>
          <w:snapToGrid w:val="0"/>
          <w:spacing w:val="-6"/>
          <w:kern w:val="0"/>
          <w:sz w:val="32"/>
          <w:szCs w:val="32"/>
        </w:rPr>
        <w:t>，应当以书面形式向商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机关提出</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的请求。</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第二十六</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撤销商事登记请求的要求</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提出</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请求，应当符合下列条件：</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（一）有申请人的姓名、身份证号码或者法律主体资格的证明文件，及联系方式；</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（二）有明确的</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请求及相关事实和理由；</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（三）有商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违法行为的相关证据材料。</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第二十七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立案期限</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机关应当自收到利害关系人提交的</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请求材料之日起</w:t>
      </w:r>
      <w:r w:rsidRPr="008A36D9">
        <w:rPr>
          <w:rFonts w:ascii="仿宋_GB2312" w:eastAsia="仿宋_GB2312" w:cs="仿宋_GB2312"/>
          <w:snapToGrid w:val="0"/>
          <w:spacing w:val="-6"/>
          <w:kern w:val="0"/>
          <w:sz w:val="32"/>
          <w:szCs w:val="32"/>
        </w:rPr>
        <w:t>七个工作日内予以核查，并决定是否立案；特殊情况下，可以延长至十五个工作日内决定是否立案。</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snapToGrid w:val="0"/>
          <w:spacing w:val="-6"/>
          <w:kern w:val="0"/>
          <w:sz w:val="32"/>
          <w:szCs w:val="32"/>
        </w:rPr>
        <w:t>机关</w:t>
      </w:r>
      <w:r w:rsidRPr="008A36D9">
        <w:rPr>
          <w:rFonts w:ascii="仿宋_GB2312" w:eastAsia="仿宋_GB2312" w:cs="仿宋_GB2312" w:hint="eastAsia"/>
          <w:snapToGrid w:val="0"/>
          <w:spacing w:val="-6"/>
          <w:kern w:val="0"/>
          <w:sz w:val="32"/>
          <w:szCs w:val="32"/>
        </w:rPr>
        <w:t>依职权</w:t>
      </w:r>
      <w:r w:rsidRPr="008A36D9">
        <w:rPr>
          <w:rFonts w:ascii="仿宋_GB2312" w:eastAsia="仿宋_GB2312" w:cs="仿宋_GB2312"/>
          <w:snapToGrid w:val="0"/>
          <w:spacing w:val="-6"/>
          <w:kern w:val="0"/>
          <w:sz w:val="32"/>
          <w:szCs w:val="32"/>
        </w:rPr>
        <w:t>发现</w:t>
      </w:r>
      <w:r w:rsidRPr="008A36D9">
        <w:rPr>
          <w:rFonts w:ascii="仿宋_GB2312" w:eastAsia="仿宋_GB2312" w:cs="仿宋_GB2312" w:hint="eastAsia"/>
          <w:snapToGrid w:val="0"/>
          <w:spacing w:val="-6"/>
          <w:kern w:val="0"/>
          <w:sz w:val="32"/>
          <w:szCs w:val="32"/>
        </w:rPr>
        <w:t>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违法行为</w:t>
      </w:r>
      <w:r w:rsidRPr="008A36D9">
        <w:rPr>
          <w:rFonts w:ascii="仿宋_GB2312" w:eastAsia="仿宋_GB2312" w:cs="仿宋_GB2312"/>
          <w:snapToGrid w:val="0"/>
          <w:spacing w:val="-6"/>
          <w:kern w:val="0"/>
          <w:sz w:val="32"/>
          <w:szCs w:val="32"/>
        </w:rPr>
        <w:t>，</w:t>
      </w:r>
      <w:r w:rsidRPr="008A36D9">
        <w:rPr>
          <w:rFonts w:ascii="仿宋_GB2312" w:eastAsia="仿宋_GB2312" w:cs="仿宋_GB2312" w:hint="eastAsia"/>
          <w:snapToGrid w:val="0"/>
          <w:spacing w:val="-6"/>
          <w:kern w:val="0"/>
          <w:sz w:val="32"/>
          <w:szCs w:val="32"/>
        </w:rPr>
        <w:t>且错误登记仍未纠正的</w:t>
      </w:r>
      <w:r w:rsidRPr="008A36D9">
        <w:rPr>
          <w:rFonts w:ascii="仿宋_GB2312" w:eastAsia="仿宋_GB2312" w:cs="仿宋_GB2312"/>
          <w:snapToGrid w:val="0"/>
          <w:spacing w:val="-6"/>
          <w:kern w:val="0"/>
          <w:sz w:val="32"/>
          <w:szCs w:val="32"/>
        </w:rPr>
        <w:t>，</w:t>
      </w:r>
      <w:r w:rsidRPr="008A36D9">
        <w:rPr>
          <w:rFonts w:ascii="仿宋_GB2312" w:eastAsia="仿宋_GB2312" w:cs="仿宋_GB2312" w:hint="eastAsia"/>
          <w:snapToGrid w:val="0"/>
          <w:spacing w:val="-6"/>
          <w:kern w:val="0"/>
          <w:sz w:val="32"/>
          <w:szCs w:val="32"/>
        </w:rPr>
        <w:t>立案期限遵循前款规定，立案时间起点</w:t>
      </w:r>
      <w:r w:rsidRPr="008A36D9">
        <w:rPr>
          <w:rFonts w:ascii="仿宋_GB2312" w:eastAsia="仿宋_GB2312" w:cs="仿宋_GB2312"/>
          <w:snapToGrid w:val="0"/>
          <w:spacing w:val="-6"/>
          <w:kern w:val="0"/>
          <w:sz w:val="32"/>
          <w:szCs w:val="32"/>
        </w:rPr>
        <w:t>自发现之日起</w:t>
      </w:r>
      <w:r w:rsidRPr="008A36D9">
        <w:rPr>
          <w:rFonts w:ascii="仿宋_GB2312" w:eastAsia="仿宋_GB2312" w:cs="仿宋_GB2312" w:hint="eastAsia"/>
          <w:snapToGrid w:val="0"/>
          <w:spacing w:val="-6"/>
          <w:kern w:val="0"/>
          <w:sz w:val="32"/>
          <w:szCs w:val="32"/>
        </w:rPr>
        <w:t>计算</w:t>
      </w:r>
      <w:r w:rsidRPr="008A36D9">
        <w:rPr>
          <w:rFonts w:ascii="仿宋_GB2312" w:eastAsia="仿宋_GB2312" w:cs="仿宋_GB2312"/>
          <w:snapToGrid w:val="0"/>
          <w:spacing w:val="-6"/>
          <w:kern w:val="0"/>
          <w:sz w:val="32"/>
          <w:szCs w:val="32"/>
        </w:rPr>
        <w:t>。</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第二十八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立案告知要求</w:t>
      </w:r>
      <w:r w:rsidRPr="008A36D9">
        <w:rPr>
          <w:rFonts w:ascii="仿宋_GB2312" w:eastAsia="仿宋_GB2312" w:hint="eastAsia"/>
          <w:snapToGrid w:val="0"/>
          <w:spacing w:val="-6"/>
          <w:kern w:val="0"/>
          <w:sz w:val="32"/>
          <w:szCs w:val="32"/>
        </w:rPr>
        <w:t>】</w:t>
      </w:r>
      <w:r w:rsidRPr="008A36D9">
        <w:rPr>
          <w:rFonts w:ascii="仿宋_GB2312" w:eastAsia="仿宋_GB2312" w:cs="仿宋_GB2312" w:hint="eastAsia"/>
          <w:snapToGrid w:val="0"/>
          <w:spacing w:val="-6"/>
          <w:kern w:val="0"/>
          <w:sz w:val="32"/>
          <w:szCs w:val="32"/>
        </w:rPr>
        <w:t>立案应当填写立案审批表，由办案机关负责人批准。办案机关应当自立案之日起五个工作日内，书面告知提出</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请求的利害关系人。</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不予立案的，由办案机关自其负责人批准之日起五个工作日内，书面告知提出</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请求的利害关系人。</w:t>
      </w:r>
    </w:p>
    <w:p w:rsidR="002561DC" w:rsidRPr="008A36D9" w:rsidRDefault="002561DC" w:rsidP="002561DC">
      <w:pPr>
        <w:snapToGrid w:val="0"/>
        <w:spacing w:line="460" w:lineRule="atLeast"/>
        <w:ind w:firstLine="645"/>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第二十九</w:t>
      </w:r>
      <w:r w:rsidRPr="008A36D9">
        <w:rPr>
          <w:rFonts w:ascii="黑体" w:eastAsia="黑体" w:hAnsi="黑体" w:cs="黑体" w:hint="eastAsia"/>
          <w:snapToGrid w:val="0"/>
          <w:spacing w:val="-6"/>
          <w:kern w:val="0"/>
          <w:sz w:val="32"/>
          <w:szCs w:val="32"/>
        </w:rPr>
        <w:t>条</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黑体" w:cs="黑体" w:hint="eastAsia"/>
          <w:b/>
          <w:snapToGrid w:val="0"/>
          <w:spacing w:val="-6"/>
          <w:kern w:val="0"/>
          <w:sz w:val="32"/>
          <w:szCs w:val="32"/>
        </w:rPr>
        <w:t>提交虚假材料立案条件</w:t>
      </w:r>
      <w:r w:rsidRPr="008A36D9">
        <w:rPr>
          <w:rFonts w:ascii="仿宋_GB2312" w:eastAsia="仿宋_GB2312" w:hAnsi="黑体" w:cs="黑体"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涉嫌提交虚假材料隐瞒重要事实</w:t>
      </w:r>
      <w:proofErr w:type="gramStart"/>
      <w:r w:rsidRPr="008A36D9">
        <w:rPr>
          <w:rFonts w:ascii="仿宋_GB2312" w:eastAsia="仿宋_GB2312" w:cs="仿宋_GB2312" w:hint="eastAsia"/>
          <w:snapToGrid w:val="0"/>
          <w:spacing w:val="-6"/>
          <w:kern w:val="0"/>
          <w:sz w:val="32"/>
          <w:szCs w:val="32"/>
        </w:rPr>
        <w:t>取得商事登记</w:t>
      </w:r>
      <w:proofErr w:type="gramEnd"/>
      <w:r w:rsidRPr="008A36D9">
        <w:rPr>
          <w:rFonts w:ascii="仿宋_GB2312" w:eastAsia="仿宋_GB2312" w:cs="仿宋_GB2312" w:hint="eastAsia"/>
          <w:snapToGrid w:val="0"/>
          <w:spacing w:val="-6"/>
          <w:kern w:val="0"/>
          <w:sz w:val="32"/>
          <w:szCs w:val="32"/>
        </w:rPr>
        <w:t>的，利害关系人提交了下列材料之一的，应当予以立案。</w:t>
      </w:r>
    </w:p>
    <w:p w:rsidR="002561DC" w:rsidRPr="008A36D9" w:rsidRDefault="002561DC" w:rsidP="002561DC">
      <w:pPr>
        <w:snapToGrid w:val="0"/>
        <w:spacing w:line="460" w:lineRule="atLeast"/>
        <w:ind w:firstLine="645"/>
        <w:rPr>
          <w:rFonts w:ascii="仿宋_GB2312" w:eastAsia="仿宋_GB2312" w:hAnsi="华文中宋"/>
          <w:snapToGrid w:val="0"/>
          <w:spacing w:val="-6"/>
          <w:kern w:val="0"/>
          <w:sz w:val="32"/>
          <w:szCs w:val="32"/>
        </w:rPr>
      </w:pPr>
      <w:r w:rsidRPr="008A36D9">
        <w:rPr>
          <w:rFonts w:ascii="仿宋_GB2312" w:eastAsia="仿宋_GB2312" w:cs="仿宋_GB2312" w:hint="eastAsia"/>
          <w:snapToGrid w:val="0"/>
          <w:spacing w:val="-6"/>
          <w:kern w:val="0"/>
          <w:sz w:val="32"/>
          <w:szCs w:val="32"/>
        </w:rPr>
        <w:t>（一）股东实际无法</w:t>
      </w:r>
      <w:r w:rsidRPr="008A36D9">
        <w:rPr>
          <w:rFonts w:ascii="仿宋_GB2312" w:eastAsia="仿宋_GB2312" w:hAnsi="华文中宋" w:cs="仿宋_GB2312" w:hint="eastAsia"/>
          <w:snapToGrid w:val="0"/>
          <w:spacing w:val="-6"/>
          <w:kern w:val="0"/>
          <w:sz w:val="32"/>
          <w:szCs w:val="32"/>
        </w:rPr>
        <w:t>签字的证据；</w:t>
      </w:r>
    </w:p>
    <w:p w:rsidR="002561DC" w:rsidRPr="008A36D9" w:rsidRDefault="002561DC" w:rsidP="002561DC">
      <w:pPr>
        <w:snapToGrid w:val="0"/>
        <w:spacing w:line="460" w:lineRule="atLeast"/>
        <w:ind w:firstLine="645"/>
        <w:rPr>
          <w:rFonts w:ascii="仿宋_GB2312" w:eastAsia="仿宋_GB2312" w:hAnsi="华文中宋"/>
          <w:snapToGrid w:val="0"/>
          <w:spacing w:val="-6"/>
          <w:kern w:val="0"/>
          <w:sz w:val="32"/>
          <w:szCs w:val="32"/>
        </w:rPr>
      </w:pPr>
      <w:r w:rsidRPr="008A36D9">
        <w:rPr>
          <w:rFonts w:ascii="仿宋_GB2312" w:eastAsia="仿宋_GB2312" w:hAnsi="华文中宋" w:cs="仿宋_GB2312" w:hint="eastAsia"/>
          <w:snapToGrid w:val="0"/>
          <w:spacing w:val="-6"/>
          <w:kern w:val="0"/>
          <w:sz w:val="32"/>
          <w:szCs w:val="32"/>
        </w:rPr>
        <w:t>（二）笔迹鉴定意见书或印章鉴定意见书；</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hAnsi="华文中宋" w:cs="仿宋_GB2312" w:hint="eastAsia"/>
          <w:snapToGrid w:val="0"/>
          <w:spacing w:val="-6"/>
          <w:kern w:val="0"/>
          <w:sz w:val="32"/>
          <w:szCs w:val="32"/>
        </w:rPr>
        <w:t>（三）印章遗失的证据,</w:t>
      </w:r>
      <w:r w:rsidRPr="008A36D9">
        <w:rPr>
          <w:rFonts w:ascii="仿宋_GB2312" w:eastAsia="仿宋_GB2312" w:cs="仿宋_GB2312" w:hint="eastAsia"/>
          <w:snapToGrid w:val="0"/>
          <w:spacing w:val="-6"/>
          <w:kern w:val="0"/>
          <w:sz w:val="32"/>
          <w:szCs w:val="32"/>
        </w:rPr>
        <w:t xml:space="preserve"> 且印章遗失的期间与加盖印章的时间段吻合。</w:t>
      </w:r>
    </w:p>
    <w:p w:rsidR="002561DC" w:rsidRPr="008A36D9" w:rsidRDefault="002561DC" w:rsidP="002561DC">
      <w:pPr>
        <w:snapToGrid w:val="0"/>
        <w:spacing w:line="460" w:lineRule="atLeast"/>
        <w:ind w:firstLine="645"/>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第三十</w:t>
      </w:r>
      <w:r w:rsidRPr="008A36D9">
        <w:rPr>
          <w:rFonts w:ascii="黑体" w:eastAsia="黑体" w:hAnsi="黑体" w:cs="黑体" w:hint="eastAsia"/>
          <w:snapToGrid w:val="0"/>
          <w:spacing w:val="-6"/>
          <w:kern w:val="0"/>
          <w:sz w:val="32"/>
          <w:szCs w:val="32"/>
        </w:rPr>
        <w:t>条</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黑体" w:cs="黑体" w:hint="eastAsia"/>
          <w:b/>
          <w:snapToGrid w:val="0"/>
          <w:spacing w:val="-6"/>
          <w:kern w:val="0"/>
          <w:sz w:val="32"/>
          <w:szCs w:val="32"/>
        </w:rPr>
        <w:t>隐瞒未召开股东会会议重要事实立案条件</w:t>
      </w:r>
      <w:r w:rsidRPr="008A36D9">
        <w:rPr>
          <w:rFonts w:ascii="仿宋_GB2312" w:eastAsia="仿宋_GB2312" w:hAnsi="黑体" w:cs="黑体"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涉嫌隐</w:t>
      </w:r>
      <w:r w:rsidRPr="008A36D9">
        <w:rPr>
          <w:rFonts w:ascii="仿宋_GB2312" w:eastAsia="仿宋_GB2312" w:cs="仿宋_GB2312" w:hint="eastAsia"/>
          <w:snapToGrid w:val="0"/>
          <w:spacing w:val="-6"/>
          <w:kern w:val="0"/>
          <w:sz w:val="32"/>
          <w:szCs w:val="32"/>
        </w:rPr>
        <w:lastRenderedPageBreak/>
        <w:t>瞒未召开股东会会议的重要事实</w:t>
      </w:r>
      <w:proofErr w:type="gramStart"/>
      <w:r w:rsidRPr="008A36D9">
        <w:rPr>
          <w:rFonts w:ascii="仿宋_GB2312" w:eastAsia="仿宋_GB2312" w:cs="仿宋_GB2312" w:hint="eastAsia"/>
          <w:snapToGrid w:val="0"/>
          <w:spacing w:val="-6"/>
          <w:kern w:val="0"/>
          <w:sz w:val="32"/>
          <w:szCs w:val="32"/>
        </w:rPr>
        <w:t>取得商事登记</w:t>
      </w:r>
      <w:proofErr w:type="gramEnd"/>
      <w:r w:rsidRPr="008A36D9">
        <w:rPr>
          <w:rFonts w:ascii="仿宋_GB2312" w:eastAsia="仿宋_GB2312" w:cs="仿宋_GB2312" w:hint="eastAsia"/>
          <w:snapToGrid w:val="0"/>
          <w:spacing w:val="-6"/>
          <w:kern w:val="0"/>
          <w:sz w:val="32"/>
          <w:szCs w:val="32"/>
        </w:rPr>
        <w:t>的，利害关系人提交了下列材料之一的，应当予以立案：</w:t>
      </w:r>
    </w:p>
    <w:p w:rsidR="002561DC" w:rsidRPr="008A36D9" w:rsidRDefault="002561DC" w:rsidP="002561DC">
      <w:pPr>
        <w:snapToGrid w:val="0"/>
        <w:spacing w:line="460" w:lineRule="atLeast"/>
        <w:ind w:firstLine="645"/>
        <w:rPr>
          <w:rFonts w:ascii="仿宋_GB2312" w:eastAsia="仿宋_GB2312"/>
          <w:snapToGrid w:val="0"/>
          <w:spacing w:val="-6"/>
          <w:kern w:val="0"/>
          <w:sz w:val="32"/>
          <w:szCs w:val="32"/>
        </w:rPr>
      </w:pPr>
      <w:r w:rsidRPr="008A36D9">
        <w:rPr>
          <w:rFonts w:ascii="仿宋_GB2312" w:eastAsia="仿宋_GB2312" w:hAnsi="黑体" w:cs="仿宋_GB2312" w:hint="eastAsia"/>
          <w:snapToGrid w:val="0"/>
          <w:spacing w:val="-6"/>
          <w:kern w:val="0"/>
          <w:sz w:val="32"/>
          <w:szCs w:val="32"/>
        </w:rPr>
        <w:t>（一）</w:t>
      </w:r>
      <w:r w:rsidRPr="008A36D9">
        <w:rPr>
          <w:rFonts w:ascii="仿宋_GB2312" w:eastAsia="仿宋_GB2312" w:hAnsi="华文中宋" w:cs="仿宋_GB2312" w:hint="eastAsia"/>
          <w:snapToGrid w:val="0"/>
          <w:spacing w:val="-6"/>
          <w:kern w:val="0"/>
          <w:sz w:val="32"/>
          <w:szCs w:val="32"/>
        </w:rPr>
        <w:t>股东无法参加，也没有授权其他人参加股东会会议的证据：</w:t>
      </w:r>
    </w:p>
    <w:p w:rsidR="002561DC" w:rsidRPr="008A36D9" w:rsidRDefault="002561DC" w:rsidP="002561DC">
      <w:pPr>
        <w:snapToGrid w:val="0"/>
        <w:spacing w:line="460" w:lineRule="atLeast"/>
        <w:ind w:firstLine="645"/>
        <w:rPr>
          <w:rFonts w:ascii="仿宋_GB2312" w:eastAsia="仿宋_GB2312" w:hAnsi="华文中宋"/>
          <w:snapToGrid w:val="0"/>
          <w:spacing w:val="-6"/>
          <w:kern w:val="0"/>
          <w:sz w:val="32"/>
          <w:szCs w:val="32"/>
        </w:rPr>
      </w:pPr>
      <w:r w:rsidRPr="008A36D9">
        <w:rPr>
          <w:rFonts w:ascii="仿宋_GB2312" w:eastAsia="仿宋_GB2312" w:hAnsi="华文中宋" w:cs="仿宋_GB2312" w:hint="eastAsia"/>
          <w:snapToGrid w:val="0"/>
          <w:spacing w:val="-6"/>
          <w:kern w:val="0"/>
          <w:sz w:val="32"/>
          <w:szCs w:val="32"/>
        </w:rPr>
        <w:t>（二）公司未</w:t>
      </w:r>
      <w:proofErr w:type="gramStart"/>
      <w:r w:rsidRPr="008A36D9">
        <w:rPr>
          <w:rFonts w:ascii="仿宋_GB2312" w:eastAsia="仿宋_GB2312" w:hAnsi="华文中宋" w:cs="仿宋_GB2312" w:hint="eastAsia"/>
          <w:snapToGrid w:val="0"/>
          <w:spacing w:val="-6"/>
          <w:kern w:val="0"/>
          <w:sz w:val="32"/>
          <w:szCs w:val="32"/>
        </w:rPr>
        <w:t>实际召开</w:t>
      </w:r>
      <w:proofErr w:type="gramEnd"/>
      <w:r w:rsidRPr="008A36D9">
        <w:rPr>
          <w:rFonts w:ascii="仿宋_GB2312" w:eastAsia="仿宋_GB2312" w:hAnsi="华文中宋" w:cs="仿宋_GB2312" w:hint="eastAsia"/>
          <w:snapToGrid w:val="0"/>
          <w:spacing w:val="-6"/>
          <w:kern w:val="0"/>
          <w:sz w:val="32"/>
          <w:szCs w:val="32"/>
        </w:rPr>
        <w:t>股东会会议的其他证据。</w:t>
      </w:r>
    </w:p>
    <w:p w:rsidR="002561DC" w:rsidRPr="008A36D9" w:rsidRDefault="002561DC" w:rsidP="002561DC">
      <w:pPr>
        <w:snapToGrid w:val="0"/>
        <w:spacing w:line="460" w:lineRule="atLeast"/>
        <w:ind w:firstLine="645"/>
        <w:rPr>
          <w:rFonts w:ascii="仿宋_GB2312" w:eastAsia="仿宋_GB2312" w:hAnsi="华文中宋"/>
          <w:snapToGrid w:val="0"/>
          <w:spacing w:val="-6"/>
          <w:kern w:val="0"/>
          <w:sz w:val="32"/>
          <w:szCs w:val="32"/>
        </w:rPr>
      </w:pPr>
      <w:r>
        <w:rPr>
          <w:rFonts w:ascii="黑体" w:eastAsia="黑体" w:hAnsi="黑体" w:cs="黑体" w:hint="eastAsia"/>
          <w:snapToGrid w:val="0"/>
          <w:spacing w:val="-6"/>
          <w:kern w:val="0"/>
          <w:sz w:val="32"/>
          <w:szCs w:val="32"/>
        </w:rPr>
        <w:t>第三十一</w:t>
      </w:r>
      <w:r w:rsidRPr="008A36D9">
        <w:rPr>
          <w:rFonts w:ascii="黑体" w:eastAsia="黑体" w:hAnsi="黑体" w:cs="黑体" w:hint="eastAsia"/>
          <w:snapToGrid w:val="0"/>
          <w:spacing w:val="-6"/>
          <w:kern w:val="0"/>
          <w:sz w:val="32"/>
          <w:szCs w:val="32"/>
        </w:rPr>
        <w:t>条</w:t>
      </w:r>
      <w:r w:rsidRPr="008A36D9">
        <w:rPr>
          <w:rFonts w:ascii="黑体" w:eastAsia="黑体" w:hAnsi="黑体" w:cs="黑体"/>
          <w:snapToGrid w:val="0"/>
          <w:spacing w:val="-6"/>
          <w:kern w:val="0"/>
          <w:sz w:val="32"/>
          <w:szCs w:val="32"/>
        </w:rPr>
        <w:t xml:space="preserve"> </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黑体" w:cs="黑体" w:hint="eastAsia"/>
          <w:b/>
          <w:snapToGrid w:val="0"/>
          <w:spacing w:val="-6"/>
          <w:kern w:val="0"/>
          <w:sz w:val="32"/>
          <w:szCs w:val="32"/>
        </w:rPr>
        <w:t>销案及销案后重新立案</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华文中宋" w:cs="仿宋_GB2312" w:hint="eastAsia"/>
          <w:snapToGrid w:val="0"/>
          <w:spacing w:val="-6"/>
          <w:kern w:val="0"/>
          <w:sz w:val="32"/>
          <w:szCs w:val="32"/>
        </w:rPr>
        <w:t>立案后查实违法事实不成立的，可以作销案处理。</w:t>
      </w:r>
    </w:p>
    <w:p w:rsidR="002561DC" w:rsidRPr="008A36D9" w:rsidRDefault="002561DC" w:rsidP="002561DC">
      <w:pPr>
        <w:adjustRightInd w:val="0"/>
        <w:snapToGrid w:val="0"/>
        <w:spacing w:line="460" w:lineRule="atLeast"/>
        <w:ind w:firstLineChars="200" w:firstLine="616"/>
        <w:rPr>
          <w:rFonts w:ascii="仿宋_GB2312" w:eastAsia="仿宋_GB2312" w:hAnsi="宋体"/>
          <w:snapToGrid w:val="0"/>
          <w:spacing w:val="-6"/>
          <w:kern w:val="0"/>
          <w:sz w:val="32"/>
          <w:szCs w:val="32"/>
        </w:rPr>
      </w:pPr>
      <w:r w:rsidRPr="008A36D9">
        <w:rPr>
          <w:rFonts w:ascii="仿宋_GB2312" w:eastAsia="仿宋_GB2312" w:hAnsi="宋体" w:cs="仿宋_GB2312" w:hint="eastAsia"/>
          <w:snapToGrid w:val="0"/>
          <w:spacing w:val="-6"/>
          <w:kern w:val="0"/>
          <w:sz w:val="32"/>
          <w:szCs w:val="32"/>
        </w:rPr>
        <w:t>销案后又收到</w:t>
      </w:r>
      <w:r w:rsidRPr="008A36D9">
        <w:rPr>
          <w:rFonts w:ascii="仿宋_GB2312" w:eastAsia="仿宋_GB2312" w:cs="仿宋_GB2312" w:hint="eastAsia"/>
          <w:snapToGrid w:val="0"/>
          <w:spacing w:val="-6"/>
          <w:kern w:val="0"/>
          <w:sz w:val="32"/>
          <w:szCs w:val="32"/>
        </w:rPr>
        <w:t>利害关系</w:t>
      </w:r>
      <w:r w:rsidRPr="008A36D9">
        <w:rPr>
          <w:rFonts w:ascii="仿宋_GB2312" w:eastAsia="仿宋_GB2312" w:hAnsi="宋体" w:cs="仿宋_GB2312" w:hint="eastAsia"/>
          <w:snapToGrid w:val="0"/>
          <w:spacing w:val="-6"/>
          <w:kern w:val="0"/>
          <w:sz w:val="32"/>
          <w:szCs w:val="32"/>
        </w:rPr>
        <w:t>人申请重新立案查处的书面请求材料的，由原作出销案的办案机关予以审查，</w:t>
      </w:r>
      <w:proofErr w:type="gramStart"/>
      <w:r w:rsidRPr="008A36D9">
        <w:rPr>
          <w:rFonts w:ascii="仿宋_GB2312" w:eastAsia="仿宋_GB2312" w:hAnsi="宋体" w:cs="仿宋_GB2312" w:hint="eastAsia"/>
          <w:snapToGrid w:val="0"/>
          <w:spacing w:val="-6"/>
          <w:kern w:val="0"/>
          <w:sz w:val="32"/>
          <w:szCs w:val="32"/>
        </w:rPr>
        <w:t>若投诉</w:t>
      </w:r>
      <w:proofErr w:type="gramEnd"/>
      <w:r w:rsidRPr="008A36D9">
        <w:rPr>
          <w:rFonts w:ascii="仿宋_GB2312" w:eastAsia="仿宋_GB2312" w:hAnsi="宋体" w:cs="仿宋_GB2312" w:hint="eastAsia"/>
          <w:snapToGrid w:val="0"/>
          <w:spacing w:val="-6"/>
          <w:kern w:val="0"/>
          <w:sz w:val="32"/>
          <w:szCs w:val="32"/>
        </w:rPr>
        <w:t>举报人提出了新的证据和理由，能够初步证明违法事实成立的，应当重新立案处理。</w:t>
      </w:r>
    </w:p>
    <w:p w:rsidR="002561DC" w:rsidRPr="00E140DD"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p>
    <w:p w:rsidR="002561DC" w:rsidRPr="008A36D9" w:rsidRDefault="002561DC" w:rsidP="002561DC">
      <w:pPr>
        <w:snapToGrid w:val="0"/>
        <w:spacing w:beforeLines="50" w:before="156" w:afterLines="50" w:after="156" w:line="460" w:lineRule="atLeast"/>
        <w:jc w:val="center"/>
        <w:rPr>
          <w:rFonts w:ascii="楷体_GB2312" w:eastAsia="楷体_GB2312"/>
          <w:b/>
          <w:bCs/>
          <w:snapToGrid w:val="0"/>
          <w:spacing w:val="-6"/>
          <w:kern w:val="0"/>
          <w:sz w:val="32"/>
          <w:szCs w:val="32"/>
        </w:rPr>
      </w:pPr>
      <w:r w:rsidRPr="008A36D9">
        <w:rPr>
          <w:rFonts w:ascii="楷体_GB2312" w:eastAsia="楷体_GB2312" w:cs="楷体_GB2312" w:hint="eastAsia"/>
          <w:b/>
          <w:bCs/>
          <w:snapToGrid w:val="0"/>
          <w:spacing w:val="-6"/>
          <w:kern w:val="0"/>
          <w:sz w:val="32"/>
          <w:szCs w:val="32"/>
        </w:rPr>
        <w:t>第三节</w:t>
      </w:r>
      <w:r w:rsidRPr="008A36D9">
        <w:rPr>
          <w:rFonts w:ascii="楷体_GB2312" w:eastAsia="楷体_GB2312" w:cs="楷体_GB2312"/>
          <w:b/>
          <w:bCs/>
          <w:snapToGrid w:val="0"/>
          <w:spacing w:val="-6"/>
          <w:kern w:val="0"/>
          <w:sz w:val="32"/>
          <w:szCs w:val="32"/>
        </w:rPr>
        <w:t xml:space="preserve"> </w:t>
      </w:r>
      <w:r>
        <w:rPr>
          <w:rFonts w:ascii="楷体_GB2312" w:eastAsia="楷体_GB2312" w:cs="楷体_GB2312" w:hint="eastAsia"/>
          <w:b/>
          <w:bCs/>
          <w:snapToGrid w:val="0"/>
          <w:spacing w:val="-6"/>
          <w:kern w:val="0"/>
          <w:sz w:val="32"/>
          <w:szCs w:val="32"/>
        </w:rPr>
        <w:t>案件</w:t>
      </w:r>
      <w:r w:rsidRPr="008A36D9">
        <w:rPr>
          <w:rFonts w:ascii="楷体_GB2312" w:eastAsia="楷体_GB2312" w:cs="楷体_GB2312" w:hint="eastAsia"/>
          <w:b/>
          <w:bCs/>
          <w:snapToGrid w:val="0"/>
          <w:spacing w:val="-6"/>
          <w:kern w:val="0"/>
          <w:sz w:val="32"/>
          <w:szCs w:val="32"/>
        </w:rPr>
        <w:t>调查</w:t>
      </w:r>
      <w:r>
        <w:rPr>
          <w:rFonts w:ascii="楷体_GB2312" w:eastAsia="楷体_GB2312" w:cs="楷体_GB2312" w:hint="eastAsia"/>
          <w:b/>
          <w:bCs/>
          <w:snapToGrid w:val="0"/>
          <w:spacing w:val="-6"/>
          <w:kern w:val="0"/>
          <w:sz w:val="32"/>
          <w:szCs w:val="32"/>
        </w:rPr>
        <w:t>及证据审查判断</w:t>
      </w:r>
    </w:p>
    <w:p w:rsidR="002561DC" w:rsidRPr="008A36D9"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第三十二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调查要求</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案件立案后，办案机构及人员应当及时对商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申请材料等相关证据材料进行收集和审查，</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调查终结报告，提出处理建议。</w:t>
      </w:r>
    </w:p>
    <w:p w:rsidR="002561DC"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第三十三</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商事登记材料的固定</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案件调查处理期间，商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实施机构和档案保管机构应当根据办案机构及人员的要求向其提供涉案商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的全部档案材料。提供涉案商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档案材料时，应当做好书面交接记录。</w:t>
      </w:r>
    </w:p>
    <w:p w:rsidR="002561DC"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第三十四</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当事人陈述申辩权利</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办案机构及人员向当事人调查时，应当口头或书面告知其有陈述、申辩的权利。办案机构及人员应当及时接收当事人的陈述、申辩材料。</w:t>
      </w:r>
    </w:p>
    <w:p w:rsidR="002561DC" w:rsidRPr="008A36D9" w:rsidRDefault="002561DC" w:rsidP="002561DC">
      <w:pPr>
        <w:snapToGrid w:val="0"/>
        <w:spacing w:line="460" w:lineRule="atLeast"/>
        <w:ind w:firstLine="645"/>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三十五</w:t>
      </w:r>
      <w:r w:rsidRPr="008A36D9">
        <w:rPr>
          <w:rFonts w:ascii="黑体" w:eastAsia="黑体" w:hAnsi="黑体" w:cs="黑体" w:hint="eastAsia"/>
          <w:snapToGrid w:val="0"/>
          <w:spacing w:val="-6"/>
          <w:kern w:val="0"/>
          <w:sz w:val="32"/>
          <w:szCs w:val="32"/>
        </w:rPr>
        <w:t>条</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黑体" w:cs="黑体" w:hint="eastAsia"/>
          <w:b/>
          <w:snapToGrid w:val="0"/>
          <w:spacing w:val="-6"/>
          <w:kern w:val="0"/>
          <w:sz w:val="32"/>
          <w:szCs w:val="32"/>
        </w:rPr>
        <w:t>隐瞒未召开股东会会议重要事实的调查</w:t>
      </w:r>
      <w:r>
        <w:rPr>
          <w:rFonts w:ascii="仿宋_GB2312" w:eastAsia="仿宋_GB2312" w:hAnsi="黑体" w:cs="黑体" w:hint="eastAsia"/>
          <w:b/>
          <w:snapToGrid w:val="0"/>
          <w:spacing w:val="-6"/>
          <w:kern w:val="0"/>
          <w:sz w:val="32"/>
          <w:szCs w:val="32"/>
        </w:rPr>
        <w:t>取证</w:t>
      </w:r>
      <w:r w:rsidRPr="008A36D9">
        <w:rPr>
          <w:rFonts w:ascii="仿宋_GB2312" w:eastAsia="仿宋_GB2312" w:hAnsi="黑体" w:cs="黑体" w:hint="eastAsia"/>
          <w:snapToGrid w:val="0"/>
          <w:spacing w:val="-6"/>
          <w:kern w:val="0"/>
          <w:sz w:val="32"/>
          <w:szCs w:val="32"/>
        </w:rPr>
        <w:t>】</w:t>
      </w:r>
      <w:r w:rsidRPr="008A36D9">
        <w:rPr>
          <w:rFonts w:ascii="仿宋_GB2312" w:eastAsia="仿宋_GB2312" w:cs="仿宋_GB2312" w:hint="eastAsia"/>
          <w:snapToGrid w:val="0"/>
          <w:spacing w:val="-6"/>
          <w:kern w:val="0"/>
          <w:sz w:val="32"/>
          <w:szCs w:val="32"/>
        </w:rPr>
        <w:t>在查办涉嫌隐瞒未召开股东会会议的重要事实</w:t>
      </w:r>
      <w:proofErr w:type="gramStart"/>
      <w:r w:rsidRPr="008A36D9">
        <w:rPr>
          <w:rFonts w:ascii="仿宋_GB2312" w:eastAsia="仿宋_GB2312" w:cs="仿宋_GB2312" w:hint="eastAsia"/>
          <w:snapToGrid w:val="0"/>
          <w:spacing w:val="-6"/>
          <w:kern w:val="0"/>
          <w:sz w:val="32"/>
          <w:szCs w:val="32"/>
        </w:rPr>
        <w:t>取得商事登记</w:t>
      </w:r>
      <w:proofErr w:type="gramEnd"/>
      <w:r w:rsidRPr="008A36D9">
        <w:rPr>
          <w:rFonts w:ascii="仿宋_GB2312" w:eastAsia="仿宋_GB2312" w:cs="仿宋_GB2312" w:hint="eastAsia"/>
          <w:snapToGrid w:val="0"/>
          <w:spacing w:val="-6"/>
          <w:kern w:val="0"/>
          <w:sz w:val="32"/>
          <w:szCs w:val="32"/>
        </w:rPr>
        <w:t>案的过程中，办案机构应当遵循以下调查要求：</w:t>
      </w:r>
    </w:p>
    <w:p w:rsidR="002561DC" w:rsidRPr="008A36D9"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（一）利害关系人提供了证据证明涉案公司隐瞒了未召开股东会会议的重要事实，办案机构应当尽到基本调查职责，对涉案公司股东会会议是否实际召开，提交的股东会决议是否具有真实性开展调查取证。</w:t>
      </w:r>
    </w:p>
    <w:p w:rsidR="002561DC" w:rsidRPr="008A36D9"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lastRenderedPageBreak/>
        <w:t>（二）办案机构基于查明涉案事实的需要，应当对涉案公司载有参会自然人签名的原始会议记录、参会自然人的授权委托书、会议通知等有关股东会会议召开的基本证据材料进行调查。</w:t>
      </w:r>
    </w:p>
    <w:p w:rsidR="002561DC" w:rsidRPr="008A36D9"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三十六</w:t>
      </w:r>
      <w:r w:rsidRPr="008A36D9">
        <w:rPr>
          <w:rFonts w:ascii="黑体" w:eastAsia="黑体" w:hAnsi="黑体" w:cs="黑体" w:hint="eastAsia"/>
          <w:snapToGrid w:val="0"/>
          <w:spacing w:val="-6"/>
          <w:kern w:val="0"/>
          <w:sz w:val="32"/>
          <w:szCs w:val="32"/>
        </w:rPr>
        <w:t>条</w:t>
      </w:r>
      <w:r w:rsidRPr="008A36D9">
        <w:rPr>
          <w:rFonts w:ascii="仿宋_GB2312" w:eastAsia="仿宋_GB2312" w:hAnsi="黑体" w:cs="黑体" w:hint="eastAsia"/>
          <w:snapToGrid w:val="0"/>
          <w:spacing w:val="-6"/>
          <w:kern w:val="0"/>
          <w:sz w:val="32"/>
          <w:szCs w:val="32"/>
        </w:rPr>
        <w:t>【</w:t>
      </w:r>
      <w:r w:rsidRPr="008A36D9">
        <w:rPr>
          <w:rFonts w:ascii="仿宋_GB2312" w:eastAsia="仿宋_GB2312" w:hAnsi="黑体" w:cs="黑体" w:hint="eastAsia"/>
          <w:b/>
          <w:snapToGrid w:val="0"/>
          <w:spacing w:val="-6"/>
          <w:kern w:val="0"/>
          <w:sz w:val="32"/>
          <w:szCs w:val="32"/>
        </w:rPr>
        <w:t>隐瞒未召开股东会会议重要事实的审查判断</w:t>
      </w:r>
      <w:r w:rsidRPr="008A36D9">
        <w:rPr>
          <w:rFonts w:ascii="仿宋_GB2312" w:eastAsia="仿宋_GB2312" w:hAnsi="黑体" w:cs="黑体" w:hint="eastAsia"/>
          <w:snapToGrid w:val="0"/>
          <w:spacing w:val="-6"/>
          <w:kern w:val="0"/>
          <w:sz w:val="32"/>
          <w:szCs w:val="32"/>
        </w:rPr>
        <w:t>】</w:t>
      </w:r>
      <w:r w:rsidRPr="008A36D9">
        <w:rPr>
          <w:rFonts w:ascii="仿宋_GB2312" w:eastAsia="仿宋_GB2312" w:cs="仿宋_GB2312" w:hint="eastAsia"/>
          <w:snapToGrid w:val="0"/>
          <w:spacing w:val="-6"/>
          <w:kern w:val="0"/>
          <w:sz w:val="32"/>
          <w:szCs w:val="32"/>
        </w:rPr>
        <w:t>隐瞒未召开股东会会议的重要事实的审查判断应当遵循以下基本原则：</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一）根据证明责任的合理分配原则，涉案公司应当就股东会会议召开的真实性承担证明责任，涉案公司在无法提供会议记录、股东会会议参会自然人签名、会议通知等能够证明股东会会议真实召开的基本证据材料的情况下，应当承担举证不能的法律后果。</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（二）在既未经法人股东法定代表人的授权，也未经法人</w:t>
      </w:r>
      <w:proofErr w:type="gramStart"/>
      <w:r w:rsidRPr="008A36D9">
        <w:rPr>
          <w:rFonts w:ascii="仿宋_GB2312" w:eastAsia="仿宋_GB2312" w:cs="仿宋_GB2312" w:hint="eastAsia"/>
          <w:snapToGrid w:val="0"/>
          <w:spacing w:val="-6"/>
          <w:kern w:val="0"/>
          <w:sz w:val="32"/>
          <w:szCs w:val="32"/>
        </w:rPr>
        <w:t>股东股东</w:t>
      </w:r>
      <w:proofErr w:type="gramEnd"/>
      <w:r w:rsidRPr="008A36D9">
        <w:rPr>
          <w:rFonts w:ascii="仿宋_GB2312" w:eastAsia="仿宋_GB2312" w:cs="仿宋_GB2312" w:hint="eastAsia"/>
          <w:snapToGrid w:val="0"/>
          <w:spacing w:val="-6"/>
          <w:kern w:val="0"/>
          <w:sz w:val="32"/>
          <w:szCs w:val="32"/>
        </w:rPr>
        <w:t>会或董事会的授权情况下，办案机构不能仅根据某自然人自称其代表该法人股东参加股东会会议的陈述直接推定该法人股东实际参加了股东会会议。</w:t>
      </w:r>
      <w:r w:rsidRPr="008A36D9">
        <w:rPr>
          <w:rFonts w:ascii="仿宋_GB2312" w:eastAsia="仿宋_GB2312" w:cs="仿宋_GB2312"/>
          <w:snapToGrid w:val="0"/>
          <w:spacing w:val="-6"/>
          <w:kern w:val="0"/>
          <w:sz w:val="32"/>
          <w:szCs w:val="32"/>
        </w:rPr>
        <w:t xml:space="preserve"> </w:t>
      </w:r>
    </w:p>
    <w:p w:rsidR="002561DC" w:rsidRPr="008A36D9" w:rsidRDefault="002561DC" w:rsidP="002561DC">
      <w:pPr>
        <w:snapToGrid w:val="0"/>
        <w:spacing w:line="460" w:lineRule="atLeast"/>
        <w:ind w:firstLineChars="196" w:firstLine="604"/>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（三）在有充足证据否定或排除股东之间合意形成行为真实性的情况下，办案机构不能仅根据印章的真实性直接推定股东会会议召开的真实性。</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hint="eastAsia"/>
          <w:snapToGrid w:val="0"/>
          <w:spacing w:val="-6"/>
          <w:kern w:val="0"/>
          <w:sz w:val="32"/>
          <w:szCs w:val="32"/>
        </w:rPr>
        <w:t>在调查涉案公司是否存在隐瞒</w:t>
      </w:r>
      <w:r w:rsidRPr="008A36D9">
        <w:rPr>
          <w:rFonts w:ascii="仿宋_GB2312" w:eastAsia="仿宋_GB2312" w:cs="仿宋_GB2312" w:hint="eastAsia"/>
          <w:snapToGrid w:val="0"/>
          <w:spacing w:val="-6"/>
          <w:kern w:val="0"/>
          <w:sz w:val="32"/>
          <w:szCs w:val="32"/>
        </w:rPr>
        <w:t>未召开股东会会议的重要事的过程中，办案机构已经正当程序通知，</w:t>
      </w:r>
      <w:r w:rsidRPr="008A36D9">
        <w:rPr>
          <w:rFonts w:ascii="仿宋_GB2312" w:eastAsia="仿宋_GB2312" w:hint="eastAsia"/>
          <w:snapToGrid w:val="0"/>
          <w:spacing w:val="-6"/>
          <w:kern w:val="0"/>
          <w:sz w:val="32"/>
          <w:szCs w:val="32"/>
        </w:rPr>
        <w:t>涉案公司仍拒不接收调查，或者放弃提出抗辩意见，办案机构可以根据利害关系人提供的证据材料，并综合考虑其他相关情况</w:t>
      </w:r>
      <w:proofErr w:type="gramStart"/>
      <w:r w:rsidRPr="008A36D9">
        <w:rPr>
          <w:rFonts w:ascii="仿宋_GB2312" w:eastAsia="仿宋_GB2312" w:hint="eastAsia"/>
          <w:snapToGrid w:val="0"/>
          <w:spacing w:val="-6"/>
          <w:kern w:val="0"/>
          <w:sz w:val="32"/>
          <w:szCs w:val="32"/>
        </w:rPr>
        <w:t>作出</w:t>
      </w:r>
      <w:proofErr w:type="gramEnd"/>
      <w:r w:rsidRPr="008A36D9">
        <w:rPr>
          <w:rFonts w:ascii="仿宋_GB2312" w:eastAsia="仿宋_GB2312" w:hint="eastAsia"/>
          <w:snapToGrid w:val="0"/>
          <w:spacing w:val="-6"/>
          <w:kern w:val="0"/>
          <w:sz w:val="32"/>
          <w:szCs w:val="32"/>
        </w:rPr>
        <w:t>审查判断。</w:t>
      </w:r>
    </w:p>
    <w:p w:rsidR="002561DC" w:rsidRPr="008A36D9" w:rsidRDefault="002561DC" w:rsidP="002561DC">
      <w:pPr>
        <w:snapToGrid w:val="0"/>
        <w:spacing w:line="460" w:lineRule="atLeast"/>
        <w:ind w:firstLineChars="196" w:firstLine="604"/>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第三十七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法制机构审核</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案件应当经过办案机关的法制机构审核。</w:t>
      </w:r>
    </w:p>
    <w:p w:rsidR="002561DC" w:rsidRPr="008A36D9" w:rsidRDefault="002561DC" w:rsidP="002561DC">
      <w:pPr>
        <w:snapToGrid w:val="0"/>
        <w:spacing w:line="460" w:lineRule="atLeast"/>
        <w:ind w:firstLineChars="196" w:firstLine="604"/>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第三十八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审核要求</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构将案件调查终结后，应当将处理建议、调查终结报告和案卷材料呈报办案机关法制机构审核。办案机关法制机构应当自收到案件全部材料之日起五个工作日内完成审核工作。因案情复杂或其它原因，经法制机构负责人同意可延长，但审核期限最长不得超过十个工作日。</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第三十九</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商事登记撤销批准</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办案机关的法制机构审核完毕，应当及时退卷给办案机构。</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lastRenderedPageBreak/>
        <w:t>办案机构应当将案卷、拟作出的</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决定及审核意见报办案机关负责人批准。</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第四十</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撤销商事登记听证告知</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办案机关在</w:t>
      </w:r>
      <w:proofErr w:type="gramStart"/>
      <w:r w:rsidRPr="008A36D9">
        <w:rPr>
          <w:rFonts w:ascii="仿宋_GB2312" w:eastAsia="仿宋_GB2312" w:cs="仿宋_GB2312" w:hint="eastAsia"/>
          <w:snapToGrid w:val="0"/>
          <w:spacing w:val="-6"/>
          <w:kern w:val="0"/>
          <w:sz w:val="32"/>
          <w:szCs w:val="32"/>
        </w:rPr>
        <w:t>作出撤销商事登记</w:t>
      </w:r>
      <w:proofErr w:type="gramEnd"/>
      <w:r w:rsidRPr="008A36D9">
        <w:rPr>
          <w:rFonts w:ascii="仿宋_GB2312" w:eastAsia="仿宋_GB2312" w:cs="仿宋_GB2312" w:hint="eastAsia"/>
          <w:snapToGrid w:val="0"/>
          <w:spacing w:val="-6"/>
          <w:kern w:val="0"/>
          <w:sz w:val="32"/>
          <w:szCs w:val="32"/>
        </w:rPr>
        <w:t>决定之前，应当书面告知当事人拟作出</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决定的事实、理由和依据，撤销的商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事项，以及当事人陈述、申辩和要求听证的权利。</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第四十一</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办案机关主动听证</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对案情复杂、影响重大的</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案件，在</w:t>
      </w:r>
      <w:proofErr w:type="gramStart"/>
      <w:r w:rsidRPr="008A36D9">
        <w:rPr>
          <w:rFonts w:ascii="仿宋_GB2312" w:eastAsia="仿宋_GB2312" w:cs="仿宋_GB2312" w:hint="eastAsia"/>
          <w:snapToGrid w:val="0"/>
          <w:spacing w:val="-6"/>
          <w:kern w:val="0"/>
          <w:sz w:val="32"/>
          <w:szCs w:val="32"/>
        </w:rPr>
        <w:t>作出撤销商事登记</w:t>
      </w:r>
      <w:proofErr w:type="gramEnd"/>
      <w:r w:rsidRPr="008A36D9">
        <w:rPr>
          <w:rFonts w:ascii="仿宋_GB2312" w:eastAsia="仿宋_GB2312" w:cs="仿宋_GB2312" w:hint="eastAsia"/>
          <w:snapToGrid w:val="0"/>
          <w:spacing w:val="-6"/>
          <w:kern w:val="0"/>
          <w:sz w:val="32"/>
          <w:szCs w:val="32"/>
        </w:rPr>
        <w:t>决定前，办案机关可以举行听证。</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第四十二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当事人要求听证</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当事人要求听证的，办案机关应当举行听证。</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第四十三</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当事人要求听证期限</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当事人要求听证的，应当自收到</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听证告知书之日起五个工作日内，以书面形式提出。</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当事人逾期不提出听证要求的，视为其放弃要求举行听证的权利。</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第四十四</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听证程序</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案件的听证程序，依照《深圳市行政听证办法》和相关法律法规的规定进行。</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p>
    <w:p w:rsidR="002561DC" w:rsidRPr="008A3F56" w:rsidRDefault="002561DC" w:rsidP="002561DC">
      <w:pPr>
        <w:snapToGrid w:val="0"/>
        <w:spacing w:line="460" w:lineRule="atLeast"/>
        <w:jc w:val="center"/>
        <w:rPr>
          <w:rFonts w:ascii="楷体_GB2312" w:eastAsia="楷体_GB2312" w:cs="仿宋_GB2312"/>
          <w:b/>
          <w:snapToGrid w:val="0"/>
          <w:spacing w:val="-6"/>
          <w:kern w:val="0"/>
          <w:sz w:val="32"/>
          <w:szCs w:val="32"/>
        </w:rPr>
      </w:pPr>
      <w:r w:rsidRPr="008A3F56">
        <w:rPr>
          <w:rFonts w:ascii="楷体_GB2312" w:eastAsia="楷体_GB2312" w:cs="仿宋_GB2312" w:hint="eastAsia"/>
          <w:b/>
          <w:snapToGrid w:val="0"/>
          <w:spacing w:val="-6"/>
          <w:kern w:val="0"/>
          <w:sz w:val="32"/>
          <w:szCs w:val="32"/>
        </w:rPr>
        <w:t>第四节 撤销</w:t>
      </w:r>
      <w:r>
        <w:rPr>
          <w:rFonts w:ascii="楷体_GB2312" w:eastAsia="楷体_GB2312" w:cs="仿宋_GB2312" w:hint="eastAsia"/>
          <w:b/>
          <w:snapToGrid w:val="0"/>
          <w:spacing w:val="-6"/>
          <w:kern w:val="0"/>
          <w:sz w:val="32"/>
          <w:szCs w:val="32"/>
        </w:rPr>
        <w:t>范围及</w:t>
      </w:r>
      <w:r w:rsidRPr="008A3F56">
        <w:rPr>
          <w:rFonts w:ascii="楷体_GB2312" w:eastAsia="楷体_GB2312" w:cs="仿宋_GB2312" w:hint="eastAsia"/>
          <w:b/>
          <w:snapToGrid w:val="0"/>
          <w:spacing w:val="-6"/>
          <w:kern w:val="0"/>
          <w:sz w:val="32"/>
          <w:szCs w:val="32"/>
        </w:rPr>
        <w:t>决定</w:t>
      </w:r>
    </w:p>
    <w:p w:rsidR="002561DC" w:rsidRDefault="002561DC" w:rsidP="002561DC">
      <w:pPr>
        <w:snapToGrid w:val="0"/>
        <w:spacing w:line="460" w:lineRule="atLeast"/>
        <w:ind w:firstLineChars="200" w:firstLine="616"/>
        <w:rPr>
          <w:rFonts w:ascii="仿宋_GB2312" w:eastAsia="仿宋_GB2312"/>
          <w:snapToGrid w:val="0"/>
          <w:spacing w:val="-6"/>
          <w:kern w:val="0"/>
          <w:sz w:val="32"/>
          <w:szCs w:val="32"/>
        </w:rPr>
      </w:pP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Pr>
          <w:rFonts w:ascii="黑体" w:eastAsia="黑体" w:hAnsi="黑体" w:cs="黑体" w:hint="eastAsia"/>
          <w:snapToGrid w:val="0"/>
          <w:spacing w:val="-6"/>
          <w:sz w:val="32"/>
          <w:szCs w:val="32"/>
        </w:rPr>
        <w:t>第四十五</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sidRPr="008A36D9">
        <w:rPr>
          <w:rFonts w:ascii="仿宋_GB2312" w:eastAsia="仿宋_GB2312" w:hint="eastAsia"/>
          <w:b/>
          <w:snapToGrid w:val="0"/>
          <w:spacing w:val="-6"/>
          <w:sz w:val="32"/>
          <w:szCs w:val="32"/>
        </w:rPr>
        <w:t>提交虚假材料的撤销情形</w:t>
      </w:r>
      <w:r w:rsidRPr="008A36D9">
        <w:rPr>
          <w:rFonts w:ascii="仿宋_GB2312" w:eastAsia="仿宋_GB2312" w:hint="eastAsia"/>
          <w:snapToGrid w:val="0"/>
          <w:spacing w:val="-6"/>
          <w:sz w:val="32"/>
          <w:szCs w:val="32"/>
        </w:rPr>
        <w:t>】</w:t>
      </w:r>
      <w:r w:rsidRPr="008A36D9">
        <w:rPr>
          <w:rFonts w:ascii="仿宋_GB2312" w:eastAsia="仿宋_GB2312" w:hAnsi="Times New Roman" w:cs="仿宋_GB2312"/>
          <w:snapToGrid w:val="0"/>
          <w:spacing w:val="-6"/>
          <w:sz w:val="32"/>
          <w:szCs w:val="32"/>
        </w:rPr>
        <w:t xml:space="preserve"> </w:t>
      </w:r>
      <w:r w:rsidRPr="008A36D9">
        <w:rPr>
          <w:rFonts w:ascii="仿宋_GB2312" w:eastAsia="仿宋_GB2312" w:hAnsi="Times New Roman" w:cs="仿宋_GB2312" w:hint="eastAsia"/>
          <w:snapToGrid w:val="0"/>
          <w:spacing w:val="-6"/>
          <w:sz w:val="32"/>
          <w:szCs w:val="32"/>
        </w:rPr>
        <w:t>有下列情形之一的，认定为提交虚假材料</w:t>
      </w:r>
      <w:proofErr w:type="gramStart"/>
      <w:r w:rsidRPr="008A36D9">
        <w:rPr>
          <w:rFonts w:ascii="仿宋_GB2312" w:eastAsia="仿宋_GB2312" w:hAnsi="Times New Roman" w:cs="仿宋_GB2312" w:hint="eastAsia"/>
          <w:snapToGrid w:val="0"/>
          <w:spacing w:val="-6"/>
          <w:sz w:val="32"/>
          <w:szCs w:val="32"/>
        </w:rPr>
        <w:t>取得商</w:t>
      </w:r>
      <w:proofErr w:type="gramEnd"/>
      <w:r w:rsidRPr="008A36D9">
        <w:rPr>
          <w:rFonts w:ascii="仿宋_GB2312" w:eastAsia="仿宋_GB2312" w:hAnsi="Times New Roman" w:cs="仿宋_GB2312" w:hint="eastAsia"/>
          <w:snapToGrid w:val="0"/>
          <w:spacing w:val="-6"/>
          <w:sz w:val="32"/>
          <w:szCs w:val="32"/>
        </w:rPr>
        <w:t>事登记，应当依法</w:t>
      </w:r>
      <w:proofErr w:type="gramStart"/>
      <w:r w:rsidRPr="008A36D9">
        <w:rPr>
          <w:rFonts w:ascii="仿宋_GB2312" w:eastAsia="仿宋_GB2312" w:hAnsi="Times New Roman" w:cs="仿宋_GB2312" w:hint="eastAsia"/>
          <w:snapToGrid w:val="0"/>
          <w:spacing w:val="-6"/>
          <w:sz w:val="32"/>
          <w:szCs w:val="32"/>
        </w:rPr>
        <w:t>撤销商</w:t>
      </w:r>
      <w:proofErr w:type="gramEnd"/>
      <w:r w:rsidRPr="008A36D9">
        <w:rPr>
          <w:rFonts w:ascii="仿宋_GB2312" w:eastAsia="仿宋_GB2312" w:hAnsi="Times New Roman" w:cs="仿宋_GB2312" w:hint="eastAsia"/>
          <w:snapToGrid w:val="0"/>
          <w:spacing w:val="-6"/>
          <w:sz w:val="32"/>
          <w:szCs w:val="32"/>
        </w:rPr>
        <w:t>事登记：</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仿宋_GB2312"/>
          <w:snapToGrid w:val="0"/>
          <w:spacing w:val="-6"/>
          <w:sz w:val="32"/>
          <w:szCs w:val="32"/>
        </w:rPr>
      </w:pPr>
      <w:r w:rsidRPr="008A36D9">
        <w:rPr>
          <w:rFonts w:ascii="仿宋_GB2312" w:eastAsia="仿宋_GB2312" w:hAnsi="Times New Roman" w:cs="仿宋_GB2312" w:hint="eastAsia"/>
          <w:snapToGrid w:val="0"/>
          <w:spacing w:val="-6"/>
          <w:sz w:val="32"/>
          <w:szCs w:val="32"/>
        </w:rPr>
        <w:t>（一）伪造</w:t>
      </w:r>
      <w:r w:rsidRPr="008A36D9">
        <w:rPr>
          <w:rFonts w:ascii="仿宋_GB2312" w:eastAsia="仿宋_GB2312" w:hint="eastAsia"/>
          <w:snapToGrid w:val="0"/>
          <w:spacing w:val="-6"/>
          <w:sz w:val="32"/>
          <w:szCs w:val="32"/>
        </w:rPr>
        <w:t>股东、法定代表人、负责人、投资人、合伙人、经营者</w:t>
      </w:r>
      <w:r w:rsidRPr="008A36D9">
        <w:rPr>
          <w:rFonts w:ascii="仿宋_GB2312" w:eastAsia="仿宋_GB2312" w:hAnsi="Times New Roman" w:cs="仿宋_GB2312" w:hint="eastAsia"/>
          <w:snapToGrid w:val="0"/>
          <w:spacing w:val="-6"/>
          <w:sz w:val="32"/>
          <w:szCs w:val="32"/>
        </w:rPr>
        <w:t>签字</w:t>
      </w:r>
      <w:proofErr w:type="gramStart"/>
      <w:r w:rsidRPr="008A36D9">
        <w:rPr>
          <w:rFonts w:ascii="仿宋_GB2312" w:eastAsia="仿宋_GB2312" w:hAnsi="Times New Roman" w:cs="仿宋_GB2312" w:hint="eastAsia"/>
          <w:snapToGrid w:val="0"/>
          <w:spacing w:val="-6"/>
          <w:sz w:val="32"/>
          <w:szCs w:val="32"/>
        </w:rPr>
        <w:t>取得商事登记</w:t>
      </w:r>
      <w:proofErr w:type="gramEnd"/>
      <w:r w:rsidRPr="008A36D9">
        <w:rPr>
          <w:rFonts w:ascii="仿宋_GB2312" w:eastAsia="仿宋_GB2312" w:hAnsi="Times New Roman" w:cs="仿宋_GB2312" w:hint="eastAsia"/>
          <w:snapToGrid w:val="0"/>
          <w:spacing w:val="-6"/>
          <w:sz w:val="32"/>
          <w:szCs w:val="32"/>
        </w:rPr>
        <w:t>的；</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sidRPr="008A36D9">
        <w:rPr>
          <w:rFonts w:ascii="仿宋_GB2312" w:eastAsia="仿宋_GB2312" w:hAnsi="Times New Roman" w:cs="仿宋_GB2312" w:hint="eastAsia"/>
          <w:snapToGrid w:val="0"/>
          <w:spacing w:val="-6"/>
          <w:sz w:val="32"/>
          <w:szCs w:val="32"/>
        </w:rPr>
        <w:t>（二）伪造董事、高管成员、清算组成员签字</w:t>
      </w:r>
      <w:proofErr w:type="gramStart"/>
      <w:r w:rsidRPr="008A36D9">
        <w:rPr>
          <w:rFonts w:ascii="仿宋_GB2312" w:eastAsia="仿宋_GB2312" w:hAnsi="Times New Roman" w:cs="仿宋_GB2312" w:hint="eastAsia"/>
          <w:snapToGrid w:val="0"/>
          <w:spacing w:val="-6"/>
          <w:sz w:val="32"/>
          <w:szCs w:val="32"/>
        </w:rPr>
        <w:t>取得商</w:t>
      </w:r>
      <w:proofErr w:type="gramEnd"/>
      <w:r w:rsidRPr="008A36D9">
        <w:rPr>
          <w:rFonts w:ascii="仿宋_GB2312" w:eastAsia="仿宋_GB2312" w:hAnsi="Times New Roman" w:cs="仿宋_GB2312" w:hint="eastAsia"/>
          <w:snapToGrid w:val="0"/>
          <w:spacing w:val="-6"/>
          <w:sz w:val="32"/>
          <w:szCs w:val="32"/>
        </w:rPr>
        <w:t>事备案的；</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仿宋_GB2312"/>
          <w:snapToGrid w:val="0"/>
          <w:spacing w:val="-6"/>
          <w:sz w:val="32"/>
          <w:szCs w:val="32"/>
        </w:rPr>
      </w:pPr>
      <w:r w:rsidRPr="008A36D9">
        <w:rPr>
          <w:rFonts w:ascii="仿宋_GB2312" w:eastAsia="仿宋_GB2312" w:hAnsi="Times New Roman" w:cs="仿宋_GB2312" w:hint="eastAsia"/>
          <w:snapToGrid w:val="0"/>
          <w:spacing w:val="-6"/>
          <w:sz w:val="32"/>
          <w:szCs w:val="32"/>
        </w:rPr>
        <w:t>（三）加盖伪造的印章</w:t>
      </w:r>
      <w:proofErr w:type="gramStart"/>
      <w:r w:rsidRPr="008A36D9">
        <w:rPr>
          <w:rFonts w:ascii="仿宋_GB2312" w:eastAsia="仿宋_GB2312" w:hAnsi="Times New Roman" w:cs="仿宋_GB2312" w:hint="eastAsia"/>
          <w:snapToGrid w:val="0"/>
          <w:spacing w:val="-6"/>
          <w:sz w:val="32"/>
          <w:szCs w:val="32"/>
        </w:rPr>
        <w:t>取得商事登记</w:t>
      </w:r>
      <w:proofErr w:type="gramEnd"/>
      <w:r w:rsidRPr="008A36D9">
        <w:rPr>
          <w:rFonts w:ascii="仿宋_GB2312" w:eastAsia="仿宋_GB2312" w:hAnsi="Times New Roman" w:cs="仿宋_GB2312" w:hint="eastAsia"/>
          <w:snapToGrid w:val="0"/>
          <w:spacing w:val="-6"/>
          <w:sz w:val="32"/>
          <w:szCs w:val="32"/>
        </w:rPr>
        <w:t>的；</w:t>
      </w:r>
      <w:r w:rsidRPr="008A36D9">
        <w:rPr>
          <w:rFonts w:ascii="仿宋_GB2312" w:eastAsia="仿宋_GB2312" w:hAnsi="Times New Roman" w:cs="仿宋_GB2312"/>
          <w:snapToGrid w:val="0"/>
          <w:spacing w:val="-6"/>
          <w:sz w:val="32"/>
          <w:szCs w:val="32"/>
        </w:rPr>
        <w:t xml:space="preserve"> </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仿宋_GB2312"/>
          <w:snapToGrid w:val="0"/>
          <w:spacing w:val="-6"/>
          <w:sz w:val="32"/>
          <w:szCs w:val="32"/>
        </w:rPr>
      </w:pPr>
      <w:r w:rsidRPr="008A36D9">
        <w:rPr>
          <w:rFonts w:ascii="仿宋_GB2312" w:eastAsia="仿宋_GB2312" w:hAnsi="Times New Roman" w:cs="仿宋_GB2312" w:hint="eastAsia"/>
          <w:snapToGrid w:val="0"/>
          <w:spacing w:val="-6"/>
          <w:sz w:val="32"/>
          <w:szCs w:val="32"/>
        </w:rPr>
        <w:t>（四）使用虚假的政府许可审批文件</w:t>
      </w:r>
      <w:proofErr w:type="gramStart"/>
      <w:r w:rsidRPr="008A36D9">
        <w:rPr>
          <w:rFonts w:ascii="仿宋_GB2312" w:eastAsia="仿宋_GB2312" w:hAnsi="Times New Roman" w:cs="仿宋_GB2312" w:hint="eastAsia"/>
          <w:snapToGrid w:val="0"/>
          <w:spacing w:val="-6"/>
          <w:sz w:val="32"/>
          <w:szCs w:val="32"/>
        </w:rPr>
        <w:t>取得商事登记</w:t>
      </w:r>
      <w:proofErr w:type="gramEnd"/>
      <w:r w:rsidRPr="008A36D9">
        <w:rPr>
          <w:rFonts w:ascii="仿宋_GB2312" w:eastAsia="仿宋_GB2312" w:hAnsi="Times New Roman" w:cs="仿宋_GB2312" w:hint="eastAsia"/>
          <w:snapToGrid w:val="0"/>
          <w:spacing w:val="-6"/>
          <w:sz w:val="32"/>
          <w:szCs w:val="32"/>
        </w:rPr>
        <w:t>的；</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sidRPr="008A36D9">
        <w:rPr>
          <w:rFonts w:ascii="仿宋_GB2312" w:eastAsia="仿宋_GB2312" w:hAnsi="Times New Roman" w:cs="仿宋_GB2312" w:hint="eastAsia"/>
          <w:snapToGrid w:val="0"/>
          <w:spacing w:val="-6"/>
          <w:sz w:val="32"/>
          <w:szCs w:val="32"/>
        </w:rPr>
        <w:lastRenderedPageBreak/>
        <w:t>（五）依法认定为提交虚假材料</w:t>
      </w:r>
      <w:proofErr w:type="gramStart"/>
      <w:r w:rsidRPr="008A36D9">
        <w:rPr>
          <w:rFonts w:ascii="仿宋_GB2312" w:eastAsia="仿宋_GB2312" w:hAnsi="Times New Roman" w:cs="仿宋_GB2312" w:hint="eastAsia"/>
          <w:snapToGrid w:val="0"/>
          <w:spacing w:val="-6"/>
          <w:sz w:val="32"/>
          <w:szCs w:val="32"/>
        </w:rPr>
        <w:t>取得商</w:t>
      </w:r>
      <w:proofErr w:type="gramEnd"/>
      <w:r w:rsidRPr="008A36D9">
        <w:rPr>
          <w:rFonts w:ascii="仿宋_GB2312" w:eastAsia="仿宋_GB2312" w:hAnsi="Times New Roman" w:cs="仿宋_GB2312" w:hint="eastAsia"/>
          <w:snapToGrid w:val="0"/>
          <w:spacing w:val="-6"/>
          <w:sz w:val="32"/>
          <w:szCs w:val="32"/>
        </w:rPr>
        <w:t>事登记，应当</w:t>
      </w:r>
      <w:proofErr w:type="gramStart"/>
      <w:r w:rsidRPr="008A36D9">
        <w:rPr>
          <w:rFonts w:ascii="仿宋_GB2312" w:eastAsia="仿宋_GB2312" w:hAnsi="Times New Roman" w:cs="仿宋_GB2312" w:hint="eastAsia"/>
          <w:snapToGrid w:val="0"/>
          <w:spacing w:val="-6"/>
          <w:sz w:val="32"/>
          <w:szCs w:val="32"/>
        </w:rPr>
        <w:t>撤销商事登记</w:t>
      </w:r>
      <w:proofErr w:type="gramEnd"/>
      <w:r w:rsidRPr="008A36D9">
        <w:rPr>
          <w:rFonts w:ascii="仿宋_GB2312" w:eastAsia="仿宋_GB2312" w:hAnsi="Times New Roman" w:cs="仿宋_GB2312" w:hint="eastAsia"/>
          <w:snapToGrid w:val="0"/>
          <w:spacing w:val="-6"/>
          <w:sz w:val="32"/>
          <w:szCs w:val="32"/>
        </w:rPr>
        <w:t>的其他情形。</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Pr>
          <w:rFonts w:ascii="黑体" w:eastAsia="黑体" w:hAnsi="黑体" w:cs="黑体" w:hint="eastAsia"/>
          <w:snapToGrid w:val="0"/>
          <w:spacing w:val="-6"/>
          <w:sz w:val="32"/>
          <w:szCs w:val="32"/>
        </w:rPr>
        <w:t>第四十六</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sidRPr="008A36D9">
        <w:rPr>
          <w:rFonts w:ascii="仿宋_GB2312" w:eastAsia="仿宋_GB2312" w:hint="eastAsia"/>
          <w:b/>
          <w:snapToGrid w:val="0"/>
          <w:spacing w:val="-6"/>
          <w:sz w:val="32"/>
          <w:szCs w:val="32"/>
        </w:rPr>
        <w:t>采取欺诈手段隐瞒重要事实的撤销情形</w:t>
      </w:r>
      <w:r w:rsidRPr="008A36D9">
        <w:rPr>
          <w:rFonts w:ascii="仿宋_GB2312" w:eastAsia="仿宋_GB2312" w:hint="eastAsia"/>
          <w:snapToGrid w:val="0"/>
          <w:spacing w:val="-6"/>
          <w:sz w:val="32"/>
          <w:szCs w:val="32"/>
        </w:rPr>
        <w:t>】</w:t>
      </w:r>
      <w:r w:rsidRPr="008A36D9">
        <w:rPr>
          <w:rFonts w:ascii="仿宋_GB2312" w:eastAsia="仿宋_GB2312" w:cs="仿宋_GB2312" w:hint="eastAsia"/>
          <w:snapToGrid w:val="0"/>
          <w:spacing w:val="-6"/>
          <w:sz w:val="32"/>
          <w:szCs w:val="32"/>
        </w:rPr>
        <w:t>有下列情形之一的，认定为采取欺诈手段隐瞒重要事实</w:t>
      </w:r>
      <w:proofErr w:type="gramStart"/>
      <w:r w:rsidRPr="008A36D9">
        <w:rPr>
          <w:rFonts w:ascii="仿宋_GB2312" w:eastAsia="仿宋_GB2312" w:cs="仿宋_GB2312" w:hint="eastAsia"/>
          <w:snapToGrid w:val="0"/>
          <w:spacing w:val="-6"/>
          <w:sz w:val="32"/>
          <w:szCs w:val="32"/>
        </w:rPr>
        <w:t>取得商</w:t>
      </w:r>
      <w:proofErr w:type="gramEnd"/>
      <w:r w:rsidRPr="008A36D9">
        <w:rPr>
          <w:rFonts w:ascii="仿宋_GB2312" w:eastAsia="仿宋_GB2312" w:cs="仿宋_GB2312" w:hint="eastAsia"/>
          <w:snapToGrid w:val="0"/>
          <w:spacing w:val="-6"/>
          <w:sz w:val="32"/>
          <w:szCs w:val="32"/>
        </w:rPr>
        <w:t>事登记，</w:t>
      </w:r>
      <w:r w:rsidRPr="008A36D9">
        <w:rPr>
          <w:rFonts w:ascii="仿宋_GB2312" w:eastAsia="仿宋_GB2312" w:hAnsi="Times New Roman" w:cs="仿宋_GB2312" w:hint="eastAsia"/>
          <w:snapToGrid w:val="0"/>
          <w:spacing w:val="-6"/>
          <w:sz w:val="32"/>
          <w:szCs w:val="32"/>
        </w:rPr>
        <w:t>应当依法</w:t>
      </w:r>
      <w:proofErr w:type="gramStart"/>
      <w:r w:rsidRPr="008A36D9">
        <w:rPr>
          <w:rFonts w:ascii="仿宋_GB2312" w:eastAsia="仿宋_GB2312" w:hAnsi="Times New Roman" w:cs="仿宋_GB2312" w:hint="eastAsia"/>
          <w:snapToGrid w:val="0"/>
          <w:spacing w:val="-6"/>
          <w:sz w:val="32"/>
          <w:szCs w:val="32"/>
        </w:rPr>
        <w:t>撤销商</w:t>
      </w:r>
      <w:proofErr w:type="gramEnd"/>
      <w:r w:rsidRPr="008A36D9">
        <w:rPr>
          <w:rFonts w:ascii="仿宋_GB2312" w:eastAsia="仿宋_GB2312" w:hAnsi="Times New Roman" w:cs="仿宋_GB2312" w:hint="eastAsia"/>
          <w:snapToGrid w:val="0"/>
          <w:spacing w:val="-6"/>
          <w:sz w:val="32"/>
          <w:szCs w:val="32"/>
        </w:rPr>
        <w:t>事登记：</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（一）应当召开而未召开股东会会议对变更法定代表人、董事、章程事项进行表决，并隐瞒该重要事实取得公司变更登记或备案，的；</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（二）应当召开而未召开股东会会议对增资扩股事项进行表决，并隐瞒该重要事实取得公司股权和注册资本变更登记，导致相关股东的股权受损的；</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（三）应当召开而未召开董事会会议对相关事项进行表决，并隐瞒该重要事实取得公司变更登记或备案的；</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（四</w:t>
      </w:r>
      <w:r w:rsidRPr="008A36D9">
        <w:rPr>
          <w:rFonts w:ascii="仿宋_GB2312" w:eastAsia="仿宋_GB2312" w:hint="eastAsia"/>
          <w:snapToGrid w:val="0"/>
          <w:spacing w:val="-6"/>
          <w:kern w:val="0"/>
          <w:sz w:val="32"/>
          <w:szCs w:val="32"/>
        </w:rPr>
        <w:t>）冒用股东、法定代表人、负责人、投资人、合伙人、经营者身份办理取得</w:t>
      </w:r>
      <w:r>
        <w:rPr>
          <w:rFonts w:ascii="仿宋_GB2312" w:eastAsia="仿宋_GB2312" w:hint="eastAsia"/>
          <w:snapToGrid w:val="0"/>
          <w:spacing w:val="-6"/>
          <w:kern w:val="0"/>
          <w:sz w:val="32"/>
          <w:szCs w:val="32"/>
        </w:rPr>
        <w:t>的</w:t>
      </w:r>
      <w:r w:rsidRPr="008A36D9">
        <w:rPr>
          <w:rFonts w:ascii="仿宋_GB2312" w:eastAsia="仿宋_GB2312" w:hint="eastAsia"/>
          <w:snapToGrid w:val="0"/>
          <w:spacing w:val="-6"/>
          <w:kern w:val="0"/>
          <w:sz w:val="32"/>
          <w:szCs w:val="32"/>
        </w:rPr>
        <w:t>个人数字证书或商业银行U盾，或冒用上述人员的个人数字证书或商业银行U</w:t>
      </w:r>
      <w:proofErr w:type="gramStart"/>
      <w:r w:rsidRPr="008A36D9">
        <w:rPr>
          <w:rFonts w:ascii="仿宋_GB2312" w:eastAsia="仿宋_GB2312" w:hint="eastAsia"/>
          <w:snapToGrid w:val="0"/>
          <w:spacing w:val="-6"/>
          <w:kern w:val="0"/>
          <w:sz w:val="32"/>
          <w:szCs w:val="32"/>
        </w:rPr>
        <w:t>盾取得商事登记</w:t>
      </w:r>
      <w:proofErr w:type="gramEnd"/>
      <w:r w:rsidRPr="008A36D9">
        <w:rPr>
          <w:rFonts w:ascii="仿宋_GB2312" w:eastAsia="仿宋_GB2312" w:hint="eastAsia"/>
          <w:snapToGrid w:val="0"/>
          <w:spacing w:val="-6"/>
          <w:kern w:val="0"/>
          <w:sz w:val="32"/>
          <w:szCs w:val="32"/>
        </w:rPr>
        <w:t>的；</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仿宋_GB2312" w:eastAsia="仿宋_GB2312" w:cs="仿宋_GB2312" w:hint="eastAsia"/>
          <w:snapToGrid w:val="0"/>
          <w:spacing w:val="-6"/>
          <w:kern w:val="0"/>
          <w:sz w:val="32"/>
          <w:szCs w:val="32"/>
        </w:rPr>
        <w:t>（五</w:t>
      </w:r>
      <w:r w:rsidRPr="008A36D9">
        <w:rPr>
          <w:rFonts w:ascii="仿宋_GB2312" w:eastAsia="仿宋_GB2312" w:cs="仿宋_GB2312" w:hint="eastAsia"/>
          <w:snapToGrid w:val="0"/>
          <w:spacing w:val="-6"/>
          <w:kern w:val="0"/>
          <w:sz w:val="32"/>
          <w:szCs w:val="32"/>
        </w:rPr>
        <w:t>）依法认定为采取欺诈手段隐瞒重要事实</w:t>
      </w:r>
      <w:proofErr w:type="gramStart"/>
      <w:r w:rsidRPr="008A36D9">
        <w:rPr>
          <w:rFonts w:ascii="仿宋_GB2312" w:eastAsia="仿宋_GB2312" w:cs="仿宋_GB2312" w:hint="eastAsia"/>
          <w:snapToGrid w:val="0"/>
          <w:spacing w:val="-6"/>
          <w:kern w:val="0"/>
          <w:sz w:val="32"/>
          <w:szCs w:val="32"/>
        </w:rPr>
        <w:t>取得商</w:t>
      </w:r>
      <w:proofErr w:type="gramEnd"/>
      <w:r w:rsidRPr="008A36D9">
        <w:rPr>
          <w:rFonts w:ascii="仿宋_GB2312" w:eastAsia="仿宋_GB2312" w:cs="仿宋_GB2312" w:hint="eastAsia"/>
          <w:snapToGrid w:val="0"/>
          <w:spacing w:val="-6"/>
          <w:kern w:val="0"/>
          <w:sz w:val="32"/>
          <w:szCs w:val="32"/>
        </w:rPr>
        <w:t>事登记，应当</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的其他情形。</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有前款第一项、第二项规定的情形，但是按照《公司法》第三十七条第二款或者公司章程的规定不召开股东会会议而直接</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决定，并由全体股东在决定文件上签名、盖章的除外。</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仿宋_GB2312" w:eastAsia="仿宋_GB2312" w:cs="仿宋_GB2312" w:hint="eastAsia"/>
          <w:snapToGrid w:val="0"/>
          <w:spacing w:val="-6"/>
          <w:kern w:val="0"/>
          <w:sz w:val="32"/>
          <w:szCs w:val="32"/>
        </w:rPr>
        <w:t>有本条第一款规定的情形，即使当事人提交的申请材料</w:t>
      </w:r>
      <w:proofErr w:type="gramStart"/>
      <w:r w:rsidRPr="008A36D9">
        <w:rPr>
          <w:rFonts w:ascii="仿宋_GB2312" w:eastAsia="仿宋_GB2312" w:cs="仿宋_GB2312" w:hint="eastAsia"/>
          <w:snapToGrid w:val="0"/>
          <w:spacing w:val="-6"/>
          <w:kern w:val="0"/>
          <w:sz w:val="32"/>
          <w:szCs w:val="32"/>
        </w:rPr>
        <w:t>符合商事登记</w:t>
      </w:r>
      <w:proofErr w:type="gramEnd"/>
      <w:r w:rsidRPr="008A36D9">
        <w:rPr>
          <w:rFonts w:ascii="仿宋_GB2312" w:eastAsia="仿宋_GB2312" w:cs="仿宋_GB2312" w:hint="eastAsia"/>
          <w:snapToGrid w:val="0"/>
          <w:spacing w:val="-6"/>
          <w:kern w:val="0"/>
          <w:sz w:val="32"/>
          <w:szCs w:val="32"/>
        </w:rPr>
        <w:t>机关的材料形式要求，没有伪造签名或加盖伪造的印章，也应当认定为采取欺诈手段隐瞒重要事实</w:t>
      </w:r>
      <w:proofErr w:type="gramStart"/>
      <w:r w:rsidRPr="008A36D9">
        <w:rPr>
          <w:rFonts w:ascii="仿宋_GB2312" w:eastAsia="仿宋_GB2312" w:cs="仿宋_GB2312" w:hint="eastAsia"/>
          <w:snapToGrid w:val="0"/>
          <w:spacing w:val="-6"/>
          <w:kern w:val="0"/>
          <w:sz w:val="32"/>
          <w:szCs w:val="32"/>
        </w:rPr>
        <w:t>取得商</w:t>
      </w:r>
      <w:proofErr w:type="gramEnd"/>
      <w:r w:rsidRPr="008A36D9">
        <w:rPr>
          <w:rFonts w:ascii="仿宋_GB2312" w:eastAsia="仿宋_GB2312" w:cs="仿宋_GB2312" w:hint="eastAsia"/>
          <w:snapToGrid w:val="0"/>
          <w:spacing w:val="-6"/>
          <w:kern w:val="0"/>
          <w:sz w:val="32"/>
          <w:szCs w:val="32"/>
        </w:rPr>
        <w:t>事登记。</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w:t>
      </w:r>
      <w:r>
        <w:rPr>
          <w:rFonts w:ascii="黑体" w:eastAsia="黑体" w:hAnsi="黑体" w:cs="黑体" w:hint="eastAsia"/>
          <w:snapToGrid w:val="0"/>
          <w:spacing w:val="-6"/>
          <w:kern w:val="0"/>
          <w:sz w:val="32"/>
          <w:szCs w:val="32"/>
        </w:rPr>
        <w:t>四十七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不予撤销情形</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依照本规定</w:t>
      </w:r>
      <w:proofErr w:type="gramStart"/>
      <w:r w:rsidRPr="008A36D9">
        <w:rPr>
          <w:rFonts w:ascii="仿宋_GB2312" w:eastAsia="仿宋_GB2312" w:cs="仿宋_GB2312" w:hint="eastAsia"/>
          <w:snapToGrid w:val="0"/>
          <w:spacing w:val="-6"/>
          <w:kern w:val="0"/>
          <w:sz w:val="32"/>
          <w:szCs w:val="32"/>
        </w:rPr>
        <w:t>撤销商</w:t>
      </w:r>
      <w:proofErr w:type="gramEnd"/>
      <w:r w:rsidRPr="008A36D9">
        <w:rPr>
          <w:rFonts w:ascii="仿宋_GB2312" w:eastAsia="仿宋_GB2312" w:cs="仿宋_GB2312" w:hint="eastAsia"/>
          <w:snapToGrid w:val="0"/>
          <w:spacing w:val="-6"/>
          <w:kern w:val="0"/>
          <w:sz w:val="32"/>
          <w:szCs w:val="32"/>
        </w:rPr>
        <w:t>事登记，可能对公共利益造成重大损害的，不予</w:t>
      </w:r>
      <w:proofErr w:type="gramStart"/>
      <w:r w:rsidRPr="008A36D9">
        <w:rPr>
          <w:rFonts w:ascii="仿宋_GB2312" w:eastAsia="仿宋_GB2312" w:cs="仿宋_GB2312" w:hint="eastAsia"/>
          <w:snapToGrid w:val="0"/>
          <w:spacing w:val="-6"/>
          <w:kern w:val="0"/>
          <w:sz w:val="32"/>
          <w:szCs w:val="32"/>
        </w:rPr>
        <w:t>撤销商</w:t>
      </w:r>
      <w:proofErr w:type="gramEnd"/>
      <w:r w:rsidRPr="008A36D9">
        <w:rPr>
          <w:rFonts w:ascii="仿宋_GB2312" w:eastAsia="仿宋_GB2312" w:cs="仿宋_GB2312" w:hint="eastAsia"/>
          <w:snapToGrid w:val="0"/>
          <w:spacing w:val="-6"/>
          <w:kern w:val="0"/>
          <w:sz w:val="32"/>
          <w:szCs w:val="32"/>
        </w:rPr>
        <w:t>事登记。</w:t>
      </w:r>
    </w:p>
    <w:p w:rsidR="002561DC" w:rsidRPr="008A36D9" w:rsidRDefault="002561DC" w:rsidP="002561DC">
      <w:pPr>
        <w:snapToGrid w:val="0"/>
        <w:spacing w:line="460" w:lineRule="atLeast"/>
        <w:ind w:firstLineChars="200" w:firstLine="616"/>
        <w:rPr>
          <w:rFonts w:ascii="仿宋_GB2312" w:eastAsia="仿宋_GB2312" w:hAnsi="宋体" w:cs="仿宋_GB2312"/>
          <w:snapToGrid w:val="0"/>
          <w:spacing w:val="-6"/>
          <w:kern w:val="0"/>
          <w:sz w:val="32"/>
          <w:szCs w:val="32"/>
        </w:rPr>
      </w:pPr>
      <w:r>
        <w:rPr>
          <w:rFonts w:ascii="黑体" w:eastAsia="黑体" w:hAnsi="黑体" w:cs="黑体" w:hint="eastAsia"/>
          <w:snapToGrid w:val="0"/>
          <w:spacing w:val="-6"/>
          <w:kern w:val="0"/>
          <w:sz w:val="32"/>
          <w:szCs w:val="32"/>
        </w:rPr>
        <w:t>第四十八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撤销设立、变更登记的法律适用</w:t>
      </w:r>
      <w:r w:rsidRPr="008A36D9">
        <w:rPr>
          <w:rFonts w:ascii="仿宋_GB2312" w:eastAsia="仿宋_GB2312" w:hint="eastAsia"/>
          <w:snapToGrid w:val="0"/>
          <w:spacing w:val="-6"/>
          <w:kern w:val="0"/>
          <w:sz w:val="32"/>
          <w:szCs w:val="32"/>
        </w:rPr>
        <w:t>】</w:t>
      </w:r>
      <w:r w:rsidRPr="008A36D9">
        <w:rPr>
          <w:rFonts w:ascii="仿宋_GB2312" w:eastAsia="仿宋_GB2312" w:hAnsi="黑体" w:cs="仿宋_GB2312"/>
          <w:snapToGrid w:val="0"/>
          <w:spacing w:val="-6"/>
          <w:kern w:val="0"/>
          <w:sz w:val="32"/>
          <w:szCs w:val="32"/>
        </w:rPr>
        <w:t xml:space="preserve"> </w:t>
      </w:r>
      <w:r w:rsidRPr="008A36D9">
        <w:rPr>
          <w:rFonts w:ascii="仿宋_GB2312" w:eastAsia="仿宋_GB2312" w:hAnsi="黑体" w:cs="仿宋_GB2312" w:hint="eastAsia"/>
          <w:snapToGrid w:val="0"/>
          <w:spacing w:val="-6"/>
          <w:kern w:val="0"/>
          <w:sz w:val="32"/>
          <w:szCs w:val="32"/>
        </w:rPr>
        <w:t>撤销公司</w:t>
      </w:r>
      <w:r w:rsidRPr="008A36D9">
        <w:rPr>
          <w:rFonts w:ascii="仿宋_GB2312" w:eastAsia="仿宋_GB2312" w:hAnsi="宋体" w:cs="仿宋_GB2312" w:hint="eastAsia"/>
          <w:snapToGrid w:val="0"/>
          <w:spacing w:val="-6"/>
          <w:kern w:val="0"/>
          <w:sz w:val="32"/>
          <w:szCs w:val="32"/>
        </w:rPr>
        <w:t>设立登记、变更登记的，适用《行政许可法》第六十九条、</w:t>
      </w:r>
      <w:r w:rsidRPr="008A36D9">
        <w:rPr>
          <w:rFonts w:ascii="仿宋_GB2312" w:eastAsia="仿宋_GB2312" w:hAnsi="黑体" w:cs="仿宋_GB2312" w:hint="eastAsia"/>
          <w:snapToGrid w:val="0"/>
          <w:spacing w:val="-6"/>
          <w:kern w:val="0"/>
          <w:sz w:val="32"/>
          <w:szCs w:val="32"/>
        </w:rPr>
        <w:t>《</w:t>
      </w:r>
      <w:r w:rsidRPr="008A36D9">
        <w:rPr>
          <w:rFonts w:ascii="仿宋_GB2312" w:eastAsia="仿宋_GB2312" w:hAnsi="宋体" w:cs="仿宋_GB2312" w:hint="eastAsia"/>
          <w:snapToGrid w:val="0"/>
          <w:spacing w:val="-6"/>
          <w:kern w:val="0"/>
          <w:sz w:val="32"/>
          <w:szCs w:val="32"/>
        </w:rPr>
        <w:t>公司法》第一百九十八条、《公司登记管理条例》第六十四条予以撤销。</w:t>
      </w:r>
    </w:p>
    <w:p w:rsidR="002561DC" w:rsidRPr="008A36D9" w:rsidRDefault="002561DC" w:rsidP="002561DC">
      <w:pPr>
        <w:snapToGrid w:val="0"/>
        <w:spacing w:line="460" w:lineRule="atLeast"/>
        <w:ind w:firstLineChars="200" w:firstLine="616"/>
        <w:rPr>
          <w:rFonts w:ascii="仿宋_GB2312" w:eastAsia="仿宋_GB2312" w:hAnsi="宋体" w:cs="仿宋_GB2312"/>
          <w:snapToGrid w:val="0"/>
          <w:spacing w:val="-6"/>
          <w:kern w:val="0"/>
          <w:sz w:val="32"/>
          <w:szCs w:val="32"/>
        </w:rPr>
      </w:pPr>
      <w:r w:rsidRPr="008A36D9">
        <w:rPr>
          <w:rFonts w:ascii="仿宋_GB2312" w:eastAsia="仿宋_GB2312" w:hAnsi="黑体" w:cs="仿宋_GB2312" w:hint="eastAsia"/>
          <w:snapToGrid w:val="0"/>
          <w:spacing w:val="-6"/>
          <w:kern w:val="0"/>
          <w:sz w:val="32"/>
          <w:szCs w:val="32"/>
        </w:rPr>
        <w:lastRenderedPageBreak/>
        <w:t>撤销合伙企业、个体工商户</w:t>
      </w:r>
      <w:r w:rsidRPr="008A36D9">
        <w:rPr>
          <w:rFonts w:ascii="仿宋_GB2312" w:eastAsia="仿宋_GB2312" w:hAnsi="宋体" w:cs="仿宋_GB2312" w:hint="eastAsia"/>
          <w:snapToGrid w:val="0"/>
          <w:spacing w:val="-6"/>
          <w:kern w:val="0"/>
          <w:sz w:val="32"/>
          <w:szCs w:val="32"/>
        </w:rPr>
        <w:t>设立登记、变更登记的，根据商</w:t>
      </w:r>
      <w:proofErr w:type="gramStart"/>
      <w:r w:rsidRPr="008A36D9">
        <w:rPr>
          <w:rFonts w:ascii="仿宋_GB2312" w:eastAsia="仿宋_GB2312" w:hAnsi="宋体" w:cs="仿宋_GB2312" w:hint="eastAsia"/>
          <w:snapToGrid w:val="0"/>
          <w:spacing w:val="-6"/>
          <w:kern w:val="0"/>
          <w:sz w:val="32"/>
          <w:szCs w:val="32"/>
        </w:rPr>
        <w:t>事主体</w:t>
      </w:r>
      <w:proofErr w:type="gramEnd"/>
      <w:r w:rsidRPr="008A36D9">
        <w:rPr>
          <w:rFonts w:ascii="仿宋_GB2312" w:eastAsia="仿宋_GB2312" w:hAnsi="宋体" w:cs="仿宋_GB2312" w:hint="eastAsia"/>
          <w:snapToGrid w:val="0"/>
          <w:spacing w:val="-6"/>
          <w:kern w:val="0"/>
          <w:sz w:val="32"/>
          <w:szCs w:val="32"/>
        </w:rPr>
        <w:t>的不同类型，适用《行政许可法》第六十九条，并分别适用《合伙企业法》第九十三条、《个体工商户条例》第二十二规定予以撤销。</w:t>
      </w:r>
    </w:p>
    <w:p w:rsidR="002561DC" w:rsidRPr="008A36D9" w:rsidRDefault="002561DC" w:rsidP="002561DC">
      <w:pPr>
        <w:snapToGrid w:val="0"/>
        <w:spacing w:line="460" w:lineRule="atLeast"/>
        <w:ind w:firstLineChars="200" w:firstLine="616"/>
        <w:rPr>
          <w:rFonts w:ascii="仿宋_GB2312" w:eastAsia="仿宋_GB2312" w:hAnsi="宋体" w:cs="仿宋_GB2312"/>
          <w:snapToGrid w:val="0"/>
          <w:spacing w:val="-6"/>
          <w:kern w:val="0"/>
          <w:sz w:val="32"/>
          <w:szCs w:val="32"/>
        </w:rPr>
      </w:pPr>
      <w:r>
        <w:rPr>
          <w:rFonts w:ascii="黑体" w:eastAsia="黑体" w:hAnsi="黑体" w:cs="黑体" w:hint="eastAsia"/>
          <w:snapToGrid w:val="0"/>
          <w:spacing w:val="-6"/>
          <w:kern w:val="0"/>
          <w:sz w:val="32"/>
          <w:szCs w:val="32"/>
        </w:rPr>
        <w:t>第四十九</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撤销注销登记、备案的法律适用</w:t>
      </w:r>
      <w:r w:rsidRPr="008A36D9">
        <w:rPr>
          <w:rFonts w:ascii="仿宋_GB2312" w:eastAsia="仿宋_GB2312" w:hint="eastAsia"/>
          <w:snapToGrid w:val="0"/>
          <w:spacing w:val="-6"/>
          <w:kern w:val="0"/>
          <w:sz w:val="32"/>
          <w:szCs w:val="32"/>
        </w:rPr>
        <w:t>】</w:t>
      </w:r>
      <w:r w:rsidRPr="008A36D9">
        <w:rPr>
          <w:rFonts w:ascii="仿宋_GB2312" w:eastAsia="仿宋_GB2312" w:hAnsi="黑体" w:cs="仿宋_GB2312"/>
          <w:snapToGrid w:val="0"/>
          <w:spacing w:val="-6"/>
          <w:kern w:val="0"/>
          <w:sz w:val="32"/>
          <w:szCs w:val="32"/>
        </w:rPr>
        <w:t xml:space="preserve"> </w:t>
      </w:r>
      <w:proofErr w:type="gramStart"/>
      <w:r w:rsidRPr="008A36D9">
        <w:rPr>
          <w:rFonts w:ascii="仿宋_GB2312" w:eastAsia="仿宋_GB2312" w:hAnsi="黑体" w:cs="仿宋_GB2312" w:hint="eastAsia"/>
          <w:snapToGrid w:val="0"/>
          <w:spacing w:val="-6"/>
          <w:kern w:val="0"/>
          <w:sz w:val="32"/>
          <w:szCs w:val="32"/>
        </w:rPr>
        <w:t>撤销商事主体</w:t>
      </w:r>
      <w:proofErr w:type="gramEnd"/>
      <w:r w:rsidRPr="008A36D9">
        <w:rPr>
          <w:rFonts w:ascii="仿宋_GB2312" w:eastAsia="仿宋_GB2312" w:hAnsi="宋体" w:cs="仿宋_GB2312" w:hint="eastAsia"/>
          <w:snapToGrid w:val="0"/>
          <w:spacing w:val="-6"/>
          <w:kern w:val="0"/>
          <w:sz w:val="32"/>
          <w:szCs w:val="32"/>
        </w:rPr>
        <w:t>注销登记、备案事项的，根据商</w:t>
      </w:r>
      <w:proofErr w:type="gramStart"/>
      <w:r w:rsidRPr="008A36D9">
        <w:rPr>
          <w:rFonts w:ascii="仿宋_GB2312" w:eastAsia="仿宋_GB2312" w:hAnsi="宋体" w:cs="仿宋_GB2312" w:hint="eastAsia"/>
          <w:snapToGrid w:val="0"/>
          <w:spacing w:val="-6"/>
          <w:kern w:val="0"/>
          <w:sz w:val="32"/>
          <w:szCs w:val="32"/>
        </w:rPr>
        <w:t>事主体</w:t>
      </w:r>
      <w:proofErr w:type="gramEnd"/>
      <w:r w:rsidRPr="008A36D9">
        <w:rPr>
          <w:rFonts w:ascii="仿宋_GB2312" w:eastAsia="仿宋_GB2312" w:hAnsi="宋体" w:cs="仿宋_GB2312" w:hint="eastAsia"/>
          <w:snapToGrid w:val="0"/>
          <w:spacing w:val="-6"/>
          <w:kern w:val="0"/>
          <w:sz w:val="32"/>
          <w:szCs w:val="32"/>
        </w:rPr>
        <w:t>的不同类型，分别适用《公司登记管理条例》第六十四条、《合伙企业法》第九十三条、《个体工商户条例》第二十二规定予以撤销。</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撤销商事登记决定书</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办案机关</w:t>
      </w:r>
      <w:proofErr w:type="gramStart"/>
      <w:r w:rsidRPr="008A36D9">
        <w:rPr>
          <w:rFonts w:ascii="仿宋_GB2312" w:eastAsia="仿宋_GB2312" w:cs="仿宋_GB2312" w:hint="eastAsia"/>
          <w:snapToGrid w:val="0"/>
          <w:spacing w:val="-6"/>
          <w:kern w:val="0"/>
          <w:sz w:val="32"/>
          <w:szCs w:val="32"/>
        </w:rPr>
        <w:t>作出撤销商事登记</w:t>
      </w:r>
      <w:proofErr w:type="gramEnd"/>
      <w:r w:rsidRPr="008A36D9">
        <w:rPr>
          <w:rFonts w:ascii="仿宋_GB2312" w:eastAsia="仿宋_GB2312" w:cs="仿宋_GB2312" w:hint="eastAsia"/>
          <w:snapToGrid w:val="0"/>
          <w:spacing w:val="-6"/>
          <w:kern w:val="0"/>
          <w:sz w:val="32"/>
          <w:szCs w:val="32"/>
        </w:rPr>
        <w:t>决定，应当制作</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决定书的内容包括：</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（一）商</w:t>
      </w:r>
      <w:proofErr w:type="gramStart"/>
      <w:r w:rsidRPr="008A36D9">
        <w:rPr>
          <w:rFonts w:ascii="仿宋_GB2312" w:eastAsia="仿宋_GB2312" w:cs="仿宋_GB2312" w:hint="eastAsia"/>
          <w:snapToGrid w:val="0"/>
          <w:spacing w:val="-6"/>
          <w:kern w:val="0"/>
          <w:sz w:val="32"/>
          <w:szCs w:val="32"/>
        </w:rPr>
        <w:t>事主体</w:t>
      </w:r>
      <w:proofErr w:type="gramEnd"/>
      <w:r w:rsidRPr="008A36D9">
        <w:rPr>
          <w:rFonts w:ascii="仿宋_GB2312" w:eastAsia="仿宋_GB2312" w:cs="仿宋_GB2312" w:hint="eastAsia"/>
          <w:snapToGrid w:val="0"/>
          <w:spacing w:val="-6"/>
          <w:kern w:val="0"/>
          <w:sz w:val="32"/>
          <w:szCs w:val="32"/>
        </w:rPr>
        <w:t>的名称、住所、统一社会信用代码等基本情况；</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（二）案件来源；</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（三）违法行为的事实和证据；</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（四）撤销事项和法律依据；</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（五）行政复议或者提起行政诉讼的途径和期限；</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（六）</w:t>
      </w:r>
      <w:proofErr w:type="gramStart"/>
      <w:r w:rsidRPr="008A36D9">
        <w:rPr>
          <w:rFonts w:ascii="仿宋_GB2312" w:eastAsia="仿宋_GB2312" w:cs="仿宋_GB2312" w:hint="eastAsia"/>
          <w:snapToGrid w:val="0"/>
          <w:spacing w:val="-6"/>
          <w:kern w:val="0"/>
          <w:sz w:val="32"/>
          <w:szCs w:val="32"/>
        </w:rPr>
        <w:t>作出撤销商事登记</w:t>
      </w:r>
      <w:proofErr w:type="gramEnd"/>
      <w:r w:rsidRPr="008A36D9">
        <w:rPr>
          <w:rFonts w:ascii="仿宋_GB2312" w:eastAsia="仿宋_GB2312" w:cs="仿宋_GB2312" w:hint="eastAsia"/>
          <w:snapToGrid w:val="0"/>
          <w:spacing w:val="-6"/>
          <w:kern w:val="0"/>
          <w:sz w:val="32"/>
          <w:szCs w:val="32"/>
        </w:rPr>
        <w:t>决定的商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机关名称和日期。</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决定书应当加盖原作出商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机关的印章。</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第五十一</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撤销商事登记的执行</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办案机构应当自</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决定书送达之日起三个工作日内，将</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决定书和相关要求送交深圳市市场和质量监督管理委员会信息中心修改</w:t>
      </w:r>
      <w:proofErr w:type="gramStart"/>
      <w:r w:rsidRPr="008A36D9">
        <w:rPr>
          <w:rFonts w:ascii="仿宋_GB2312" w:eastAsia="仿宋_GB2312" w:cs="仿宋_GB2312" w:hint="eastAsia"/>
          <w:snapToGrid w:val="0"/>
          <w:spacing w:val="-6"/>
          <w:kern w:val="0"/>
          <w:sz w:val="32"/>
          <w:szCs w:val="32"/>
        </w:rPr>
        <w:t>相关商事登记</w:t>
      </w:r>
      <w:proofErr w:type="gramEnd"/>
      <w:r w:rsidRPr="008A36D9">
        <w:rPr>
          <w:rFonts w:ascii="仿宋_GB2312" w:eastAsia="仿宋_GB2312" w:cs="仿宋_GB2312" w:hint="eastAsia"/>
          <w:snapToGrid w:val="0"/>
          <w:spacing w:val="-6"/>
          <w:kern w:val="0"/>
          <w:sz w:val="32"/>
          <w:szCs w:val="32"/>
        </w:rPr>
        <w:t>信息；深圳市市场和质量监督管理委员会信息中心应当自接到办案机构的要求之日起三个工作日内，将商</w:t>
      </w:r>
      <w:proofErr w:type="gramStart"/>
      <w:r w:rsidRPr="008A36D9">
        <w:rPr>
          <w:rFonts w:ascii="仿宋_GB2312" w:eastAsia="仿宋_GB2312" w:cs="仿宋_GB2312" w:hint="eastAsia"/>
          <w:snapToGrid w:val="0"/>
          <w:spacing w:val="-6"/>
          <w:kern w:val="0"/>
          <w:sz w:val="32"/>
          <w:szCs w:val="32"/>
        </w:rPr>
        <w:t>事主体</w:t>
      </w:r>
      <w:proofErr w:type="gramEnd"/>
      <w:r w:rsidRPr="008A36D9">
        <w:rPr>
          <w:rFonts w:ascii="仿宋_GB2312" w:eastAsia="仿宋_GB2312" w:cs="仿宋_GB2312" w:hint="eastAsia"/>
          <w:snapToGrid w:val="0"/>
          <w:spacing w:val="-6"/>
          <w:kern w:val="0"/>
          <w:sz w:val="32"/>
          <w:szCs w:val="32"/>
        </w:rPr>
        <w:t>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状态恢复至被撤销的商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之前。</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第五十二</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不予撤销商事登记决定书</w:t>
      </w:r>
      <w:r w:rsidRPr="008A36D9">
        <w:rPr>
          <w:rFonts w:ascii="仿宋_GB2312" w:eastAsia="仿宋_GB2312" w:hint="eastAsia"/>
          <w:snapToGrid w:val="0"/>
          <w:spacing w:val="-6"/>
          <w:kern w:val="0"/>
          <w:sz w:val="32"/>
          <w:szCs w:val="32"/>
        </w:rPr>
        <w:t>】</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办案机关</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决定的，应当制作不予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决定书的内容包括：</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（一）商</w:t>
      </w:r>
      <w:proofErr w:type="gramStart"/>
      <w:r w:rsidRPr="008A36D9">
        <w:rPr>
          <w:rFonts w:ascii="仿宋_GB2312" w:eastAsia="仿宋_GB2312" w:cs="仿宋_GB2312" w:hint="eastAsia"/>
          <w:snapToGrid w:val="0"/>
          <w:spacing w:val="-6"/>
          <w:kern w:val="0"/>
          <w:sz w:val="32"/>
          <w:szCs w:val="32"/>
        </w:rPr>
        <w:t>事主体</w:t>
      </w:r>
      <w:proofErr w:type="gramEnd"/>
      <w:r w:rsidRPr="008A36D9">
        <w:rPr>
          <w:rFonts w:ascii="仿宋_GB2312" w:eastAsia="仿宋_GB2312" w:cs="仿宋_GB2312" w:hint="eastAsia"/>
          <w:snapToGrid w:val="0"/>
          <w:spacing w:val="-6"/>
          <w:kern w:val="0"/>
          <w:sz w:val="32"/>
          <w:szCs w:val="32"/>
        </w:rPr>
        <w:t>的名称、证照号码、住所等基本情况；</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lastRenderedPageBreak/>
        <w:t>（二）案件来源；</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（三）不予撤销的事实和证据；</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（四）不予撤销事项和法律依据；</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（五）申请行政复议或者提起行政诉讼的途径和期限；</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（六）</w:t>
      </w:r>
      <w:proofErr w:type="gramStart"/>
      <w:r w:rsidRPr="008A36D9">
        <w:rPr>
          <w:rFonts w:ascii="仿宋_GB2312" w:eastAsia="仿宋_GB2312" w:cs="仿宋_GB2312" w:hint="eastAsia"/>
          <w:snapToGrid w:val="0"/>
          <w:spacing w:val="-6"/>
          <w:kern w:val="0"/>
          <w:sz w:val="32"/>
          <w:szCs w:val="32"/>
        </w:rPr>
        <w:t>作出</w:t>
      </w:r>
      <w:proofErr w:type="gramEnd"/>
      <w:r w:rsidRPr="008A36D9">
        <w:rPr>
          <w:rFonts w:ascii="仿宋_GB2312" w:eastAsia="仿宋_GB2312" w:cs="仿宋_GB2312" w:hint="eastAsia"/>
          <w:snapToGrid w:val="0"/>
          <w:spacing w:val="-6"/>
          <w:kern w:val="0"/>
          <w:sz w:val="32"/>
          <w:szCs w:val="32"/>
        </w:rPr>
        <w:t>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机关名称和日期。</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决定书应当加盖原作出商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机关的印章。</w:t>
      </w:r>
    </w:p>
    <w:p w:rsidR="002561DC" w:rsidRPr="008A36D9" w:rsidRDefault="002561DC" w:rsidP="002561DC">
      <w:pPr>
        <w:snapToGrid w:val="0"/>
        <w:spacing w:beforeLines="50" w:before="156" w:afterLines="50" w:after="156" w:line="460" w:lineRule="atLeast"/>
        <w:jc w:val="center"/>
        <w:rPr>
          <w:rFonts w:ascii="楷体_GB2312" w:eastAsia="楷体_GB2312" w:hAnsi="黑体"/>
          <w:b/>
          <w:bCs/>
          <w:snapToGrid w:val="0"/>
          <w:spacing w:val="-6"/>
          <w:kern w:val="0"/>
          <w:sz w:val="32"/>
          <w:szCs w:val="32"/>
        </w:rPr>
      </w:pPr>
      <w:r w:rsidRPr="008A36D9">
        <w:rPr>
          <w:rFonts w:ascii="楷体_GB2312" w:eastAsia="楷体_GB2312" w:hAnsi="黑体" w:cs="楷体_GB2312" w:hint="eastAsia"/>
          <w:b/>
          <w:bCs/>
          <w:snapToGrid w:val="0"/>
          <w:spacing w:val="-6"/>
          <w:kern w:val="0"/>
          <w:sz w:val="32"/>
          <w:szCs w:val="32"/>
        </w:rPr>
        <w:t>第四节</w:t>
      </w:r>
      <w:r w:rsidRPr="008A36D9">
        <w:rPr>
          <w:rFonts w:ascii="楷体_GB2312" w:eastAsia="楷体_GB2312" w:hAnsi="黑体" w:cs="楷体_GB2312"/>
          <w:b/>
          <w:bCs/>
          <w:snapToGrid w:val="0"/>
          <w:spacing w:val="-6"/>
          <w:kern w:val="0"/>
          <w:sz w:val="32"/>
          <w:szCs w:val="32"/>
        </w:rPr>
        <w:t xml:space="preserve"> </w:t>
      </w:r>
      <w:r w:rsidRPr="008A36D9">
        <w:rPr>
          <w:rFonts w:ascii="楷体_GB2312" w:eastAsia="楷体_GB2312" w:hAnsi="黑体" w:cs="楷体_GB2312" w:hint="eastAsia"/>
          <w:b/>
          <w:bCs/>
          <w:snapToGrid w:val="0"/>
          <w:spacing w:val="-6"/>
          <w:kern w:val="0"/>
          <w:sz w:val="32"/>
          <w:szCs w:val="32"/>
        </w:rPr>
        <w:t>送达及其它</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第五十三</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文书送达</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案件的立案告知书、不予立案告知书、销案告知书、</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听证告知书、</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决定书、不予</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决定书可以采取当面，留置或者邮寄的方式送达，送达不到或无法送达的，应当公告送达。</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sidRPr="008A36D9">
        <w:rPr>
          <w:rFonts w:ascii="仿宋_GB2312" w:eastAsia="仿宋_GB2312" w:cs="仿宋_GB2312" w:hint="eastAsia"/>
          <w:snapToGrid w:val="0"/>
          <w:spacing w:val="-6"/>
          <w:kern w:val="0"/>
          <w:sz w:val="32"/>
          <w:szCs w:val="32"/>
        </w:rPr>
        <w:t>公告可以在报纸媒体、商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机关公告</w:t>
      </w:r>
      <w:proofErr w:type="gramStart"/>
      <w:r w:rsidRPr="008A36D9">
        <w:rPr>
          <w:rFonts w:ascii="仿宋_GB2312" w:eastAsia="仿宋_GB2312" w:cs="仿宋_GB2312" w:hint="eastAsia"/>
          <w:snapToGrid w:val="0"/>
          <w:spacing w:val="-6"/>
          <w:kern w:val="0"/>
          <w:sz w:val="32"/>
          <w:szCs w:val="32"/>
        </w:rPr>
        <w:t>栏或者</w:t>
      </w:r>
      <w:proofErr w:type="gramEnd"/>
      <w:r w:rsidRPr="008A36D9">
        <w:rPr>
          <w:rFonts w:ascii="仿宋_GB2312" w:eastAsia="仿宋_GB2312" w:cs="仿宋_GB2312" w:hint="eastAsia"/>
          <w:snapToGrid w:val="0"/>
          <w:spacing w:val="-6"/>
          <w:kern w:val="0"/>
          <w:sz w:val="32"/>
          <w:szCs w:val="32"/>
        </w:rPr>
        <w:t>其官网上发布。</w:t>
      </w:r>
      <w:proofErr w:type="gramStart"/>
      <w:r w:rsidRPr="008A36D9">
        <w:rPr>
          <w:rFonts w:ascii="仿宋_GB2312" w:eastAsia="仿宋_GB2312" w:hint="eastAsia"/>
          <w:snapToGrid w:val="0"/>
          <w:spacing w:val="-6"/>
          <w:kern w:val="0"/>
          <w:sz w:val="32"/>
          <w:szCs w:val="32"/>
        </w:rPr>
        <w:t>撤销商事登记</w:t>
      </w:r>
      <w:proofErr w:type="gramEnd"/>
      <w:r w:rsidRPr="008A36D9">
        <w:rPr>
          <w:rFonts w:ascii="仿宋_GB2312" w:eastAsia="仿宋_GB2312" w:hint="eastAsia"/>
          <w:snapToGrid w:val="0"/>
          <w:spacing w:val="-6"/>
          <w:kern w:val="0"/>
          <w:sz w:val="32"/>
          <w:szCs w:val="32"/>
        </w:rPr>
        <w:t>决定书自公告之日起，经过六十日，即视为送达；前款其他行政文书自公告之日起，经过十五日，即视为送达。</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第五十四</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期间计算</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期间开始之日不计算在内。期间不包括在途、鉴定、公告期间；期间届满的最后一日为法定节假日的，以法定节假日后的第一日为期间届满日。</w:t>
      </w:r>
    </w:p>
    <w:p w:rsidR="002561DC" w:rsidRDefault="002561DC" w:rsidP="002561DC">
      <w:pPr>
        <w:snapToGrid w:val="0"/>
        <w:spacing w:line="520" w:lineRule="atLeast"/>
        <w:jc w:val="center"/>
        <w:rPr>
          <w:rFonts w:ascii="黑体" w:eastAsia="黑体" w:hAnsi="黑体" w:cs="黑体"/>
          <w:snapToGrid w:val="0"/>
          <w:spacing w:val="-6"/>
          <w:kern w:val="0"/>
          <w:sz w:val="32"/>
          <w:szCs w:val="32"/>
        </w:rPr>
      </w:pPr>
    </w:p>
    <w:p w:rsidR="002561DC" w:rsidRPr="007B5322" w:rsidRDefault="002561DC" w:rsidP="002561DC">
      <w:pPr>
        <w:snapToGrid w:val="0"/>
        <w:spacing w:line="460" w:lineRule="atLeast"/>
        <w:ind w:firstLineChars="200" w:firstLine="616"/>
        <w:rPr>
          <w:rFonts w:ascii="仿宋_GB2312" w:eastAsia="仿宋_GB2312"/>
          <w:snapToGrid w:val="0"/>
          <w:spacing w:val="-6"/>
          <w:kern w:val="0"/>
          <w:sz w:val="32"/>
          <w:szCs w:val="32"/>
        </w:rPr>
      </w:pPr>
    </w:p>
    <w:p w:rsidR="002561DC" w:rsidRPr="008A36D9" w:rsidRDefault="002561DC" w:rsidP="002561DC">
      <w:pPr>
        <w:snapToGrid w:val="0"/>
        <w:spacing w:beforeLines="50" w:before="156" w:afterLines="50" w:after="156" w:line="460" w:lineRule="atLeast"/>
        <w:jc w:val="center"/>
        <w:rPr>
          <w:rFonts w:ascii="黑体" w:eastAsia="黑体" w:hAnsi="黑体"/>
          <w:snapToGrid w:val="0"/>
          <w:spacing w:val="-6"/>
          <w:kern w:val="0"/>
          <w:sz w:val="32"/>
          <w:szCs w:val="32"/>
        </w:rPr>
      </w:pPr>
      <w:r w:rsidRPr="008A36D9">
        <w:rPr>
          <w:rFonts w:ascii="黑体" w:eastAsia="黑体" w:hAnsi="黑体" w:cs="黑体" w:hint="eastAsia"/>
          <w:snapToGrid w:val="0"/>
          <w:spacing w:val="-6"/>
          <w:kern w:val="0"/>
          <w:sz w:val="32"/>
          <w:szCs w:val="32"/>
        </w:rPr>
        <w:t>第八章</w:t>
      </w:r>
      <w:r w:rsidRPr="008A36D9">
        <w:rPr>
          <w:rFonts w:ascii="黑体" w:eastAsia="黑体" w:hAnsi="黑体" w:cs="黑体"/>
          <w:snapToGrid w:val="0"/>
          <w:spacing w:val="-6"/>
          <w:kern w:val="0"/>
          <w:sz w:val="32"/>
          <w:szCs w:val="32"/>
        </w:rPr>
        <w:t xml:space="preserve"> </w:t>
      </w:r>
      <w:r w:rsidRPr="008A36D9">
        <w:rPr>
          <w:rFonts w:ascii="黑体" w:eastAsia="黑体" w:hAnsi="黑体" w:cs="黑体" w:hint="eastAsia"/>
          <w:snapToGrid w:val="0"/>
          <w:spacing w:val="-6"/>
          <w:kern w:val="0"/>
          <w:sz w:val="32"/>
          <w:szCs w:val="32"/>
        </w:rPr>
        <w:t>附则</w:t>
      </w:r>
    </w:p>
    <w:p w:rsidR="002561DC"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Pr>
          <w:rFonts w:ascii="黑体" w:eastAsia="黑体" w:hAnsi="黑体" w:cs="黑体" w:hint="eastAsia"/>
          <w:snapToGrid w:val="0"/>
          <w:spacing w:val="-6"/>
          <w:kern w:val="0"/>
          <w:sz w:val="32"/>
          <w:szCs w:val="32"/>
        </w:rPr>
        <w:t>第五十五</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利害关系人</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本规定所称的利害关系人，是指与商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行为在法律上有权利、利益等利害关系的自然人、法人和其它组织。</w:t>
      </w:r>
    </w:p>
    <w:p w:rsidR="002561DC" w:rsidRPr="008A36D9" w:rsidRDefault="002561DC" w:rsidP="002561DC">
      <w:pPr>
        <w:pStyle w:val="a6"/>
        <w:snapToGrid w:val="0"/>
        <w:spacing w:before="0" w:beforeAutospacing="0" w:after="0" w:afterAutospacing="0" w:line="460" w:lineRule="atLeast"/>
        <w:ind w:firstLine="640"/>
        <w:jc w:val="both"/>
        <w:rPr>
          <w:rFonts w:ascii="仿宋_GB2312" w:eastAsia="仿宋_GB2312" w:hAnsi="Times New Roman" w:cs="Times New Roman"/>
          <w:snapToGrid w:val="0"/>
          <w:spacing w:val="-6"/>
          <w:sz w:val="32"/>
          <w:szCs w:val="32"/>
        </w:rPr>
      </w:pPr>
      <w:r>
        <w:rPr>
          <w:rFonts w:ascii="黑体" w:eastAsia="黑体" w:hAnsi="黑体" w:cs="黑体" w:hint="eastAsia"/>
          <w:snapToGrid w:val="0"/>
          <w:spacing w:val="-6"/>
          <w:sz w:val="32"/>
          <w:szCs w:val="32"/>
        </w:rPr>
        <w:t>第五十六</w:t>
      </w:r>
      <w:r w:rsidRPr="008A36D9">
        <w:rPr>
          <w:rFonts w:ascii="黑体" w:eastAsia="黑体" w:hAnsi="黑体" w:cs="黑体" w:hint="eastAsia"/>
          <w:snapToGrid w:val="0"/>
          <w:spacing w:val="-6"/>
          <w:sz w:val="32"/>
          <w:szCs w:val="32"/>
        </w:rPr>
        <w:t>条</w:t>
      </w:r>
      <w:r w:rsidRPr="008A36D9">
        <w:rPr>
          <w:rFonts w:ascii="仿宋_GB2312" w:eastAsia="仿宋_GB2312" w:hint="eastAsia"/>
          <w:snapToGrid w:val="0"/>
          <w:spacing w:val="-6"/>
          <w:sz w:val="32"/>
          <w:szCs w:val="32"/>
        </w:rPr>
        <w:t>【“</w:t>
      </w:r>
      <w:r w:rsidRPr="008A36D9">
        <w:rPr>
          <w:rFonts w:ascii="仿宋_GB2312" w:eastAsia="仿宋_GB2312" w:hint="eastAsia"/>
          <w:b/>
          <w:snapToGrid w:val="0"/>
          <w:spacing w:val="-6"/>
          <w:sz w:val="32"/>
          <w:szCs w:val="32"/>
        </w:rPr>
        <w:t>情节严重”的界定</w:t>
      </w:r>
      <w:r w:rsidRPr="008A36D9">
        <w:rPr>
          <w:rFonts w:ascii="仿宋_GB2312" w:eastAsia="仿宋_GB2312" w:hint="eastAsia"/>
          <w:snapToGrid w:val="0"/>
          <w:spacing w:val="-6"/>
          <w:sz w:val="32"/>
          <w:szCs w:val="32"/>
        </w:rPr>
        <w:t>】</w:t>
      </w:r>
      <w:r w:rsidRPr="008A36D9">
        <w:rPr>
          <w:rFonts w:ascii="仿宋_GB2312" w:eastAsia="仿宋_GB2312" w:hAnsi="Times New Roman" w:cs="仿宋_GB2312" w:hint="eastAsia"/>
          <w:snapToGrid w:val="0"/>
          <w:spacing w:val="-6"/>
          <w:sz w:val="32"/>
          <w:szCs w:val="32"/>
        </w:rPr>
        <w:t>违背利害关系人的真实意思表示，提交虚假材料或者采取其他欺诈手段隐瞒重要事实，侵犯其合法权益，且无证据证明在</w:t>
      </w:r>
      <w:proofErr w:type="gramStart"/>
      <w:r w:rsidRPr="008A36D9">
        <w:rPr>
          <w:rFonts w:ascii="仿宋_GB2312" w:eastAsia="仿宋_GB2312" w:hAnsi="Times New Roman" w:cs="仿宋_GB2312" w:hint="eastAsia"/>
          <w:snapToGrid w:val="0"/>
          <w:spacing w:val="-6"/>
          <w:sz w:val="32"/>
          <w:szCs w:val="32"/>
        </w:rPr>
        <w:t>办理商事登记</w:t>
      </w:r>
      <w:proofErr w:type="gramEnd"/>
      <w:r w:rsidRPr="008A36D9">
        <w:rPr>
          <w:rFonts w:ascii="仿宋_GB2312" w:eastAsia="仿宋_GB2312" w:hAnsi="Times New Roman" w:cs="仿宋_GB2312" w:hint="eastAsia"/>
          <w:snapToGrid w:val="0"/>
          <w:spacing w:val="-6"/>
          <w:sz w:val="32"/>
          <w:szCs w:val="32"/>
        </w:rPr>
        <w:t>时，该利害关系人已明</w:t>
      </w:r>
      <w:r w:rsidRPr="008A36D9">
        <w:rPr>
          <w:rFonts w:ascii="仿宋_GB2312" w:eastAsia="仿宋_GB2312" w:hAnsi="Times New Roman" w:cs="仿宋_GB2312" w:hint="eastAsia"/>
          <w:snapToGrid w:val="0"/>
          <w:spacing w:val="-6"/>
          <w:sz w:val="32"/>
          <w:szCs w:val="32"/>
        </w:rPr>
        <w:lastRenderedPageBreak/>
        <w:t>知该违法情形发生却不提出异议的，均</w:t>
      </w:r>
      <w:r>
        <w:rPr>
          <w:rFonts w:ascii="仿宋_GB2312" w:eastAsia="仿宋_GB2312" w:hAnsi="Times New Roman" w:cs="仿宋_GB2312" w:hint="eastAsia"/>
          <w:snapToGrid w:val="0"/>
          <w:spacing w:val="-6"/>
          <w:sz w:val="32"/>
          <w:szCs w:val="32"/>
        </w:rPr>
        <w:t>应</w:t>
      </w:r>
      <w:r w:rsidRPr="008A36D9">
        <w:rPr>
          <w:rFonts w:ascii="仿宋_GB2312" w:eastAsia="仿宋_GB2312" w:hAnsi="Times New Roman" w:cs="仿宋_GB2312" w:hint="eastAsia"/>
          <w:snapToGrid w:val="0"/>
          <w:spacing w:val="-6"/>
          <w:sz w:val="32"/>
          <w:szCs w:val="32"/>
        </w:rPr>
        <w:t>视为情节严重，应当依法撤销其商事登记。</w:t>
      </w:r>
    </w:p>
    <w:p w:rsidR="002561DC" w:rsidRPr="008A36D9" w:rsidRDefault="002561DC" w:rsidP="002561DC">
      <w:pPr>
        <w:snapToGrid w:val="0"/>
        <w:spacing w:line="460" w:lineRule="atLeast"/>
        <w:ind w:firstLineChars="200" w:firstLine="616"/>
        <w:rPr>
          <w:rFonts w:ascii="仿宋_GB2312" w:eastAsia="仿宋_GB2312" w:cs="仿宋_GB2312"/>
          <w:snapToGrid w:val="0"/>
          <w:spacing w:val="-6"/>
          <w:kern w:val="0"/>
          <w:sz w:val="32"/>
          <w:szCs w:val="32"/>
        </w:rPr>
      </w:pPr>
      <w:r w:rsidRPr="008A36D9">
        <w:rPr>
          <w:rFonts w:ascii="黑体" w:eastAsia="黑体" w:hAnsi="黑体" w:cs="黑体" w:hint="eastAsia"/>
          <w:snapToGrid w:val="0"/>
          <w:spacing w:val="-6"/>
          <w:kern w:val="0"/>
          <w:sz w:val="32"/>
          <w:szCs w:val="32"/>
        </w:rPr>
        <w:t>第五十</w:t>
      </w:r>
      <w:r>
        <w:rPr>
          <w:rFonts w:ascii="黑体" w:eastAsia="黑体" w:hAnsi="黑体" w:cs="黑体" w:hint="eastAsia"/>
          <w:snapToGrid w:val="0"/>
          <w:spacing w:val="-6"/>
          <w:kern w:val="0"/>
          <w:sz w:val="32"/>
          <w:szCs w:val="32"/>
        </w:rPr>
        <w:t>七</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公共利益</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本规定所称的公共利益是指行政机关的商</w:t>
      </w:r>
      <w:proofErr w:type="gramStart"/>
      <w:r w:rsidRPr="008A36D9">
        <w:rPr>
          <w:rFonts w:ascii="仿宋_GB2312" w:eastAsia="仿宋_GB2312" w:cs="仿宋_GB2312" w:hint="eastAsia"/>
          <w:snapToGrid w:val="0"/>
          <w:spacing w:val="-6"/>
          <w:kern w:val="0"/>
          <w:sz w:val="32"/>
          <w:szCs w:val="32"/>
        </w:rPr>
        <w:t>事登记</w:t>
      </w:r>
      <w:proofErr w:type="gramEnd"/>
      <w:r w:rsidRPr="008A36D9">
        <w:rPr>
          <w:rFonts w:ascii="仿宋_GB2312" w:eastAsia="仿宋_GB2312" w:cs="仿宋_GB2312" w:hint="eastAsia"/>
          <w:snapToGrid w:val="0"/>
          <w:spacing w:val="-6"/>
          <w:kern w:val="0"/>
          <w:sz w:val="32"/>
          <w:szCs w:val="32"/>
        </w:rPr>
        <w:t>涉及的人数众多，不特定自然人、法人及其它组织，依法应受到保护的权利和客观利益。</w:t>
      </w:r>
    </w:p>
    <w:p w:rsidR="002561DC" w:rsidRPr="008A36D9" w:rsidRDefault="002561DC" w:rsidP="002561DC">
      <w:pPr>
        <w:snapToGrid w:val="0"/>
        <w:spacing w:line="460" w:lineRule="atLeast"/>
        <w:ind w:firstLineChars="200" w:firstLine="616"/>
        <w:rPr>
          <w:rFonts w:ascii="仿宋_GB2312" w:eastAsia="仿宋_GB2312" w:hAnsi="黑体" w:cs="黑体"/>
          <w:snapToGrid w:val="0"/>
          <w:spacing w:val="-6"/>
          <w:kern w:val="0"/>
          <w:sz w:val="32"/>
          <w:szCs w:val="32"/>
        </w:rPr>
      </w:pPr>
      <w:r>
        <w:rPr>
          <w:rFonts w:ascii="黑体" w:eastAsia="黑体" w:hAnsi="黑体" w:cs="黑体" w:hint="eastAsia"/>
          <w:snapToGrid w:val="0"/>
          <w:spacing w:val="-6"/>
          <w:kern w:val="0"/>
          <w:sz w:val="32"/>
          <w:szCs w:val="32"/>
        </w:rPr>
        <w:t>第五十八</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办案机关与办案机构</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hAnsi="黑体" w:cs="黑体" w:hint="eastAsia"/>
          <w:snapToGrid w:val="0"/>
          <w:spacing w:val="-6"/>
          <w:kern w:val="0"/>
          <w:sz w:val="32"/>
          <w:szCs w:val="32"/>
        </w:rPr>
        <w:t>本规定所称办案机关是指承办</w:t>
      </w:r>
      <w:proofErr w:type="gramStart"/>
      <w:r w:rsidRPr="008A36D9">
        <w:rPr>
          <w:rFonts w:ascii="仿宋_GB2312" w:eastAsia="仿宋_GB2312" w:hAnsi="黑体" w:cs="黑体" w:hint="eastAsia"/>
          <w:snapToGrid w:val="0"/>
          <w:spacing w:val="-6"/>
          <w:kern w:val="0"/>
          <w:sz w:val="32"/>
          <w:szCs w:val="32"/>
        </w:rPr>
        <w:t>撤销商事登记</w:t>
      </w:r>
      <w:proofErr w:type="gramEnd"/>
      <w:r w:rsidRPr="008A36D9">
        <w:rPr>
          <w:rFonts w:ascii="仿宋_GB2312" w:eastAsia="仿宋_GB2312" w:hAnsi="黑体" w:cs="黑体" w:hint="eastAsia"/>
          <w:snapToGrid w:val="0"/>
          <w:spacing w:val="-6"/>
          <w:kern w:val="0"/>
          <w:sz w:val="32"/>
          <w:szCs w:val="32"/>
        </w:rPr>
        <w:t>案件的辖区局、直属单位。</w:t>
      </w:r>
    </w:p>
    <w:p w:rsidR="002561DC" w:rsidRPr="008A36D9" w:rsidRDefault="002561DC" w:rsidP="002561DC">
      <w:pPr>
        <w:snapToGrid w:val="0"/>
        <w:spacing w:line="460" w:lineRule="atLeast"/>
        <w:ind w:firstLineChars="200" w:firstLine="616"/>
        <w:rPr>
          <w:rFonts w:ascii="仿宋_GB2312" w:eastAsia="仿宋_GB2312" w:hAnsi="黑体" w:cs="黑体"/>
          <w:snapToGrid w:val="0"/>
          <w:spacing w:val="-6"/>
          <w:kern w:val="0"/>
          <w:sz w:val="32"/>
          <w:szCs w:val="32"/>
        </w:rPr>
      </w:pPr>
      <w:r w:rsidRPr="008A36D9">
        <w:rPr>
          <w:rFonts w:ascii="仿宋_GB2312" w:eastAsia="仿宋_GB2312" w:hAnsi="黑体" w:cs="黑体" w:hint="eastAsia"/>
          <w:snapToGrid w:val="0"/>
          <w:spacing w:val="-6"/>
          <w:kern w:val="0"/>
          <w:sz w:val="32"/>
          <w:szCs w:val="32"/>
        </w:rPr>
        <w:t>本规定所称办案机构是指前款所述的办案机关中具体承办</w:t>
      </w:r>
      <w:proofErr w:type="gramStart"/>
      <w:r w:rsidRPr="008A36D9">
        <w:rPr>
          <w:rFonts w:ascii="仿宋_GB2312" w:eastAsia="仿宋_GB2312" w:hAnsi="黑体" w:cs="黑体" w:hint="eastAsia"/>
          <w:snapToGrid w:val="0"/>
          <w:spacing w:val="-6"/>
          <w:kern w:val="0"/>
          <w:sz w:val="32"/>
          <w:szCs w:val="32"/>
        </w:rPr>
        <w:t>撤销商事登记</w:t>
      </w:r>
      <w:proofErr w:type="gramEnd"/>
      <w:r w:rsidRPr="008A36D9">
        <w:rPr>
          <w:rFonts w:ascii="仿宋_GB2312" w:eastAsia="仿宋_GB2312" w:hAnsi="黑体" w:cs="黑体" w:hint="eastAsia"/>
          <w:snapToGrid w:val="0"/>
          <w:spacing w:val="-6"/>
          <w:kern w:val="0"/>
          <w:sz w:val="32"/>
          <w:szCs w:val="32"/>
        </w:rPr>
        <w:t>案件的内设处（科、队）。</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第五十九</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案件管理</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案件纳入行政执法案件管理系统。</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pPr>
      <w:r>
        <w:rPr>
          <w:rFonts w:ascii="黑体" w:eastAsia="黑体" w:hAnsi="黑体" w:cs="黑体" w:hint="eastAsia"/>
          <w:snapToGrid w:val="0"/>
          <w:spacing w:val="-6"/>
          <w:kern w:val="0"/>
          <w:sz w:val="32"/>
          <w:szCs w:val="32"/>
        </w:rPr>
        <w:t>第六十</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撤销商事登记的文书</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proofErr w:type="gramStart"/>
      <w:r w:rsidRPr="008A36D9">
        <w:rPr>
          <w:rFonts w:ascii="仿宋_GB2312" w:eastAsia="仿宋_GB2312" w:cs="仿宋_GB2312" w:hint="eastAsia"/>
          <w:snapToGrid w:val="0"/>
          <w:spacing w:val="-6"/>
          <w:kern w:val="0"/>
          <w:sz w:val="32"/>
          <w:szCs w:val="32"/>
        </w:rPr>
        <w:t>撤销商事登记</w:t>
      </w:r>
      <w:proofErr w:type="gramEnd"/>
      <w:r w:rsidRPr="008A36D9">
        <w:rPr>
          <w:rFonts w:ascii="仿宋_GB2312" w:eastAsia="仿宋_GB2312" w:cs="仿宋_GB2312" w:hint="eastAsia"/>
          <w:snapToGrid w:val="0"/>
          <w:spacing w:val="-6"/>
          <w:kern w:val="0"/>
          <w:sz w:val="32"/>
          <w:szCs w:val="32"/>
        </w:rPr>
        <w:t>的配套文书将根据本规定另行下发。</w:t>
      </w:r>
    </w:p>
    <w:p w:rsidR="002561DC" w:rsidRPr="008A36D9" w:rsidRDefault="002561DC" w:rsidP="002561DC">
      <w:pPr>
        <w:snapToGrid w:val="0"/>
        <w:spacing w:line="460" w:lineRule="atLeast"/>
        <w:ind w:firstLineChars="200" w:firstLine="616"/>
        <w:rPr>
          <w:rFonts w:ascii="仿宋_GB2312" w:eastAsia="仿宋_GB2312"/>
          <w:snapToGrid w:val="0"/>
          <w:spacing w:val="-6"/>
          <w:kern w:val="0"/>
          <w:sz w:val="32"/>
          <w:szCs w:val="32"/>
        </w:rPr>
        <w:sectPr w:rsidR="002561DC" w:rsidRPr="008A36D9" w:rsidSect="00DE6A03">
          <w:headerReference w:type="default" r:id="rId7"/>
          <w:footerReference w:type="default" r:id="rId8"/>
          <w:headerReference w:type="first" r:id="rId9"/>
          <w:footerReference w:type="first" r:id="rId10"/>
          <w:pgSz w:w="11906" w:h="16838" w:code="9"/>
          <w:pgMar w:top="1588" w:right="1474" w:bottom="1588" w:left="1474" w:header="851" w:footer="992" w:gutter="0"/>
          <w:cols w:space="425"/>
          <w:docGrid w:type="lines" w:linePitch="312"/>
        </w:sectPr>
      </w:pPr>
      <w:r>
        <w:rPr>
          <w:rFonts w:ascii="黑体" w:eastAsia="黑体" w:hAnsi="黑体" w:cs="黑体" w:hint="eastAsia"/>
          <w:snapToGrid w:val="0"/>
          <w:spacing w:val="-6"/>
          <w:kern w:val="0"/>
          <w:sz w:val="32"/>
          <w:szCs w:val="32"/>
        </w:rPr>
        <w:t>第六十一</w:t>
      </w:r>
      <w:r w:rsidRPr="008A36D9">
        <w:rPr>
          <w:rFonts w:ascii="黑体" w:eastAsia="黑体" w:hAnsi="黑体" w:cs="黑体" w:hint="eastAsia"/>
          <w:snapToGrid w:val="0"/>
          <w:spacing w:val="-6"/>
          <w:kern w:val="0"/>
          <w:sz w:val="32"/>
          <w:szCs w:val="32"/>
        </w:rPr>
        <w:t>条</w:t>
      </w:r>
      <w:r w:rsidRPr="008A36D9">
        <w:rPr>
          <w:rFonts w:ascii="仿宋_GB2312" w:eastAsia="仿宋_GB2312" w:hint="eastAsia"/>
          <w:snapToGrid w:val="0"/>
          <w:spacing w:val="-6"/>
          <w:kern w:val="0"/>
          <w:sz w:val="32"/>
          <w:szCs w:val="32"/>
        </w:rPr>
        <w:t>【</w:t>
      </w:r>
      <w:r w:rsidRPr="008A36D9">
        <w:rPr>
          <w:rFonts w:ascii="仿宋_GB2312" w:eastAsia="仿宋_GB2312" w:hint="eastAsia"/>
          <w:b/>
          <w:snapToGrid w:val="0"/>
          <w:spacing w:val="-6"/>
          <w:kern w:val="0"/>
          <w:sz w:val="32"/>
          <w:szCs w:val="32"/>
        </w:rPr>
        <w:t>施行日期和有效期</w:t>
      </w:r>
      <w:r w:rsidRPr="008A36D9">
        <w:rPr>
          <w:rFonts w:ascii="仿宋_GB2312" w:eastAsia="仿宋_GB2312" w:hint="eastAsia"/>
          <w:snapToGrid w:val="0"/>
          <w:spacing w:val="-6"/>
          <w:kern w:val="0"/>
          <w:sz w:val="32"/>
          <w:szCs w:val="32"/>
        </w:rPr>
        <w:t>】</w:t>
      </w:r>
      <w:r w:rsidRPr="008A36D9">
        <w:rPr>
          <w:rFonts w:ascii="黑体" w:eastAsia="黑体" w:hAnsi="黑体" w:cs="黑体"/>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本规定自</w:t>
      </w:r>
      <w:r w:rsidRPr="008A36D9">
        <w:rPr>
          <w:rFonts w:ascii="仿宋_GB2312" w:eastAsia="仿宋_GB2312" w:cs="仿宋_GB2312"/>
          <w:snapToGrid w:val="0"/>
          <w:spacing w:val="-6"/>
          <w:kern w:val="0"/>
          <w:sz w:val="32"/>
          <w:szCs w:val="32"/>
        </w:rPr>
        <w:t>2017</w:t>
      </w:r>
      <w:r w:rsidRPr="008A36D9">
        <w:rPr>
          <w:rFonts w:ascii="仿宋_GB2312" w:eastAsia="仿宋_GB2312" w:cs="仿宋_GB2312" w:hint="eastAsia"/>
          <w:snapToGrid w:val="0"/>
          <w:spacing w:val="-6"/>
          <w:kern w:val="0"/>
          <w:sz w:val="32"/>
          <w:szCs w:val="32"/>
        </w:rPr>
        <w:t>年</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月</w:t>
      </w:r>
      <w:r w:rsidRPr="008A36D9">
        <w:rPr>
          <w:rFonts w:ascii="仿宋_GB2312" w:eastAsia="仿宋_GB2312" w:cs="仿宋_GB2312"/>
          <w:snapToGrid w:val="0"/>
          <w:spacing w:val="-6"/>
          <w:kern w:val="0"/>
          <w:sz w:val="32"/>
          <w:szCs w:val="32"/>
        </w:rPr>
        <w:t xml:space="preserve"> </w:t>
      </w:r>
      <w:r w:rsidRPr="008A36D9">
        <w:rPr>
          <w:rFonts w:ascii="仿宋_GB2312" w:eastAsia="仿宋_GB2312" w:cs="仿宋_GB2312" w:hint="eastAsia"/>
          <w:snapToGrid w:val="0"/>
          <w:spacing w:val="-6"/>
          <w:kern w:val="0"/>
          <w:sz w:val="32"/>
          <w:szCs w:val="32"/>
        </w:rPr>
        <w:t>日起施行，有效期五年。</w:t>
      </w:r>
      <w:r w:rsidRPr="008A36D9">
        <w:rPr>
          <w:rFonts w:ascii="仿宋_GB2312" w:eastAsia="仿宋_GB2312" w:hAnsi="黑体" w:cs="仿宋_GB2312" w:hint="eastAsia"/>
          <w:snapToGrid w:val="0"/>
          <w:spacing w:val="-6"/>
          <w:kern w:val="0"/>
          <w:sz w:val="32"/>
          <w:szCs w:val="32"/>
        </w:rPr>
        <w:t>深圳市市场和质量监督管理委员会已有相关文件规定与本规定不一致的，按照本规定执行</w:t>
      </w:r>
      <w:bookmarkEnd w:id="0"/>
      <w:r w:rsidRPr="008A36D9">
        <w:rPr>
          <w:rFonts w:ascii="仿宋_GB2312" w:eastAsia="仿宋_GB2312" w:hAnsi="黑体" w:cs="仿宋_GB2312" w:hint="eastAsia"/>
          <w:snapToGrid w:val="0"/>
          <w:spacing w:val="-6"/>
          <w:kern w:val="0"/>
          <w:sz w:val="32"/>
          <w:szCs w:val="32"/>
        </w:rPr>
        <w:t>。</w:t>
      </w:r>
    </w:p>
    <w:p w:rsidR="002561DC" w:rsidRPr="00A54CB0" w:rsidRDefault="002561DC" w:rsidP="002561DC">
      <w:pPr>
        <w:rPr>
          <w:rFonts w:ascii="仿宋_GB2312" w:eastAsia="仿宋_GB2312"/>
          <w:sz w:val="32"/>
          <w:szCs w:val="32"/>
        </w:rPr>
      </w:pPr>
    </w:p>
    <w:p w:rsidR="00AE32BA" w:rsidRPr="002561DC" w:rsidRDefault="00AE32BA"/>
    <w:sectPr w:rsidR="00AE32BA" w:rsidRPr="002561DC" w:rsidSect="000445D7">
      <w:footerReference w:type="default" r:id="rId11"/>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34" w:rsidRDefault="00667434" w:rsidP="002561DC">
      <w:r>
        <w:separator/>
      </w:r>
    </w:p>
  </w:endnote>
  <w:endnote w:type="continuationSeparator" w:id="0">
    <w:p w:rsidR="00667434" w:rsidRDefault="00667434" w:rsidP="0025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09233"/>
      <w:docPartObj>
        <w:docPartGallery w:val="Page Numbers (Bottom of Page)"/>
        <w:docPartUnique/>
      </w:docPartObj>
    </w:sdtPr>
    <w:sdtContent>
      <w:p w:rsidR="002F54CD" w:rsidRDefault="002F54CD">
        <w:pPr>
          <w:pStyle w:val="a4"/>
          <w:jc w:val="center"/>
        </w:pPr>
        <w:r>
          <w:fldChar w:fldCharType="begin"/>
        </w:r>
        <w:r>
          <w:instrText>PAGE   \* MERGEFORMAT</w:instrText>
        </w:r>
        <w:r>
          <w:fldChar w:fldCharType="separate"/>
        </w:r>
        <w:r w:rsidRPr="002F54CD">
          <w:rPr>
            <w:noProof/>
            <w:lang w:val="zh-CN"/>
          </w:rPr>
          <w:t>14</w:t>
        </w:r>
        <w:r>
          <w:fldChar w:fldCharType="end"/>
        </w:r>
      </w:p>
    </w:sdtContent>
  </w:sdt>
  <w:p w:rsidR="002561DC" w:rsidRDefault="002561DC" w:rsidP="003661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DC" w:rsidRDefault="002561DC">
    <w:pPr>
      <w:pStyle w:val="a4"/>
      <w:jc w:val="cente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w:t>
    </w:r>
    <w:r>
      <w:rPr>
        <w:lang w:val="zh-CN"/>
      </w:rPr>
      <w:t xml:space="preserve">/ </w:t>
    </w:r>
    <w:r>
      <w:rPr>
        <w:b/>
        <w:bCs/>
      </w:rPr>
      <w:fldChar w:fldCharType="begin"/>
    </w:r>
    <w:r>
      <w:rPr>
        <w:b/>
        <w:bCs/>
      </w:rPr>
      <w:instrText>NUMPAGES</w:instrText>
    </w:r>
    <w:r>
      <w:rPr>
        <w:b/>
        <w:bCs/>
      </w:rPr>
      <w:fldChar w:fldCharType="separate"/>
    </w:r>
    <w:r>
      <w:rPr>
        <w:b/>
        <w:bCs/>
        <w:noProof/>
      </w:rPr>
      <w:t>20</w:t>
    </w:r>
    <w:r>
      <w:rPr>
        <w:b/>
        <w:bCs/>
      </w:rPr>
      <w:fldChar w:fldCharType="end"/>
    </w:r>
  </w:p>
  <w:p w:rsidR="002561DC" w:rsidRDefault="002561D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79082"/>
      <w:docPartObj>
        <w:docPartGallery w:val="Page Numbers (Bottom of Page)"/>
        <w:docPartUnique/>
      </w:docPartObj>
    </w:sdtPr>
    <w:sdtEndPr/>
    <w:sdtContent>
      <w:sdt>
        <w:sdtPr>
          <w:id w:val="1728636285"/>
          <w:docPartObj>
            <w:docPartGallery w:val="Page Numbers (Top of Page)"/>
            <w:docPartUnique/>
          </w:docPartObj>
        </w:sdtPr>
        <w:sdtEndPr/>
        <w:sdtContent>
          <w:p w:rsidR="009C22AF" w:rsidRDefault="0066743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54CD">
              <w:rPr>
                <w:b/>
                <w:bCs/>
                <w:noProof/>
              </w:rPr>
              <w:t>15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2F54CD">
              <w:rPr>
                <w:b/>
                <w:bCs/>
                <w:noProof/>
              </w:rPr>
              <w:t>15</w:t>
            </w:r>
            <w:r>
              <w:rPr>
                <w:b/>
                <w:bCs/>
                <w:sz w:val="24"/>
                <w:szCs w:val="24"/>
              </w:rPr>
              <w:fldChar w:fldCharType="end"/>
            </w:r>
          </w:p>
        </w:sdtContent>
      </w:sdt>
    </w:sdtContent>
  </w:sdt>
  <w:p w:rsidR="009C22AF" w:rsidRDefault="00667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34" w:rsidRDefault="00667434" w:rsidP="002561DC">
      <w:r>
        <w:separator/>
      </w:r>
    </w:p>
  </w:footnote>
  <w:footnote w:type="continuationSeparator" w:id="0">
    <w:p w:rsidR="00667434" w:rsidRDefault="00667434" w:rsidP="0025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DC" w:rsidRDefault="002561DC" w:rsidP="00A1171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DC" w:rsidRDefault="002561DC" w:rsidP="00DE6A03">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60D2"/>
    <w:multiLevelType w:val="hybridMultilevel"/>
    <w:tmpl w:val="0244258C"/>
    <w:lvl w:ilvl="0" w:tplc="EB583AAA">
      <w:start w:val="1"/>
      <w:numFmt w:val="japaneseCounting"/>
      <w:lvlText w:val="（%1）"/>
      <w:lvlJc w:val="left"/>
      <w:pPr>
        <w:ind w:left="1696" w:hanging="1080"/>
      </w:pPr>
      <w:rPr>
        <w:rFonts w:ascii="仿宋_GB2312" w:eastAsia="仿宋_GB2312" w:hAnsi="Times New Roman" w:cs="Times New Roman"/>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B2"/>
    <w:rsid w:val="002561DC"/>
    <w:rsid w:val="002F54CD"/>
    <w:rsid w:val="00667434"/>
    <w:rsid w:val="00AE32BA"/>
    <w:rsid w:val="00E5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53CF4-71CD-4BD5-B0F7-7E73ECE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6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61DC"/>
    <w:rPr>
      <w:sz w:val="18"/>
      <w:szCs w:val="18"/>
    </w:rPr>
  </w:style>
  <w:style w:type="paragraph" w:styleId="a4">
    <w:name w:val="footer"/>
    <w:basedOn w:val="a"/>
    <w:link w:val="Char0"/>
    <w:uiPriority w:val="99"/>
    <w:unhideWhenUsed/>
    <w:rsid w:val="002561DC"/>
    <w:pPr>
      <w:tabs>
        <w:tab w:val="center" w:pos="4153"/>
        <w:tab w:val="right" w:pos="8306"/>
      </w:tabs>
      <w:snapToGrid w:val="0"/>
      <w:jc w:val="left"/>
    </w:pPr>
    <w:rPr>
      <w:sz w:val="18"/>
      <w:szCs w:val="18"/>
    </w:rPr>
  </w:style>
  <w:style w:type="character" w:customStyle="1" w:styleId="Char0">
    <w:name w:val="页脚 Char"/>
    <w:basedOn w:val="a0"/>
    <w:link w:val="a4"/>
    <w:uiPriority w:val="99"/>
    <w:rsid w:val="002561DC"/>
    <w:rPr>
      <w:sz w:val="18"/>
      <w:szCs w:val="18"/>
    </w:rPr>
  </w:style>
  <w:style w:type="character" w:styleId="a5">
    <w:name w:val="page number"/>
    <w:basedOn w:val="a0"/>
    <w:rsid w:val="002561DC"/>
    <w:rPr>
      <w:rFonts w:cs="Times New Roman"/>
    </w:rPr>
  </w:style>
  <w:style w:type="paragraph" w:styleId="a6">
    <w:name w:val="Normal (Web)"/>
    <w:basedOn w:val="a"/>
    <w:uiPriority w:val="99"/>
    <w:rsid w:val="002561DC"/>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2561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1225</Words>
  <Characters>6988</Characters>
  <Application>Microsoft Office Word</Application>
  <DocSecurity>0</DocSecurity>
  <Lines>58</Lines>
  <Paragraphs>16</Paragraphs>
  <ScaleCrop>false</ScaleCrop>
  <Company>Microsoft</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张晴</dc:creator>
  <cp:keywords/>
  <dc:description/>
  <cp:lastModifiedBy>张晴</cp:lastModifiedBy>
  <cp:revision>3</cp:revision>
  <dcterms:created xsi:type="dcterms:W3CDTF">2017-05-24T06:37:00Z</dcterms:created>
  <dcterms:modified xsi:type="dcterms:W3CDTF">2017-05-24T06:38:00Z</dcterms:modified>
</cp:coreProperties>
</file>