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0A2" w:rsidRDefault="004F10A2" w:rsidP="004F10A2">
      <w:pPr>
        <w:pStyle w:val="a7"/>
        <w:snapToGrid w:val="0"/>
        <w:spacing w:before="0" w:beforeAutospacing="0" w:after="0" w:afterAutospacing="0" w:line="600" w:lineRule="exact"/>
        <w:jc w:val="center"/>
        <w:rPr>
          <w:rStyle w:val="a5"/>
          <w:rFonts w:ascii="华文中宋" w:eastAsia="华文中宋" w:hAnsi="华文中宋" w:cs="Arial"/>
          <w:sz w:val="44"/>
          <w:szCs w:val="44"/>
        </w:rPr>
      </w:pPr>
      <w:r w:rsidRPr="00F20FCF">
        <w:rPr>
          <w:rStyle w:val="a5"/>
          <w:rFonts w:ascii="华文中宋" w:eastAsia="华文中宋" w:hAnsi="华文中宋" w:cs="Arial" w:hint="eastAsia"/>
          <w:bCs w:val="0"/>
          <w:sz w:val="44"/>
          <w:szCs w:val="44"/>
        </w:rPr>
        <w:t>深圳标准认证实施规则资助资金操作规程</w:t>
      </w:r>
    </w:p>
    <w:p w:rsidR="004F10A2" w:rsidRDefault="004F10A2" w:rsidP="004F10A2">
      <w:pPr>
        <w:pStyle w:val="a6"/>
        <w:spacing w:after="0" w:line="600" w:lineRule="exact"/>
        <w:ind w:firstLine="560"/>
        <w:rPr>
          <w:rFonts w:ascii="仿宋_GB2312" w:eastAsia="仿宋_GB2312" w:hAnsi="黑体" w:cs="Arial"/>
          <w:sz w:val="28"/>
          <w:szCs w:val="28"/>
        </w:rPr>
      </w:pPr>
    </w:p>
    <w:p w:rsidR="004F10A2" w:rsidRDefault="004F10A2" w:rsidP="004F10A2">
      <w:pPr>
        <w:pStyle w:val="a6"/>
        <w:spacing w:afterLines="50" w:line="600" w:lineRule="exact"/>
        <w:ind w:firstLineChars="0" w:firstLine="0"/>
        <w:jc w:val="center"/>
        <w:rPr>
          <w:rFonts w:ascii="黑体" w:eastAsia="黑体" w:hAnsi="黑体" w:cs="Arial"/>
          <w:sz w:val="32"/>
          <w:szCs w:val="32"/>
        </w:rPr>
      </w:pPr>
      <w:r>
        <w:rPr>
          <w:rFonts w:ascii="黑体" w:eastAsia="黑体" w:hAnsi="黑体" w:cs="Arial" w:hint="eastAsia"/>
          <w:sz w:val="32"/>
          <w:szCs w:val="32"/>
        </w:rPr>
        <w:t>第一章 总  则</w:t>
      </w:r>
    </w:p>
    <w:p w:rsidR="004F10A2" w:rsidRDefault="004F10A2" w:rsidP="004F10A2">
      <w:pPr>
        <w:numPr>
          <w:ilvl w:val="0"/>
          <w:numId w:val="1"/>
        </w:numPr>
        <w:snapToGrid w:val="0"/>
        <w:spacing w:line="600" w:lineRule="exact"/>
        <w:ind w:left="0" w:firstLineChars="200" w:firstLine="640"/>
        <w:rPr>
          <w:rFonts w:ascii="仿宋_GB2312" w:eastAsia="仿宋_GB2312" w:hAnsi="宋体" w:cs="Arial"/>
          <w:sz w:val="32"/>
          <w:szCs w:val="32"/>
        </w:rPr>
      </w:pPr>
      <w:r w:rsidRPr="00E82BF6">
        <w:rPr>
          <w:rFonts w:ascii="仿宋_GB2312" w:eastAsia="仿宋_GB2312" w:hAnsi="宋体" w:hint="eastAsia"/>
          <w:sz w:val="32"/>
          <w:szCs w:val="32"/>
        </w:rPr>
        <w:t>为</w:t>
      </w:r>
      <w:r>
        <w:rPr>
          <w:rFonts w:ascii="仿宋_GB2312" w:eastAsia="仿宋_GB2312" w:hAnsi="宋体" w:hint="eastAsia"/>
          <w:sz w:val="32"/>
          <w:szCs w:val="32"/>
        </w:rPr>
        <w:t>加快推进“深圳标准”战略实施</w:t>
      </w:r>
      <w:r w:rsidRPr="00E82BF6">
        <w:rPr>
          <w:rFonts w:ascii="仿宋_GB2312" w:eastAsia="仿宋_GB2312" w:hAnsi="宋体" w:hint="eastAsia"/>
          <w:sz w:val="32"/>
          <w:szCs w:val="32"/>
        </w:rPr>
        <w:t>，提升</w:t>
      </w:r>
      <w:r>
        <w:rPr>
          <w:rFonts w:ascii="仿宋_GB2312" w:eastAsia="仿宋_GB2312" w:hAnsi="宋体" w:hint="eastAsia"/>
          <w:sz w:val="32"/>
          <w:szCs w:val="32"/>
        </w:rPr>
        <w:t>深圳标准认证产品质量，扩大深圳标准认证</w:t>
      </w:r>
      <w:r w:rsidRPr="00E82BF6">
        <w:rPr>
          <w:rFonts w:ascii="仿宋_GB2312" w:eastAsia="仿宋_GB2312" w:hAnsi="宋体" w:hint="eastAsia"/>
          <w:sz w:val="32"/>
          <w:szCs w:val="32"/>
        </w:rPr>
        <w:t>产品供给，</w:t>
      </w:r>
      <w:r>
        <w:rPr>
          <w:rFonts w:ascii="仿宋_GB2312" w:eastAsia="仿宋_GB2312" w:hAnsi="宋体" w:hint="eastAsia"/>
          <w:sz w:val="32"/>
          <w:szCs w:val="32"/>
        </w:rPr>
        <w:t>打造深圳标准认证品牌优势</w:t>
      </w:r>
      <w:r w:rsidRPr="00E82BF6">
        <w:rPr>
          <w:rFonts w:ascii="仿宋_GB2312" w:eastAsia="仿宋_GB2312" w:hAnsi="宋体" w:hint="eastAsia"/>
          <w:sz w:val="32"/>
          <w:szCs w:val="32"/>
        </w:rPr>
        <w:t>，</w:t>
      </w:r>
      <w:r w:rsidRPr="00FD79C0">
        <w:rPr>
          <w:rFonts w:ascii="仿宋_GB2312" w:eastAsia="仿宋_GB2312" w:hint="eastAsia"/>
          <w:sz w:val="32"/>
          <w:szCs w:val="32"/>
        </w:rPr>
        <w:t>根据《</w:t>
      </w:r>
      <w:r>
        <w:rPr>
          <w:rFonts w:ascii="仿宋_GB2312" w:eastAsia="仿宋_GB2312" w:hint="eastAsia"/>
          <w:sz w:val="32"/>
          <w:szCs w:val="32"/>
        </w:rPr>
        <w:t>深圳市人民</w:t>
      </w:r>
      <w:r>
        <w:rPr>
          <w:rFonts w:ascii="仿宋_GB2312" w:eastAsia="仿宋_GB2312"/>
          <w:sz w:val="32"/>
          <w:szCs w:val="32"/>
        </w:rPr>
        <w:t>政府关于打造深圳标准构建质量发展新优势的指导意见</w:t>
      </w:r>
      <w:r w:rsidRPr="00FD79C0">
        <w:rPr>
          <w:rFonts w:ascii="仿宋_GB2312" w:eastAsia="仿宋_GB2312" w:hint="eastAsia"/>
          <w:sz w:val="32"/>
          <w:szCs w:val="32"/>
        </w:rPr>
        <w:t>》</w:t>
      </w:r>
      <w:r>
        <w:rPr>
          <w:rFonts w:ascii="仿宋_GB2312" w:eastAsia="仿宋_GB2312" w:hAnsi="宋体" w:cs="Arial" w:hint="eastAsia"/>
          <w:sz w:val="32"/>
          <w:szCs w:val="32"/>
        </w:rPr>
        <w:t>，制定本规程。</w:t>
      </w:r>
    </w:p>
    <w:p w:rsidR="004F10A2" w:rsidRDefault="004F10A2" w:rsidP="004F10A2">
      <w:pPr>
        <w:numPr>
          <w:ilvl w:val="0"/>
          <w:numId w:val="1"/>
        </w:numPr>
        <w:snapToGrid w:val="0"/>
        <w:spacing w:line="600" w:lineRule="exact"/>
        <w:ind w:left="0" w:firstLineChars="200" w:firstLine="640"/>
        <w:rPr>
          <w:rFonts w:ascii="仿宋_GB2312" w:eastAsia="仿宋_GB2312" w:hAnsi="仿宋"/>
          <w:sz w:val="32"/>
          <w:szCs w:val="32"/>
        </w:rPr>
      </w:pPr>
      <w:r w:rsidRPr="00B2793A">
        <w:rPr>
          <w:rFonts w:ascii="仿宋_GB2312" w:eastAsia="仿宋_GB2312" w:hAnsi="仿宋" w:hint="eastAsia"/>
          <w:sz w:val="32"/>
          <w:szCs w:val="32"/>
        </w:rPr>
        <w:t>本办法</w:t>
      </w:r>
      <w:r>
        <w:rPr>
          <w:rFonts w:ascii="仿宋_GB2312" w:eastAsia="仿宋_GB2312" w:hAnsi="仿宋" w:hint="eastAsia"/>
          <w:sz w:val="32"/>
          <w:szCs w:val="32"/>
        </w:rPr>
        <w:t>所称</w:t>
      </w:r>
      <w:r>
        <w:rPr>
          <w:rFonts w:ascii="仿宋_GB2312" w:eastAsia="仿宋_GB2312" w:hAnsi="宋体" w:hint="eastAsia"/>
          <w:sz w:val="32"/>
          <w:szCs w:val="32"/>
        </w:rPr>
        <w:t>深圳标准认证实施规则</w:t>
      </w:r>
      <w:r>
        <w:rPr>
          <w:rFonts w:ascii="仿宋_GB2312" w:eastAsia="仿宋_GB2312" w:hAnsi="仿宋" w:hint="eastAsia"/>
          <w:sz w:val="32"/>
          <w:szCs w:val="32"/>
        </w:rPr>
        <w:t>资助资金（以下简称资助资金），是指由</w:t>
      </w:r>
      <w:r>
        <w:rPr>
          <w:rFonts w:ascii="仿宋_GB2312" w:eastAsia="仿宋_GB2312" w:hAnsi="宋体" w:cs="Arial" w:hint="eastAsia"/>
          <w:sz w:val="32"/>
          <w:szCs w:val="32"/>
        </w:rPr>
        <w:t>深圳市</w:t>
      </w:r>
      <w:r w:rsidRPr="00947EEE">
        <w:rPr>
          <w:rFonts w:ascii="仿宋_GB2312" w:eastAsia="仿宋_GB2312" w:hAnsi="宋体" w:cs="Arial"/>
          <w:sz w:val="32"/>
          <w:szCs w:val="32"/>
        </w:rPr>
        <w:t>市场</w:t>
      </w:r>
      <w:r>
        <w:rPr>
          <w:rFonts w:ascii="仿宋_GB2312" w:eastAsia="仿宋_GB2312" w:hAnsi="宋体" w:cs="Arial" w:hint="eastAsia"/>
          <w:sz w:val="32"/>
          <w:szCs w:val="32"/>
        </w:rPr>
        <w:t>和质量监督管理委员会</w:t>
      </w:r>
      <w:r>
        <w:rPr>
          <w:rFonts w:ascii="仿宋_GB2312" w:eastAsia="仿宋_GB2312" w:hAnsi="仿宋" w:hint="eastAsia"/>
          <w:sz w:val="32"/>
          <w:szCs w:val="32"/>
        </w:rPr>
        <w:t>（以下简称市</w:t>
      </w:r>
      <w:r w:rsidRPr="00947EEE">
        <w:rPr>
          <w:rFonts w:ascii="仿宋_GB2312" w:eastAsia="仿宋_GB2312" w:hAnsi="宋体" w:cs="Arial"/>
          <w:sz w:val="32"/>
          <w:szCs w:val="32"/>
        </w:rPr>
        <w:t>市场</w:t>
      </w:r>
      <w:r>
        <w:rPr>
          <w:rFonts w:ascii="仿宋_GB2312" w:eastAsia="仿宋_GB2312" w:hAnsi="宋体" w:cs="Arial" w:hint="eastAsia"/>
          <w:sz w:val="32"/>
          <w:szCs w:val="32"/>
        </w:rPr>
        <w:t>和质量监管委</w:t>
      </w:r>
      <w:r>
        <w:rPr>
          <w:rFonts w:ascii="仿宋_GB2312" w:eastAsia="仿宋_GB2312" w:hAnsi="仿宋" w:hint="eastAsia"/>
          <w:sz w:val="32"/>
          <w:szCs w:val="32"/>
        </w:rPr>
        <w:t>）设立，用于资助我市</w:t>
      </w:r>
      <w:r>
        <w:rPr>
          <w:rFonts w:ascii="仿宋_GB2312" w:eastAsia="仿宋_GB2312" w:hAnsi="宋体" w:hint="eastAsia"/>
          <w:sz w:val="32"/>
          <w:szCs w:val="32"/>
        </w:rPr>
        <w:t>深圳标准认证实施规则编制项目</w:t>
      </w:r>
      <w:r>
        <w:rPr>
          <w:rFonts w:ascii="仿宋_GB2312" w:eastAsia="仿宋_GB2312" w:hAnsi="仿宋" w:hint="eastAsia"/>
          <w:sz w:val="32"/>
          <w:szCs w:val="32"/>
        </w:rPr>
        <w:t>的资金。</w:t>
      </w:r>
    </w:p>
    <w:p w:rsidR="004F10A2" w:rsidRPr="007F02BF" w:rsidRDefault="004F10A2" w:rsidP="004F10A2">
      <w:pPr>
        <w:numPr>
          <w:ilvl w:val="0"/>
          <w:numId w:val="1"/>
        </w:numPr>
        <w:snapToGrid w:val="0"/>
        <w:spacing w:line="600" w:lineRule="exact"/>
        <w:ind w:left="0" w:firstLineChars="200" w:firstLine="640"/>
        <w:rPr>
          <w:rFonts w:ascii="仿宋_GB2312" w:eastAsia="仿宋_GB2312" w:hAnsi="宋体" w:cs="Arial"/>
          <w:sz w:val="32"/>
          <w:szCs w:val="32"/>
        </w:rPr>
      </w:pPr>
      <w:r>
        <w:rPr>
          <w:rFonts w:ascii="仿宋_GB2312" w:eastAsia="仿宋_GB2312" w:hAnsi="宋体" w:cs="Arial" w:hint="eastAsia"/>
          <w:sz w:val="32"/>
          <w:szCs w:val="32"/>
        </w:rPr>
        <w:t>市市场和质量监管委</w:t>
      </w:r>
      <w:r w:rsidRPr="000F041E">
        <w:rPr>
          <w:rFonts w:ascii="仿宋_GB2312" w:eastAsia="仿宋_GB2312" w:hAnsi="宋体" w:cs="Arial"/>
          <w:sz w:val="32"/>
          <w:szCs w:val="32"/>
        </w:rPr>
        <w:t>根据</w:t>
      </w:r>
      <w:r>
        <w:rPr>
          <w:rFonts w:ascii="仿宋_GB2312" w:eastAsia="仿宋_GB2312" w:hAnsi="宋体" w:cs="Arial" w:hint="eastAsia"/>
          <w:sz w:val="32"/>
          <w:szCs w:val="32"/>
        </w:rPr>
        <w:t>深圳标准认证</w:t>
      </w:r>
      <w:r w:rsidRPr="000F041E">
        <w:rPr>
          <w:rFonts w:ascii="仿宋_GB2312" w:eastAsia="仿宋_GB2312" w:hAnsi="宋体" w:cs="Arial"/>
          <w:sz w:val="32"/>
          <w:szCs w:val="32"/>
        </w:rPr>
        <w:t>工作目标</w:t>
      </w:r>
      <w:r>
        <w:rPr>
          <w:rFonts w:ascii="仿宋_GB2312" w:eastAsia="仿宋_GB2312" w:hAnsi="宋体" w:cs="Arial" w:hint="eastAsia"/>
          <w:sz w:val="32"/>
          <w:szCs w:val="32"/>
        </w:rPr>
        <w:t>安排</w:t>
      </w:r>
      <w:r w:rsidRPr="000F041E">
        <w:rPr>
          <w:rFonts w:ascii="仿宋_GB2312" w:eastAsia="仿宋_GB2312" w:hAnsi="宋体" w:cs="Arial"/>
          <w:sz w:val="32"/>
          <w:szCs w:val="32"/>
        </w:rPr>
        <w:t>，</w:t>
      </w:r>
      <w:r w:rsidRPr="000F041E">
        <w:rPr>
          <w:rFonts w:ascii="仿宋_GB2312" w:eastAsia="仿宋_GB2312" w:hAnsi="宋体" w:cs="Arial" w:hint="eastAsia"/>
          <w:sz w:val="32"/>
          <w:szCs w:val="32"/>
        </w:rPr>
        <w:t>提出</w:t>
      </w:r>
      <w:r>
        <w:rPr>
          <w:rFonts w:ascii="仿宋_GB2312" w:eastAsia="仿宋_GB2312" w:hAnsi="宋体" w:cs="Arial" w:hint="eastAsia"/>
          <w:sz w:val="32"/>
          <w:szCs w:val="32"/>
        </w:rPr>
        <w:t>下一年度</w:t>
      </w:r>
      <w:r>
        <w:rPr>
          <w:rFonts w:ascii="仿宋_GB2312" w:eastAsia="仿宋_GB2312" w:hAnsi="宋体" w:cs="Arial"/>
          <w:sz w:val="32"/>
          <w:szCs w:val="32"/>
        </w:rPr>
        <w:t>资助资金</w:t>
      </w:r>
      <w:r w:rsidRPr="000F041E">
        <w:rPr>
          <w:rFonts w:ascii="仿宋_GB2312" w:eastAsia="仿宋_GB2312" w:hAnsi="宋体" w:cs="Arial"/>
          <w:sz w:val="32"/>
          <w:szCs w:val="32"/>
        </w:rPr>
        <w:t>预算</w:t>
      </w:r>
      <w:r w:rsidRPr="000F041E">
        <w:rPr>
          <w:rFonts w:ascii="仿宋_GB2312" w:eastAsia="仿宋_GB2312" w:hAnsi="宋体" w:cs="Arial" w:hint="eastAsia"/>
          <w:sz w:val="32"/>
          <w:szCs w:val="32"/>
        </w:rPr>
        <w:t>，</w:t>
      </w:r>
      <w:r>
        <w:rPr>
          <w:rFonts w:ascii="仿宋_GB2312" w:eastAsia="仿宋_GB2312" w:hAnsi="宋体" w:cs="Arial" w:hint="eastAsia"/>
          <w:sz w:val="32"/>
          <w:szCs w:val="32"/>
        </w:rPr>
        <w:t>列入部门预算报</w:t>
      </w:r>
      <w:r w:rsidRPr="000F041E">
        <w:rPr>
          <w:rFonts w:ascii="仿宋_GB2312" w:eastAsia="仿宋_GB2312" w:hAnsi="宋体" w:cs="Arial" w:hint="eastAsia"/>
          <w:sz w:val="32"/>
          <w:szCs w:val="32"/>
        </w:rPr>
        <w:t>市财政部门审定后执行。</w:t>
      </w:r>
    </w:p>
    <w:p w:rsidR="004F10A2" w:rsidRPr="008D1FA8" w:rsidRDefault="004F10A2" w:rsidP="004F10A2">
      <w:pPr>
        <w:numPr>
          <w:ilvl w:val="0"/>
          <w:numId w:val="1"/>
        </w:numPr>
        <w:snapToGrid w:val="0"/>
        <w:spacing w:line="600" w:lineRule="exact"/>
        <w:ind w:left="0" w:firstLineChars="200" w:firstLine="640"/>
        <w:rPr>
          <w:rFonts w:ascii="仿宋_GB2312" w:eastAsia="仿宋_GB2312" w:hAnsi="仿宋"/>
          <w:sz w:val="32"/>
          <w:szCs w:val="32"/>
        </w:rPr>
      </w:pPr>
      <w:r>
        <w:rPr>
          <w:rFonts w:ascii="仿宋_GB2312" w:eastAsia="仿宋_GB2312" w:hAnsi="仿宋" w:hint="eastAsia"/>
          <w:sz w:val="32"/>
          <w:szCs w:val="32"/>
        </w:rPr>
        <w:t>资助资金</w:t>
      </w:r>
      <w:r w:rsidRPr="008D1FA8">
        <w:rPr>
          <w:rFonts w:ascii="仿宋_GB2312" w:eastAsia="仿宋_GB2312" w:hAnsi="仿宋" w:hint="eastAsia"/>
          <w:sz w:val="32"/>
          <w:szCs w:val="32"/>
        </w:rPr>
        <w:t>的使用和管理应坚持公开、公平、公正的原则。</w:t>
      </w:r>
    </w:p>
    <w:p w:rsidR="004F10A2" w:rsidRDefault="004F10A2" w:rsidP="004F10A2">
      <w:pPr>
        <w:pStyle w:val="a6"/>
        <w:spacing w:beforeLines="50" w:afterLines="50" w:line="600" w:lineRule="exact"/>
        <w:ind w:firstLineChars="0" w:firstLine="0"/>
        <w:jc w:val="center"/>
        <w:rPr>
          <w:rFonts w:ascii="黑体" w:eastAsia="黑体" w:hAnsi="黑体" w:cs="Arial"/>
          <w:sz w:val="32"/>
          <w:szCs w:val="32"/>
        </w:rPr>
      </w:pPr>
      <w:r>
        <w:rPr>
          <w:rFonts w:ascii="黑体" w:eastAsia="黑体" w:hAnsi="黑体" w:cs="Arial" w:hint="eastAsia"/>
          <w:sz w:val="32"/>
          <w:szCs w:val="32"/>
        </w:rPr>
        <w:t>第二章 资助对象、范围及标准</w:t>
      </w:r>
    </w:p>
    <w:p w:rsidR="004F10A2" w:rsidRDefault="004F10A2" w:rsidP="004F10A2">
      <w:pPr>
        <w:numPr>
          <w:ilvl w:val="0"/>
          <w:numId w:val="1"/>
        </w:numPr>
        <w:snapToGrid w:val="0"/>
        <w:spacing w:line="600" w:lineRule="exact"/>
        <w:ind w:left="0" w:firstLineChars="200" w:firstLine="640"/>
        <w:rPr>
          <w:rFonts w:ascii="仿宋_GB2312" w:eastAsia="仿宋_GB2312" w:hAnsi="宋体" w:cs="Arial"/>
          <w:sz w:val="32"/>
          <w:szCs w:val="32"/>
        </w:rPr>
      </w:pPr>
      <w:r>
        <w:rPr>
          <w:rFonts w:ascii="仿宋_GB2312" w:eastAsia="仿宋_GB2312" w:hAnsi="宋体" w:hint="eastAsia"/>
          <w:bCs/>
          <w:sz w:val="32"/>
          <w:szCs w:val="32"/>
        </w:rPr>
        <w:t>申请本资助资金资助的组织应</w:t>
      </w:r>
      <w:r w:rsidRPr="00551D0E">
        <w:rPr>
          <w:rFonts w:ascii="仿宋_GB2312" w:eastAsia="仿宋_GB2312" w:hAnsi="宋体" w:hint="eastAsia"/>
          <w:bCs/>
          <w:sz w:val="32"/>
          <w:szCs w:val="32"/>
        </w:rPr>
        <w:t>符合以下</w:t>
      </w:r>
      <w:r>
        <w:rPr>
          <w:rFonts w:ascii="仿宋_GB2312" w:eastAsia="仿宋_GB2312" w:hAnsi="宋体" w:hint="eastAsia"/>
          <w:bCs/>
          <w:sz w:val="32"/>
          <w:szCs w:val="32"/>
        </w:rPr>
        <w:t>条件</w:t>
      </w:r>
      <w:r>
        <w:rPr>
          <w:rFonts w:ascii="仿宋_GB2312" w:eastAsia="仿宋_GB2312" w:hAnsi="宋体" w:cs="Arial" w:hint="eastAsia"/>
          <w:sz w:val="32"/>
          <w:szCs w:val="32"/>
        </w:rPr>
        <w:t>：</w:t>
      </w:r>
    </w:p>
    <w:p w:rsidR="004F10A2" w:rsidRDefault="004F10A2" w:rsidP="004F10A2">
      <w:pPr>
        <w:autoSpaceDE w:val="0"/>
        <w:autoSpaceDN w:val="0"/>
        <w:spacing w:line="600" w:lineRule="exact"/>
        <w:ind w:firstLineChars="200" w:firstLine="640"/>
        <w:rPr>
          <w:rFonts w:ascii="仿宋_GB2312" w:eastAsia="仿宋_GB2312" w:hAnsi="Arial" w:cs="Arial"/>
          <w:sz w:val="32"/>
          <w:szCs w:val="32"/>
        </w:rPr>
      </w:pPr>
      <w:r>
        <w:rPr>
          <w:rFonts w:ascii="仿宋_GB2312" w:eastAsia="仿宋_GB2312" w:hAnsi="宋体" w:cs="Arial" w:hint="eastAsia"/>
          <w:sz w:val="32"/>
          <w:szCs w:val="32"/>
        </w:rPr>
        <w:t>（一）</w:t>
      </w:r>
      <w:r w:rsidRPr="00BA51CD">
        <w:rPr>
          <w:rFonts w:eastAsia="仿宋_GB2312"/>
          <w:color w:val="000000"/>
          <w:sz w:val="32"/>
          <w:szCs w:val="32"/>
        </w:rPr>
        <w:t>在</w:t>
      </w:r>
      <w:r>
        <w:rPr>
          <w:rFonts w:eastAsia="仿宋_GB2312" w:hint="eastAsia"/>
          <w:color w:val="000000"/>
          <w:sz w:val="32"/>
          <w:szCs w:val="32"/>
        </w:rPr>
        <w:t>本</w:t>
      </w:r>
      <w:r w:rsidRPr="00BA51CD">
        <w:rPr>
          <w:rFonts w:eastAsia="仿宋_GB2312"/>
          <w:color w:val="000000"/>
          <w:sz w:val="32"/>
          <w:szCs w:val="32"/>
        </w:rPr>
        <w:t>市注册、登记</w:t>
      </w:r>
      <w:r>
        <w:rPr>
          <w:rFonts w:eastAsia="仿宋_GB2312" w:hint="eastAsia"/>
          <w:color w:val="000000"/>
          <w:sz w:val="32"/>
          <w:szCs w:val="32"/>
        </w:rPr>
        <w:t>或依法设立的</w:t>
      </w:r>
      <w:r w:rsidRPr="00BA51CD">
        <w:rPr>
          <w:rFonts w:eastAsia="仿宋_GB2312"/>
          <w:color w:val="000000"/>
          <w:sz w:val="32"/>
          <w:szCs w:val="32"/>
        </w:rPr>
        <w:t>企业</w:t>
      </w:r>
      <w:r>
        <w:rPr>
          <w:rFonts w:eastAsia="仿宋_GB2312" w:hint="eastAsia"/>
          <w:color w:val="000000"/>
          <w:sz w:val="32"/>
          <w:szCs w:val="32"/>
        </w:rPr>
        <w:t>、</w:t>
      </w:r>
      <w:r w:rsidRPr="00BA51CD">
        <w:rPr>
          <w:rFonts w:eastAsia="仿宋_GB2312"/>
          <w:color w:val="000000"/>
          <w:sz w:val="32"/>
          <w:szCs w:val="32"/>
        </w:rPr>
        <w:t>事业单位</w:t>
      </w:r>
      <w:r>
        <w:rPr>
          <w:rFonts w:eastAsia="仿宋_GB2312" w:hint="eastAsia"/>
          <w:color w:val="000000"/>
          <w:sz w:val="32"/>
          <w:szCs w:val="32"/>
        </w:rPr>
        <w:t>、</w:t>
      </w:r>
      <w:r w:rsidRPr="00BA51CD">
        <w:rPr>
          <w:rFonts w:eastAsia="仿宋_GB2312"/>
          <w:color w:val="000000"/>
          <w:sz w:val="32"/>
          <w:szCs w:val="32"/>
        </w:rPr>
        <w:t>社会团体</w:t>
      </w:r>
      <w:r>
        <w:rPr>
          <w:rFonts w:eastAsia="仿宋_GB2312" w:hint="eastAsia"/>
          <w:color w:val="000000"/>
          <w:sz w:val="32"/>
          <w:szCs w:val="32"/>
        </w:rPr>
        <w:t>或产业联盟</w:t>
      </w:r>
      <w:r>
        <w:rPr>
          <w:rFonts w:ascii="仿宋_GB2312" w:eastAsia="仿宋_GB2312" w:hAnsi="宋体" w:hint="eastAsia"/>
          <w:bCs/>
          <w:sz w:val="32"/>
          <w:szCs w:val="32"/>
        </w:rPr>
        <w:t>；</w:t>
      </w:r>
    </w:p>
    <w:p w:rsidR="004F10A2" w:rsidRDefault="004F10A2" w:rsidP="004F10A2">
      <w:pPr>
        <w:spacing w:line="600" w:lineRule="exact"/>
        <w:ind w:firstLineChars="200" w:firstLine="640"/>
        <w:rPr>
          <w:rFonts w:ascii="仿宋_GB2312" w:eastAsia="仿宋_GB2312" w:hAnsi="宋体" w:cs="Arial"/>
          <w:sz w:val="32"/>
          <w:szCs w:val="32"/>
        </w:rPr>
      </w:pPr>
      <w:r>
        <w:rPr>
          <w:rFonts w:ascii="仿宋_GB2312" w:eastAsia="仿宋_GB2312" w:hAnsi="宋体" w:cs="Arial" w:hint="eastAsia"/>
          <w:sz w:val="32"/>
          <w:szCs w:val="32"/>
        </w:rPr>
        <w:t>（二）</w:t>
      </w:r>
      <w:bookmarkStart w:id="0" w:name="资质要求"/>
      <w:r>
        <w:rPr>
          <w:rFonts w:ascii="仿宋_GB2312" w:eastAsia="仿宋_GB2312" w:hAnsi="宋体" w:cs="Arial" w:hint="eastAsia"/>
          <w:sz w:val="32"/>
          <w:szCs w:val="32"/>
        </w:rPr>
        <w:t>近两年无严重违法违规行为受到相关执法部门处罚的记录；</w:t>
      </w:r>
    </w:p>
    <w:p w:rsidR="004F10A2" w:rsidRDefault="004F10A2" w:rsidP="004F10A2">
      <w:pPr>
        <w:spacing w:line="600" w:lineRule="exact"/>
        <w:ind w:firstLineChars="200" w:firstLine="640"/>
        <w:rPr>
          <w:rFonts w:ascii="仿宋_GB2312" w:eastAsia="仿宋_GB2312" w:hAnsi="宋体" w:cs="Arial"/>
          <w:sz w:val="32"/>
          <w:szCs w:val="32"/>
        </w:rPr>
      </w:pPr>
      <w:r w:rsidRPr="00BA51CD">
        <w:rPr>
          <w:rFonts w:eastAsia="仿宋_GB2312"/>
          <w:color w:val="000000"/>
          <w:sz w:val="32"/>
          <w:szCs w:val="32"/>
        </w:rPr>
        <w:lastRenderedPageBreak/>
        <w:t>（</w:t>
      </w:r>
      <w:r>
        <w:rPr>
          <w:rFonts w:eastAsia="仿宋_GB2312" w:hint="eastAsia"/>
          <w:color w:val="000000"/>
          <w:sz w:val="32"/>
          <w:szCs w:val="32"/>
        </w:rPr>
        <w:t>三</w:t>
      </w:r>
      <w:r w:rsidRPr="00BA51CD">
        <w:rPr>
          <w:rFonts w:eastAsia="仿宋_GB2312"/>
          <w:color w:val="000000"/>
          <w:sz w:val="32"/>
          <w:szCs w:val="32"/>
        </w:rPr>
        <w:t>）具有专门的深圳标准</w:t>
      </w:r>
      <w:r>
        <w:rPr>
          <w:rFonts w:eastAsia="仿宋_GB2312"/>
          <w:color w:val="000000"/>
          <w:sz w:val="32"/>
          <w:szCs w:val="32"/>
        </w:rPr>
        <w:t>认证实施规则</w:t>
      </w:r>
      <w:r w:rsidRPr="00BA51CD">
        <w:rPr>
          <w:rFonts w:eastAsia="仿宋_GB2312"/>
          <w:color w:val="000000"/>
          <w:sz w:val="32"/>
          <w:szCs w:val="32"/>
        </w:rPr>
        <w:t>管理机构和专职工作人员，已建立较为健全的</w:t>
      </w:r>
      <w:r>
        <w:rPr>
          <w:rFonts w:eastAsia="仿宋_GB2312"/>
          <w:color w:val="000000"/>
          <w:sz w:val="32"/>
          <w:szCs w:val="32"/>
        </w:rPr>
        <w:t>认证实施规则</w:t>
      </w:r>
      <w:r>
        <w:rPr>
          <w:rFonts w:eastAsia="仿宋_GB2312" w:hint="eastAsia"/>
          <w:color w:val="000000"/>
          <w:sz w:val="32"/>
          <w:szCs w:val="32"/>
        </w:rPr>
        <w:t>编制</w:t>
      </w:r>
      <w:r w:rsidRPr="00BA51CD">
        <w:rPr>
          <w:rFonts w:eastAsia="仿宋_GB2312"/>
          <w:color w:val="000000"/>
          <w:sz w:val="32"/>
          <w:szCs w:val="32"/>
        </w:rPr>
        <w:t>管理制度</w:t>
      </w:r>
      <w:r>
        <w:rPr>
          <w:rFonts w:ascii="仿宋_GB2312" w:eastAsia="仿宋_GB2312" w:hAnsi="宋体" w:cs="Arial" w:hint="eastAsia"/>
          <w:sz w:val="32"/>
          <w:szCs w:val="32"/>
        </w:rPr>
        <w:t>；</w:t>
      </w:r>
    </w:p>
    <w:p w:rsidR="004F10A2" w:rsidRDefault="004F10A2" w:rsidP="004F10A2">
      <w:pPr>
        <w:spacing w:line="600" w:lineRule="exact"/>
        <w:ind w:firstLineChars="200" w:firstLine="640"/>
        <w:rPr>
          <w:rFonts w:ascii="仿宋_GB2312" w:eastAsia="仿宋_GB2312" w:hAnsi="宋体" w:cs="Arial"/>
          <w:sz w:val="32"/>
          <w:szCs w:val="32"/>
        </w:rPr>
      </w:pPr>
      <w:r>
        <w:rPr>
          <w:rFonts w:ascii="仿宋_GB2312" w:eastAsia="仿宋_GB2312" w:hAnsi="宋体" w:cs="Arial" w:hint="eastAsia"/>
          <w:sz w:val="32"/>
          <w:szCs w:val="32"/>
        </w:rPr>
        <w:t>（四）完成制定深圳标准认证目录内产品或服务认证实施规则；</w:t>
      </w:r>
    </w:p>
    <w:p w:rsidR="004F10A2" w:rsidRDefault="004F10A2" w:rsidP="004F10A2">
      <w:pPr>
        <w:spacing w:line="600" w:lineRule="exact"/>
        <w:ind w:firstLineChars="200" w:firstLine="640"/>
        <w:rPr>
          <w:rFonts w:ascii="仿宋_GB2312" w:eastAsia="仿宋_GB2312" w:hAnsi="宋体" w:cs="Arial"/>
          <w:sz w:val="32"/>
          <w:szCs w:val="32"/>
        </w:rPr>
      </w:pPr>
      <w:r>
        <w:rPr>
          <w:rFonts w:ascii="仿宋_GB2312" w:eastAsia="仿宋_GB2312" w:hAnsi="宋体" w:cs="Arial" w:hint="eastAsia"/>
          <w:sz w:val="32"/>
          <w:szCs w:val="32"/>
        </w:rPr>
        <w:t>（五）深圳标准认证实施规则在国家认证认可监督管理委员会完成备案；</w:t>
      </w:r>
    </w:p>
    <w:p w:rsidR="004F10A2" w:rsidRDefault="004F10A2" w:rsidP="004F10A2">
      <w:pPr>
        <w:spacing w:line="600" w:lineRule="exact"/>
        <w:ind w:firstLineChars="200" w:firstLine="640"/>
        <w:rPr>
          <w:rFonts w:ascii="仿宋_GB2312" w:eastAsia="仿宋_GB2312" w:hAnsi="宋体" w:cs="Arial"/>
          <w:sz w:val="32"/>
          <w:szCs w:val="32"/>
        </w:rPr>
      </w:pPr>
      <w:r>
        <w:rPr>
          <w:rFonts w:ascii="仿宋_GB2312" w:eastAsia="仿宋_GB2312" w:hAnsi="宋体" w:cs="Arial" w:hint="eastAsia"/>
          <w:sz w:val="32"/>
          <w:szCs w:val="32"/>
        </w:rPr>
        <w:t>（六）深圳标准认证实施规则在深圳标准认证活动中使用；</w:t>
      </w:r>
    </w:p>
    <w:p w:rsidR="004F10A2" w:rsidRPr="004E0B30" w:rsidRDefault="004F10A2" w:rsidP="004F10A2">
      <w:pPr>
        <w:autoSpaceDE w:val="0"/>
        <w:autoSpaceDN w:val="0"/>
        <w:spacing w:line="600" w:lineRule="exact"/>
        <w:ind w:firstLineChars="200" w:firstLine="640"/>
        <w:rPr>
          <w:rFonts w:ascii="仿宋_GB2312" w:eastAsia="仿宋_GB2312" w:hAnsi="宋体" w:cs="Arial"/>
          <w:sz w:val="32"/>
          <w:szCs w:val="32"/>
        </w:rPr>
      </w:pPr>
      <w:r>
        <w:rPr>
          <w:rFonts w:ascii="仿宋_GB2312" w:eastAsia="仿宋_GB2312" w:hAnsi="宋体" w:cs="Arial" w:hint="eastAsia"/>
          <w:sz w:val="32"/>
          <w:szCs w:val="32"/>
        </w:rPr>
        <w:t>（七）法律、法规规定的其他条件。</w:t>
      </w:r>
    </w:p>
    <w:p w:rsidR="004F10A2" w:rsidRPr="00F476F8" w:rsidRDefault="004F10A2" w:rsidP="004F10A2">
      <w:pPr>
        <w:numPr>
          <w:ilvl w:val="0"/>
          <w:numId w:val="1"/>
        </w:numPr>
        <w:autoSpaceDE w:val="0"/>
        <w:autoSpaceDN w:val="0"/>
        <w:adjustRightInd w:val="0"/>
        <w:snapToGrid w:val="0"/>
        <w:spacing w:line="600" w:lineRule="exact"/>
        <w:ind w:left="0" w:firstLineChars="200" w:firstLine="640"/>
        <w:rPr>
          <w:rFonts w:ascii="仿宋_GB2312" w:eastAsia="仿宋_GB2312" w:hAnsi="宋体" w:cs="Arial"/>
          <w:sz w:val="32"/>
          <w:szCs w:val="32"/>
        </w:rPr>
      </w:pPr>
      <w:r w:rsidRPr="00F476F8">
        <w:rPr>
          <w:rFonts w:ascii="仿宋_GB2312" w:eastAsia="仿宋_GB2312" w:hAnsi="宋体" w:cs="Arial" w:hint="eastAsia"/>
          <w:sz w:val="32"/>
          <w:szCs w:val="32"/>
        </w:rPr>
        <w:t>资助标准为：牵头深圳标准认证实施规则制定的单位，给予每个项目</w:t>
      </w:r>
      <w:r>
        <w:rPr>
          <w:rFonts w:ascii="仿宋_GB2312" w:eastAsia="仿宋_GB2312" w:hAnsi="宋体" w:cs="Arial" w:hint="eastAsia"/>
          <w:sz w:val="32"/>
          <w:szCs w:val="32"/>
        </w:rPr>
        <w:t>不超过</w:t>
      </w:r>
      <w:r w:rsidRPr="00F476F8">
        <w:rPr>
          <w:rFonts w:ascii="仿宋_GB2312" w:eastAsia="仿宋_GB2312" w:hAnsi="宋体" w:cs="Arial" w:hint="eastAsia"/>
          <w:sz w:val="32"/>
          <w:szCs w:val="32"/>
        </w:rPr>
        <w:t>5万元的资助。</w:t>
      </w:r>
    </w:p>
    <w:bookmarkEnd w:id="0"/>
    <w:p w:rsidR="004F10A2" w:rsidRDefault="004F10A2" w:rsidP="004F10A2">
      <w:pPr>
        <w:pStyle w:val="a6"/>
        <w:spacing w:beforeLines="50" w:afterLines="50" w:line="600" w:lineRule="exact"/>
        <w:ind w:firstLineChars="0" w:firstLine="0"/>
        <w:jc w:val="center"/>
        <w:rPr>
          <w:rFonts w:ascii="黑体" w:eastAsia="黑体" w:hAnsi="黑体" w:cs="Arial"/>
          <w:sz w:val="32"/>
          <w:szCs w:val="32"/>
        </w:rPr>
      </w:pPr>
      <w:r>
        <w:rPr>
          <w:rFonts w:ascii="黑体" w:eastAsia="黑体" w:hAnsi="黑体" w:cs="Arial" w:hint="eastAsia"/>
          <w:sz w:val="32"/>
          <w:szCs w:val="32"/>
        </w:rPr>
        <w:t>第三章  受理及审核</w:t>
      </w:r>
    </w:p>
    <w:p w:rsidR="004F10A2" w:rsidRDefault="004F10A2" w:rsidP="004F10A2">
      <w:pPr>
        <w:numPr>
          <w:ilvl w:val="0"/>
          <w:numId w:val="1"/>
        </w:numPr>
        <w:autoSpaceDE w:val="0"/>
        <w:autoSpaceDN w:val="0"/>
        <w:adjustRightInd w:val="0"/>
        <w:snapToGrid w:val="0"/>
        <w:spacing w:line="600" w:lineRule="exact"/>
        <w:ind w:left="0"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市市场和质量监管委</w:t>
      </w:r>
      <w:r>
        <w:rPr>
          <w:rFonts w:ascii="仿宋_GB2312" w:eastAsia="仿宋_GB2312" w:hAnsi="Arial" w:cs="Arial" w:hint="eastAsia"/>
          <w:sz w:val="32"/>
          <w:szCs w:val="32"/>
        </w:rPr>
        <w:t>负责</w:t>
      </w:r>
      <w:r w:rsidRPr="005F113A">
        <w:rPr>
          <w:rFonts w:ascii="仿宋_GB2312" w:eastAsia="仿宋_GB2312" w:hAnsi="Arial" w:cs="Arial" w:hint="eastAsia"/>
          <w:sz w:val="32"/>
          <w:szCs w:val="32"/>
        </w:rPr>
        <w:t>资助</w:t>
      </w:r>
      <w:r>
        <w:rPr>
          <w:rFonts w:ascii="仿宋_GB2312" w:eastAsia="仿宋_GB2312" w:hAnsi="Arial" w:cs="Arial" w:hint="eastAsia"/>
          <w:sz w:val="32"/>
          <w:szCs w:val="32"/>
        </w:rPr>
        <w:t>资金申请受理、审核、制定资助计划及办理资金拨付</w:t>
      </w:r>
      <w:r w:rsidRPr="000F041E">
        <w:rPr>
          <w:rFonts w:ascii="仿宋_GB2312" w:eastAsia="仿宋_GB2312" w:hAnsi="宋体" w:cs="Arial" w:hint="eastAsia"/>
          <w:sz w:val="32"/>
          <w:szCs w:val="32"/>
        </w:rPr>
        <w:t>。</w:t>
      </w:r>
    </w:p>
    <w:p w:rsidR="004F10A2" w:rsidRPr="00865AAE" w:rsidRDefault="004F10A2" w:rsidP="004F10A2">
      <w:pPr>
        <w:numPr>
          <w:ilvl w:val="0"/>
          <w:numId w:val="1"/>
        </w:numPr>
        <w:autoSpaceDE w:val="0"/>
        <w:autoSpaceDN w:val="0"/>
        <w:adjustRightInd w:val="0"/>
        <w:snapToGrid w:val="0"/>
        <w:spacing w:line="600" w:lineRule="exact"/>
        <w:ind w:left="0" w:firstLineChars="200" w:firstLine="640"/>
        <w:rPr>
          <w:rFonts w:ascii="仿宋_GB2312" w:eastAsia="仿宋_GB2312" w:hAnsi="宋体" w:cs="Arial" w:hint="eastAsia"/>
          <w:sz w:val="32"/>
          <w:szCs w:val="32"/>
        </w:rPr>
      </w:pPr>
      <w:r>
        <w:rPr>
          <w:rFonts w:ascii="仿宋_GB2312" w:eastAsia="仿宋_GB2312" w:hAnsi="宋体" w:cs="Arial" w:hint="eastAsia"/>
          <w:sz w:val="32"/>
          <w:szCs w:val="32"/>
        </w:rPr>
        <w:t>市市场和质量监管委</w:t>
      </w:r>
      <w:r>
        <w:rPr>
          <w:rFonts w:ascii="仿宋_GB2312" w:eastAsia="仿宋_GB2312" w:hint="eastAsia"/>
          <w:bCs/>
          <w:sz w:val="32"/>
          <w:szCs w:val="32"/>
        </w:rPr>
        <w:t>根据深圳标准认证规则制定工作计划和</w:t>
      </w:r>
      <w:r w:rsidRPr="005F113A">
        <w:rPr>
          <w:rFonts w:ascii="仿宋_GB2312" w:eastAsia="仿宋_GB2312" w:hAnsi="Arial" w:cs="Arial" w:hint="eastAsia"/>
          <w:sz w:val="32"/>
          <w:szCs w:val="32"/>
        </w:rPr>
        <w:t>资助</w:t>
      </w:r>
      <w:r>
        <w:rPr>
          <w:rFonts w:ascii="仿宋_GB2312" w:eastAsia="仿宋_GB2312" w:hAnsi="Arial" w:cs="Arial" w:hint="eastAsia"/>
          <w:sz w:val="32"/>
          <w:szCs w:val="32"/>
        </w:rPr>
        <w:t>资金</w:t>
      </w:r>
      <w:r>
        <w:rPr>
          <w:rFonts w:ascii="仿宋_GB2312" w:eastAsia="仿宋_GB2312" w:hint="eastAsia"/>
          <w:bCs/>
          <w:sz w:val="32"/>
          <w:szCs w:val="32"/>
        </w:rPr>
        <w:t>预算安排情况，每年下发资助资金申报通知，明确申报条件、对象和范围等内容。</w:t>
      </w:r>
    </w:p>
    <w:p w:rsidR="004F10A2" w:rsidRDefault="004F10A2" w:rsidP="004F10A2">
      <w:pPr>
        <w:numPr>
          <w:ilvl w:val="0"/>
          <w:numId w:val="1"/>
        </w:numPr>
        <w:autoSpaceDE w:val="0"/>
        <w:autoSpaceDN w:val="0"/>
        <w:adjustRightInd w:val="0"/>
        <w:snapToGrid w:val="0"/>
        <w:spacing w:line="600" w:lineRule="exact"/>
        <w:ind w:left="0" w:firstLineChars="200" w:firstLine="640"/>
        <w:rPr>
          <w:rFonts w:ascii="仿宋_GB2312" w:eastAsia="仿宋_GB2312" w:hAnsi="宋体" w:cs="Arial"/>
          <w:sz w:val="32"/>
          <w:szCs w:val="32"/>
        </w:rPr>
      </w:pPr>
      <w:r w:rsidRPr="00156B4D">
        <w:rPr>
          <w:rFonts w:ascii="仿宋_GB2312" w:eastAsia="仿宋_GB2312" w:hAnsi="宋体" w:cs="Arial" w:hint="eastAsia"/>
          <w:sz w:val="32"/>
          <w:szCs w:val="32"/>
        </w:rPr>
        <w:t>申请资助的</w:t>
      </w:r>
      <w:r>
        <w:rPr>
          <w:rFonts w:ascii="仿宋_GB2312" w:eastAsia="仿宋_GB2312" w:hAnsi="宋体" w:cs="Arial" w:hint="eastAsia"/>
          <w:sz w:val="32"/>
          <w:szCs w:val="32"/>
        </w:rPr>
        <w:t>组织</w:t>
      </w:r>
      <w:r w:rsidRPr="00156B4D">
        <w:rPr>
          <w:rFonts w:ascii="仿宋_GB2312" w:eastAsia="仿宋_GB2312" w:hAnsi="宋体" w:cs="Arial" w:hint="eastAsia"/>
          <w:sz w:val="32"/>
          <w:szCs w:val="32"/>
        </w:rPr>
        <w:t>应向</w:t>
      </w:r>
      <w:r>
        <w:rPr>
          <w:rFonts w:ascii="仿宋_GB2312" w:eastAsia="仿宋_GB2312" w:hAnsi="宋体" w:cs="Arial" w:hint="eastAsia"/>
          <w:sz w:val="32"/>
          <w:szCs w:val="32"/>
        </w:rPr>
        <w:t>市市场和质量监管委</w:t>
      </w:r>
      <w:r w:rsidRPr="00156B4D">
        <w:rPr>
          <w:rFonts w:ascii="仿宋_GB2312" w:eastAsia="仿宋_GB2312" w:hAnsi="宋体" w:cs="Arial" w:hint="eastAsia"/>
          <w:sz w:val="32"/>
          <w:szCs w:val="32"/>
        </w:rPr>
        <w:t>提交下列材料</w:t>
      </w:r>
      <w:r>
        <w:rPr>
          <w:rFonts w:ascii="仿宋_GB2312" w:eastAsia="仿宋_GB2312" w:hAnsi="宋体" w:cs="Arial" w:hint="eastAsia"/>
          <w:sz w:val="32"/>
          <w:szCs w:val="32"/>
        </w:rPr>
        <w:t>：</w:t>
      </w:r>
    </w:p>
    <w:p w:rsidR="004F10A2" w:rsidRPr="009649FD" w:rsidRDefault="004F10A2" w:rsidP="004F10A2">
      <w:pPr>
        <w:autoSpaceDE w:val="0"/>
        <w:autoSpaceDN w:val="0"/>
        <w:spacing w:line="600" w:lineRule="exact"/>
        <w:ind w:firstLineChars="200" w:firstLine="640"/>
        <w:rPr>
          <w:rFonts w:ascii="仿宋_GB2312" w:eastAsia="仿宋_GB2312" w:hAnsi="宋体" w:cs="Arial"/>
          <w:sz w:val="32"/>
          <w:szCs w:val="32"/>
        </w:rPr>
      </w:pPr>
      <w:r w:rsidRPr="009649FD">
        <w:rPr>
          <w:rFonts w:ascii="仿宋_GB2312" w:eastAsia="仿宋_GB2312" w:hAnsi="宋体" w:cs="Arial"/>
          <w:sz w:val="32"/>
          <w:szCs w:val="32"/>
        </w:rPr>
        <w:t>（一）</w:t>
      </w:r>
      <w:r>
        <w:rPr>
          <w:rFonts w:ascii="仿宋_GB2312" w:eastAsia="仿宋_GB2312" w:hAnsi="Arial" w:cs="Arial" w:hint="eastAsia"/>
          <w:sz w:val="32"/>
          <w:szCs w:val="32"/>
        </w:rPr>
        <w:t>深圳标准认证实施规则</w:t>
      </w:r>
      <w:r>
        <w:rPr>
          <w:rFonts w:ascii="仿宋_GB2312" w:eastAsia="仿宋_GB2312" w:hAnsi="宋体" w:cs="Arial" w:hint="eastAsia"/>
          <w:sz w:val="32"/>
          <w:szCs w:val="32"/>
        </w:rPr>
        <w:t>资助资金资助申请表</w:t>
      </w:r>
      <w:r w:rsidRPr="009649FD">
        <w:rPr>
          <w:rFonts w:ascii="仿宋_GB2312" w:eastAsia="仿宋_GB2312" w:hAnsi="宋体" w:cs="Arial"/>
          <w:sz w:val="32"/>
          <w:szCs w:val="32"/>
        </w:rPr>
        <w:t>；</w:t>
      </w:r>
    </w:p>
    <w:p w:rsidR="004F10A2" w:rsidRDefault="004F10A2" w:rsidP="004F10A2">
      <w:pPr>
        <w:autoSpaceDE w:val="0"/>
        <w:autoSpaceDN w:val="0"/>
        <w:spacing w:line="600" w:lineRule="exact"/>
        <w:ind w:firstLineChars="200" w:firstLine="640"/>
        <w:rPr>
          <w:rFonts w:ascii="仿宋_GB2312" w:eastAsia="仿宋_GB2312" w:hAnsi="宋体" w:cs="Arial"/>
          <w:sz w:val="32"/>
          <w:szCs w:val="32"/>
        </w:rPr>
      </w:pPr>
      <w:r w:rsidRPr="009649FD">
        <w:rPr>
          <w:rFonts w:ascii="仿宋_GB2312" w:eastAsia="仿宋_GB2312" w:hAnsi="宋体" w:cs="Arial"/>
          <w:sz w:val="32"/>
          <w:szCs w:val="32"/>
        </w:rPr>
        <w:t>（二）申请</w:t>
      </w:r>
      <w:r>
        <w:rPr>
          <w:rFonts w:ascii="仿宋_GB2312" w:eastAsia="仿宋_GB2312" w:hAnsi="宋体" w:cs="Arial" w:hint="eastAsia"/>
          <w:sz w:val="32"/>
          <w:szCs w:val="32"/>
        </w:rPr>
        <w:t>组织相关证照（企业营业执照复印件、法定代表人身份证复印件）</w:t>
      </w:r>
      <w:r w:rsidRPr="009649FD">
        <w:rPr>
          <w:rFonts w:ascii="仿宋_GB2312" w:eastAsia="仿宋_GB2312" w:hAnsi="宋体" w:cs="Arial"/>
          <w:sz w:val="32"/>
          <w:szCs w:val="32"/>
        </w:rPr>
        <w:t>；</w:t>
      </w:r>
    </w:p>
    <w:p w:rsidR="004F10A2" w:rsidRDefault="004F10A2" w:rsidP="004F10A2">
      <w:pPr>
        <w:autoSpaceDE w:val="0"/>
        <w:autoSpaceDN w:val="0"/>
        <w:spacing w:line="600" w:lineRule="exact"/>
        <w:ind w:firstLineChars="200" w:firstLine="640"/>
        <w:rPr>
          <w:rFonts w:ascii="仿宋_GB2312" w:eastAsia="仿宋_GB2312" w:hAnsi="宋体" w:cs="Arial"/>
          <w:sz w:val="32"/>
          <w:szCs w:val="32"/>
        </w:rPr>
      </w:pPr>
      <w:r>
        <w:rPr>
          <w:rFonts w:ascii="仿宋_GB2312" w:eastAsia="仿宋_GB2312" w:hAnsi="宋体" w:cs="Arial" w:hint="eastAsia"/>
          <w:sz w:val="32"/>
          <w:szCs w:val="32"/>
        </w:rPr>
        <w:lastRenderedPageBreak/>
        <w:t>（三）</w:t>
      </w:r>
      <w:r>
        <w:rPr>
          <w:rFonts w:ascii="仿宋_GB2312" w:eastAsia="仿宋_GB2312" w:hAnsi="Arial" w:cs="Arial" w:hint="eastAsia"/>
          <w:sz w:val="32"/>
          <w:szCs w:val="32"/>
        </w:rPr>
        <w:t>深圳标准认证实施规则文本（纸质件、</w:t>
      </w:r>
      <w:proofErr w:type="gramStart"/>
      <w:r>
        <w:rPr>
          <w:rFonts w:ascii="仿宋_GB2312" w:eastAsia="仿宋_GB2312" w:hAnsi="Arial" w:cs="Arial" w:hint="eastAsia"/>
          <w:sz w:val="32"/>
          <w:szCs w:val="32"/>
        </w:rPr>
        <w:t>电子档各一份</w:t>
      </w:r>
      <w:proofErr w:type="gramEnd"/>
      <w:r>
        <w:rPr>
          <w:rFonts w:ascii="仿宋_GB2312" w:eastAsia="仿宋_GB2312" w:hAnsi="Arial" w:cs="Arial" w:hint="eastAsia"/>
          <w:sz w:val="32"/>
          <w:szCs w:val="32"/>
        </w:rPr>
        <w:t>）</w:t>
      </w:r>
      <w:r>
        <w:rPr>
          <w:rFonts w:ascii="仿宋_GB2312" w:eastAsia="仿宋_GB2312" w:hAnsi="宋体" w:cs="Arial" w:hint="eastAsia"/>
          <w:sz w:val="32"/>
          <w:szCs w:val="32"/>
        </w:rPr>
        <w:t>；</w:t>
      </w:r>
    </w:p>
    <w:p w:rsidR="004F10A2" w:rsidRDefault="004F10A2" w:rsidP="004F10A2">
      <w:pPr>
        <w:autoSpaceDE w:val="0"/>
        <w:autoSpaceDN w:val="0"/>
        <w:spacing w:line="600" w:lineRule="exact"/>
        <w:ind w:firstLineChars="200" w:firstLine="640"/>
        <w:rPr>
          <w:rFonts w:ascii="仿宋_GB2312" w:eastAsia="仿宋_GB2312" w:hAnsi="宋体" w:cs="Arial"/>
          <w:sz w:val="32"/>
          <w:szCs w:val="32"/>
        </w:rPr>
      </w:pPr>
      <w:r>
        <w:rPr>
          <w:rFonts w:ascii="仿宋_GB2312" w:eastAsia="仿宋_GB2312" w:hAnsi="宋体" w:cs="Arial" w:hint="eastAsia"/>
          <w:sz w:val="32"/>
          <w:szCs w:val="32"/>
        </w:rPr>
        <w:t>（四）</w:t>
      </w:r>
      <w:r>
        <w:rPr>
          <w:rFonts w:ascii="仿宋_GB2312" w:eastAsia="仿宋_GB2312" w:hAnsi="Arial" w:cs="Arial" w:hint="eastAsia"/>
          <w:sz w:val="32"/>
          <w:szCs w:val="32"/>
        </w:rPr>
        <w:t>深圳标准认证实施规则在</w:t>
      </w:r>
      <w:r>
        <w:rPr>
          <w:rFonts w:ascii="仿宋_GB2312" w:eastAsia="仿宋_GB2312" w:hAnsi="宋体" w:cs="Arial" w:hint="eastAsia"/>
          <w:sz w:val="32"/>
          <w:szCs w:val="32"/>
        </w:rPr>
        <w:t>国家认证认可监督管理委员会备案及在深圳标准认证活动中使用的证明材料；</w:t>
      </w:r>
    </w:p>
    <w:p w:rsidR="004F10A2" w:rsidRDefault="004F10A2" w:rsidP="004F10A2">
      <w:pPr>
        <w:autoSpaceDE w:val="0"/>
        <w:autoSpaceDN w:val="0"/>
        <w:spacing w:line="600" w:lineRule="exact"/>
        <w:ind w:firstLineChars="200" w:firstLine="640"/>
        <w:rPr>
          <w:rFonts w:ascii="仿宋_GB2312" w:eastAsia="仿宋_GB2312" w:hAnsi="宋体" w:cs="Arial"/>
          <w:sz w:val="32"/>
          <w:szCs w:val="32"/>
        </w:rPr>
      </w:pPr>
      <w:r>
        <w:rPr>
          <w:rFonts w:ascii="仿宋_GB2312" w:eastAsia="仿宋_GB2312" w:hAnsi="宋体" w:cs="Arial" w:hint="eastAsia"/>
          <w:sz w:val="32"/>
          <w:szCs w:val="32"/>
        </w:rPr>
        <w:t>（五）无重大违法违规行为处罚记录及申请材料真实性承诺书。</w:t>
      </w:r>
    </w:p>
    <w:p w:rsidR="004F10A2" w:rsidRPr="00667ADE" w:rsidRDefault="004F10A2" w:rsidP="004F10A2">
      <w:pPr>
        <w:numPr>
          <w:ilvl w:val="0"/>
          <w:numId w:val="1"/>
        </w:numPr>
        <w:autoSpaceDE w:val="0"/>
        <w:autoSpaceDN w:val="0"/>
        <w:adjustRightInd w:val="0"/>
        <w:snapToGrid w:val="0"/>
        <w:spacing w:line="600" w:lineRule="exact"/>
        <w:ind w:left="0" w:firstLineChars="200" w:firstLine="640"/>
        <w:rPr>
          <w:rFonts w:ascii="仿宋_GB2312" w:eastAsia="仿宋_GB2312" w:hAnsi="宋体" w:cs="Arial"/>
          <w:sz w:val="32"/>
          <w:szCs w:val="32"/>
        </w:rPr>
      </w:pPr>
      <w:r w:rsidRPr="00667ADE">
        <w:rPr>
          <w:rFonts w:ascii="仿宋_GB2312" w:eastAsia="仿宋_GB2312" w:hAnsi="宋体" w:cs="Arial" w:hint="eastAsia"/>
          <w:sz w:val="32"/>
          <w:szCs w:val="32"/>
        </w:rPr>
        <w:t>有下列情况之一的，不予受理：</w:t>
      </w:r>
    </w:p>
    <w:p w:rsidR="004F10A2" w:rsidRPr="00667ADE" w:rsidRDefault="004F10A2" w:rsidP="004F10A2">
      <w:pPr>
        <w:autoSpaceDE w:val="0"/>
        <w:autoSpaceDN w:val="0"/>
        <w:spacing w:line="600" w:lineRule="exact"/>
        <w:ind w:firstLineChars="200" w:firstLine="640"/>
        <w:rPr>
          <w:rFonts w:ascii="仿宋_GB2312" w:eastAsia="仿宋_GB2312" w:hAnsi="宋体" w:cs="Arial"/>
          <w:sz w:val="32"/>
          <w:szCs w:val="32"/>
        </w:rPr>
      </w:pPr>
      <w:r w:rsidRPr="00667ADE">
        <w:rPr>
          <w:rFonts w:ascii="仿宋_GB2312" w:eastAsia="仿宋_GB2312" w:hAnsi="宋体" w:cs="Arial" w:hint="eastAsia"/>
          <w:sz w:val="32"/>
          <w:szCs w:val="32"/>
        </w:rPr>
        <w:t>（一）申请</w:t>
      </w:r>
      <w:r>
        <w:rPr>
          <w:rFonts w:ascii="仿宋_GB2312" w:eastAsia="仿宋_GB2312" w:hAnsi="宋体" w:cs="Arial" w:hint="eastAsia"/>
          <w:sz w:val="32"/>
          <w:szCs w:val="32"/>
        </w:rPr>
        <w:t>组织</w:t>
      </w:r>
      <w:r w:rsidRPr="00667ADE">
        <w:rPr>
          <w:rFonts w:ascii="仿宋_GB2312" w:eastAsia="仿宋_GB2312" w:hAnsi="宋体" w:cs="Arial" w:hint="eastAsia"/>
          <w:sz w:val="32"/>
          <w:szCs w:val="32"/>
        </w:rPr>
        <w:t>不符合本办法第</w:t>
      </w:r>
      <w:r>
        <w:rPr>
          <w:rFonts w:ascii="仿宋_GB2312" w:eastAsia="仿宋_GB2312" w:hAnsi="宋体" w:cs="Arial" w:hint="eastAsia"/>
          <w:sz w:val="32"/>
          <w:szCs w:val="32"/>
        </w:rPr>
        <w:t>五</w:t>
      </w:r>
      <w:r w:rsidRPr="00667ADE">
        <w:rPr>
          <w:rFonts w:ascii="仿宋_GB2312" w:eastAsia="仿宋_GB2312" w:hAnsi="宋体" w:cs="Arial" w:hint="eastAsia"/>
          <w:sz w:val="32"/>
          <w:szCs w:val="32"/>
        </w:rPr>
        <w:t>条规定条件的；</w:t>
      </w:r>
    </w:p>
    <w:p w:rsidR="004F10A2" w:rsidRDefault="004F10A2" w:rsidP="004F10A2">
      <w:pPr>
        <w:autoSpaceDE w:val="0"/>
        <w:autoSpaceDN w:val="0"/>
        <w:spacing w:line="600" w:lineRule="exact"/>
        <w:ind w:firstLineChars="200" w:firstLine="640"/>
        <w:rPr>
          <w:rFonts w:ascii="仿宋_GB2312" w:eastAsia="仿宋_GB2312" w:hAnsi="宋体" w:cs="Arial" w:hint="eastAsia"/>
          <w:sz w:val="32"/>
          <w:szCs w:val="32"/>
        </w:rPr>
      </w:pPr>
      <w:r w:rsidRPr="00667ADE">
        <w:rPr>
          <w:rFonts w:ascii="仿宋_GB2312" w:eastAsia="仿宋_GB2312" w:hAnsi="宋体" w:cs="Arial" w:hint="eastAsia"/>
          <w:sz w:val="32"/>
          <w:szCs w:val="32"/>
        </w:rPr>
        <w:t>（二）提供的材料不真实、不齐全的</w:t>
      </w:r>
      <w:r>
        <w:rPr>
          <w:rFonts w:ascii="仿宋_GB2312" w:eastAsia="仿宋_GB2312" w:hAnsi="宋体" w:cs="Arial" w:hint="eastAsia"/>
          <w:sz w:val="32"/>
          <w:szCs w:val="32"/>
        </w:rPr>
        <w:t>。</w:t>
      </w:r>
    </w:p>
    <w:p w:rsidR="004F10A2" w:rsidRPr="00865AAE" w:rsidRDefault="004F10A2" w:rsidP="004F10A2">
      <w:pPr>
        <w:numPr>
          <w:ilvl w:val="0"/>
          <w:numId w:val="1"/>
        </w:numPr>
        <w:autoSpaceDE w:val="0"/>
        <w:autoSpaceDN w:val="0"/>
        <w:adjustRightInd w:val="0"/>
        <w:snapToGrid w:val="0"/>
        <w:spacing w:line="600" w:lineRule="exact"/>
        <w:ind w:left="0" w:firstLineChars="200" w:firstLine="640"/>
        <w:rPr>
          <w:rFonts w:ascii="仿宋_GB2312" w:eastAsia="仿宋_GB2312" w:hAnsi="宋体" w:cs="Arial" w:hint="eastAsia"/>
          <w:sz w:val="32"/>
          <w:szCs w:val="32"/>
        </w:rPr>
      </w:pPr>
      <w:r w:rsidRPr="00940492">
        <w:rPr>
          <w:rFonts w:ascii="仿宋_GB2312" w:eastAsia="仿宋_GB2312" w:hAnsi="宋体" w:cs="Arial" w:hint="eastAsia"/>
          <w:sz w:val="32"/>
          <w:szCs w:val="32"/>
        </w:rPr>
        <w:t>市市场和质量监管委</w:t>
      </w:r>
      <w:r w:rsidRPr="00940492">
        <w:rPr>
          <w:rFonts w:ascii="仿宋_GB2312" w:eastAsia="仿宋_GB2312" w:hint="eastAsia"/>
          <w:sz w:val="32"/>
          <w:szCs w:val="32"/>
        </w:rPr>
        <w:t>在</w:t>
      </w:r>
      <w:r>
        <w:rPr>
          <w:rFonts w:ascii="仿宋_GB2312" w:eastAsia="仿宋_GB2312" w:hint="eastAsia"/>
          <w:sz w:val="32"/>
          <w:szCs w:val="32"/>
        </w:rPr>
        <w:t>资助</w:t>
      </w:r>
      <w:r w:rsidRPr="00940492">
        <w:rPr>
          <w:rFonts w:ascii="仿宋_GB2312" w:eastAsia="仿宋_GB2312" w:hint="eastAsia"/>
          <w:sz w:val="32"/>
          <w:szCs w:val="32"/>
        </w:rPr>
        <w:t>受理</w:t>
      </w:r>
      <w:r>
        <w:rPr>
          <w:rFonts w:ascii="仿宋_GB2312" w:eastAsia="仿宋_GB2312" w:hint="eastAsia"/>
          <w:sz w:val="32"/>
          <w:szCs w:val="32"/>
        </w:rPr>
        <w:t>完成</w:t>
      </w:r>
      <w:r w:rsidRPr="00940492">
        <w:rPr>
          <w:rFonts w:ascii="仿宋_GB2312" w:eastAsia="仿宋_GB2312" w:hint="eastAsia"/>
          <w:sz w:val="32"/>
          <w:szCs w:val="32"/>
        </w:rPr>
        <w:t>之日起15个工作日内进行审核，</w:t>
      </w:r>
      <w:r>
        <w:rPr>
          <w:rFonts w:ascii="仿宋_GB2312" w:eastAsia="仿宋_GB2312" w:hint="eastAsia"/>
          <w:sz w:val="32"/>
          <w:szCs w:val="32"/>
        </w:rPr>
        <w:t>确定资金资助计划，明确</w:t>
      </w:r>
      <w:r>
        <w:rPr>
          <w:rFonts w:ascii="仿宋_GB2312" w:eastAsia="仿宋_GB2312" w:hAnsi="仿宋" w:cs="Arial" w:hint="eastAsia"/>
          <w:kern w:val="0"/>
          <w:sz w:val="32"/>
          <w:szCs w:val="32"/>
        </w:rPr>
        <w:t>资助项目及金额、项目所属单位等。</w:t>
      </w:r>
    </w:p>
    <w:p w:rsidR="004F10A2" w:rsidRPr="00865AAE" w:rsidRDefault="004F10A2" w:rsidP="004F10A2">
      <w:pPr>
        <w:autoSpaceDE w:val="0"/>
        <w:autoSpaceDN w:val="0"/>
        <w:spacing w:line="600" w:lineRule="exact"/>
        <w:ind w:firstLineChars="200" w:firstLine="640"/>
        <w:rPr>
          <w:rFonts w:ascii="仿宋_GB2312" w:eastAsia="仿宋_GB2312" w:hAnsi="宋体" w:cs="Arial" w:hint="eastAsia"/>
          <w:sz w:val="32"/>
          <w:szCs w:val="32"/>
        </w:rPr>
      </w:pPr>
      <w:r w:rsidRPr="00865AAE">
        <w:rPr>
          <w:rFonts w:ascii="仿宋_GB2312" w:eastAsia="仿宋_GB2312" w:hAnsi="宋体" w:cs="Arial" w:hint="eastAsia"/>
          <w:sz w:val="32"/>
          <w:szCs w:val="32"/>
        </w:rPr>
        <w:t>资助计划应向社会公示，且公示时间不少于5个工作日，对公示结果有异议的，任何单位和个人均可向</w:t>
      </w:r>
      <w:r w:rsidRPr="00940492">
        <w:rPr>
          <w:rFonts w:ascii="仿宋_GB2312" w:eastAsia="仿宋_GB2312" w:hAnsi="宋体" w:cs="Arial" w:hint="eastAsia"/>
          <w:sz w:val="32"/>
          <w:szCs w:val="32"/>
        </w:rPr>
        <w:t>市市场和质量监管委</w:t>
      </w:r>
      <w:r w:rsidRPr="00865AAE">
        <w:rPr>
          <w:rFonts w:ascii="仿宋_GB2312" w:eastAsia="仿宋_GB2312" w:hAnsi="宋体" w:cs="Arial" w:hint="eastAsia"/>
          <w:sz w:val="32"/>
          <w:szCs w:val="32"/>
        </w:rPr>
        <w:t>申诉，</w:t>
      </w:r>
      <w:r w:rsidRPr="00940492">
        <w:rPr>
          <w:rFonts w:ascii="仿宋_GB2312" w:eastAsia="仿宋_GB2312" w:hAnsi="宋体" w:cs="Arial" w:hint="eastAsia"/>
          <w:sz w:val="32"/>
          <w:szCs w:val="32"/>
        </w:rPr>
        <w:t>市市场和质量监管委</w:t>
      </w:r>
      <w:r w:rsidRPr="00865AAE">
        <w:rPr>
          <w:rFonts w:ascii="仿宋_GB2312" w:eastAsia="仿宋_GB2312" w:hAnsi="宋体" w:cs="Arial" w:hint="eastAsia"/>
          <w:sz w:val="32"/>
          <w:szCs w:val="32"/>
        </w:rPr>
        <w:t>应立即展开调查，并在收到申诉之日起10个工作日内进行核查并回复申诉人。经调查异议成立的，不予资助。</w:t>
      </w:r>
    </w:p>
    <w:p w:rsidR="004F10A2" w:rsidRDefault="004F10A2" w:rsidP="004F10A2">
      <w:pPr>
        <w:numPr>
          <w:ilvl w:val="0"/>
          <w:numId w:val="1"/>
        </w:numPr>
        <w:autoSpaceDE w:val="0"/>
        <w:autoSpaceDN w:val="0"/>
        <w:adjustRightInd w:val="0"/>
        <w:snapToGrid w:val="0"/>
        <w:spacing w:line="600" w:lineRule="exact"/>
        <w:ind w:left="0" w:firstLineChars="200" w:firstLine="640"/>
        <w:rPr>
          <w:rFonts w:ascii="仿宋_GB2312" w:eastAsia="仿宋_GB2312" w:hAnsi="宋体" w:cs="Arial" w:hint="eastAsia"/>
          <w:sz w:val="32"/>
          <w:szCs w:val="32"/>
        </w:rPr>
      </w:pPr>
      <w:r>
        <w:rPr>
          <w:rFonts w:ascii="仿宋_GB2312" w:eastAsia="仿宋_GB2312" w:hAnsi="仿宋" w:cs="Arial" w:hint="eastAsia"/>
          <w:kern w:val="0"/>
          <w:sz w:val="32"/>
          <w:szCs w:val="32"/>
        </w:rPr>
        <w:t>资助计划经公示无异议或经调查认定异议不成立的，</w:t>
      </w:r>
      <w:r w:rsidRPr="00940492">
        <w:rPr>
          <w:rFonts w:ascii="仿宋_GB2312" w:eastAsia="仿宋_GB2312" w:hAnsi="宋体" w:cs="Arial" w:hint="eastAsia"/>
          <w:sz w:val="32"/>
          <w:szCs w:val="32"/>
        </w:rPr>
        <w:t>市市场和质量监管委</w:t>
      </w:r>
      <w:r>
        <w:rPr>
          <w:rFonts w:ascii="仿宋_GB2312" w:eastAsia="仿宋_GB2312" w:hint="eastAsia"/>
          <w:sz w:val="32"/>
          <w:szCs w:val="32"/>
        </w:rPr>
        <w:t>按照相关规定办理</w:t>
      </w:r>
      <w:r w:rsidRPr="00940492">
        <w:rPr>
          <w:rFonts w:ascii="仿宋_GB2312" w:eastAsia="仿宋_GB2312" w:hAnsi="宋体" w:cs="Arial" w:hint="eastAsia"/>
          <w:sz w:val="32"/>
          <w:szCs w:val="32"/>
        </w:rPr>
        <w:t>资金拨付。</w:t>
      </w:r>
    </w:p>
    <w:p w:rsidR="004F10A2" w:rsidRDefault="004F10A2" w:rsidP="004F10A2">
      <w:pPr>
        <w:pStyle w:val="a6"/>
        <w:spacing w:beforeLines="50" w:afterLines="50" w:line="600" w:lineRule="exact"/>
        <w:ind w:firstLineChars="0" w:firstLine="0"/>
        <w:jc w:val="center"/>
        <w:rPr>
          <w:rFonts w:ascii="黑体" w:eastAsia="黑体" w:hAnsi="黑体" w:cs="Arial"/>
          <w:sz w:val="32"/>
          <w:szCs w:val="32"/>
        </w:rPr>
      </w:pPr>
      <w:r>
        <w:rPr>
          <w:rFonts w:ascii="黑体" w:eastAsia="黑体" w:hAnsi="黑体" w:cs="Arial" w:hint="eastAsia"/>
          <w:sz w:val="32"/>
          <w:szCs w:val="32"/>
        </w:rPr>
        <w:t>第四章 监督及检查</w:t>
      </w:r>
    </w:p>
    <w:p w:rsidR="004F10A2" w:rsidRDefault="004F10A2" w:rsidP="004F10A2">
      <w:pPr>
        <w:numPr>
          <w:ilvl w:val="0"/>
          <w:numId w:val="1"/>
        </w:numPr>
        <w:autoSpaceDE w:val="0"/>
        <w:autoSpaceDN w:val="0"/>
        <w:adjustRightInd w:val="0"/>
        <w:snapToGrid w:val="0"/>
        <w:spacing w:line="600" w:lineRule="exact"/>
        <w:ind w:left="0" w:firstLineChars="200" w:firstLine="640"/>
        <w:rPr>
          <w:rFonts w:ascii="仿宋_GB2312" w:eastAsia="仿宋_GB2312" w:hAnsi="宋体" w:cs="Arial"/>
          <w:sz w:val="32"/>
          <w:szCs w:val="32"/>
        </w:rPr>
      </w:pPr>
      <w:r w:rsidRPr="00F038B2">
        <w:rPr>
          <w:rFonts w:ascii="仿宋_GB2312" w:eastAsia="仿宋_GB2312" w:hAnsi="宋体" w:cs="Arial" w:hint="eastAsia"/>
          <w:sz w:val="32"/>
          <w:szCs w:val="32"/>
        </w:rPr>
        <w:t>市市场和质量监管</w:t>
      </w:r>
      <w:proofErr w:type="gramStart"/>
      <w:r w:rsidRPr="00F038B2">
        <w:rPr>
          <w:rFonts w:ascii="仿宋_GB2312" w:eastAsia="仿宋_GB2312" w:hAnsi="宋体" w:cs="Arial" w:hint="eastAsia"/>
          <w:sz w:val="32"/>
          <w:szCs w:val="32"/>
        </w:rPr>
        <w:t>委依法</w:t>
      </w:r>
      <w:proofErr w:type="gramEnd"/>
      <w:r w:rsidRPr="00F038B2">
        <w:rPr>
          <w:rFonts w:ascii="仿宋_GB2312" w:eastAsia="仿宋_GB2312" w:hAnsi="宋体" w:cs="Arial" w:hint="eastAsia"/>
          <w:sz w:val="32"/>
          <w:szCs w:val="32"/>
        </w:rPr>
        <w:t>对</w:t>
      </w:r>
      <w:r>
        <w:rPr>
          <w:rFonts w:ascii="仿宋_GB2312" w:eastAsia="仿宋_GB2312" w:hAnsi="宋体" w:cs="Arial" w:hint="eastAsia"/>
          <w:sz w:val="32"/>
          <w:szCs w:val="32"/>
        </w:rPr>
        <w:t>资助资金</w:t>
      </w:r>
      <w:r w:rsidRPr="00F038B2">
        <w:rPr>
          <w:rFonts w:ascii="仿宋_GB2312" w:eastAsia="仿宋_GB2312" w:hAnsi="宋体" w:cs="Arial" w:hint="eastAsia"/>
          <w:sz w:val="32"/>
          <w:szCs w:val="32"/>
        </w:rPr>
        <w:t>收支管理活动进行监督。</w:t>
      </w:r>
    </w:p>
    <w:p w:rsidR="004F10A2" w:rsidRPr="00F038B2" w:rsidRDefault="004F10A2" w:rsidP="004F10A2">
      <w:pPr>
        <w:autoSpaceDE w:val="0"/>
        <w:autoSpaceDN w:val="0"/>
        <w:spacing w:line="600" w:lineRule="exact"/>
        <w:ind w:firstLineChars="200" w:firstLine="640"/>
        <w:rPr>
          <w:rFonts w:ascii="仿宋_GB2312" w:eastAsia="仿宋_GB2312" w:hAnsi="宋体" w:cs="Arial"/>
          <w:sz w:val="32"/>
          <w:szCs w:val="32"/>
        </w:rPr>
      </w:pPr>
      <w:r w:rsidRPr="00F038B2">
        <w:rPr>
          <w:rFonts w:ascii="仿宋_GB2312" w:eastAsia="仿宋_GB2312" w:hAnsi="宋体" w:cs="Arial" w:hint="eastAsia"/>
          <w:sz w:val="32"/>
          <w:szCs w:val="32"/>
        </w:rPr>
        <w:lastRenderedPageBreak/>
        <w:t>市市场和质量监管</w:t>
      </w:r>
      <w:proofErr w:type="gramStart"/>
      <w:r w:rsidRPr="00F038B2">
        <w:rPr>
          <w:rFonts w:ascii="仿宋_GB2312" w:eastAsia="仿宋_GB2312" w:hAnsi="宋体" w:cs="Arial" w:hint="eastAsia"/>
          <w:sz w:val="32"/>
          <w:szCs w:val="32"/>
        </w:rPr>
        <w:t>委应当</w:t>
      </w:r>
      <w:proofErr w:type="gramEnd"/>
      <w:r w:rsidRPr="00F038B2">
        <w:rPr>
          <w:rFonts w:ascii="仿宋_GB2312" w:eastAsia="仿宋_GB2312" w:hAnsi="宋体" w:cs="Arial" w:hint="eastAsia"/>
          <w:sz w:val="32"/>
          <w:szCs w:val="32"/>
        </w:rPr>
        <w:t>健全内部监督机制，对年度计划项目的执行情况和资金的使用情况开展日常检查</w:t>
      </w:r>
      <w:r>
        <w:rPr>
          <w:rFonts w:ascii="仿宋_GB2312" w:eastAsia="仿宋_GB2312" w:hAnsi="宋体" w:cs="Arial" w:hint="eastAsia"/>
          <w:sz w:val="32"/>
          <w:szCs w:val="32"/>
        </w:rPr>
        <w:t>，</w:t>
      </w:r>
      <w:r w:rsidRPr="00F038B2">
        <w:rPr>
          <w:rFonts w:ascii="仿宋_GB2312" w:eastAsia="仿宋_GB2312" w:hAnsi="宋体" w:cs="Arial" w:hint="eastAsia"/>
          <w:sz w:val="32"/>
          <w:szCs w:val="32"/>
        </w:rPr>
        <w:t>对弄虚作假骗取资助资金的申请单位，责令其将资助资金全部退还，列入诚信黑名单并在媒体上予以公开曝光，五年内不再受理其资助申请。</w:t>
      </w:r>
    </w:p>
    <w:p w:rsidR="004F10A2" w:rsidRPr="00CF3584" w:rsidRDefault="004F10A2" w:rsidP="004F10A2">
      <w:pPr>
        <w:numPr>
          <w:ilvl w:val="0"/>
          <w:numId w:val="1"/>
        </w:numPr>
        <w:autoSpaceDE w:val="0"/>
        <w:autoSpaceDN w:val="0"/>
        <w:adjustRightInd w:val="0"/>
        <w:snapToGrid w:val="0"/>
        <w:spacing w:line="600" w:lineRule="exact"/>
        <w:ind w:left="0" w:firstLineChars="200" w:firstLine="640"/>
        <w:rPr>
          <w:rFonts w:ascii="仿宋_GB2312" w:eastAsia="仿宋_GB2312" w:hAnsi="宋体" w:cs="Arial"/>
          <w:sz w:val="32"/>
          <w:szCs w:val="32"/>
        </w:rPr>
      </w:pPr>
      <w:r w:rsidRPr="00CF3584">
        <w:rPr>
          <w:rFonts w:ascii="仿宋_GB2312" w:eastAsia="仿宋_GB2312" w:hAnsi="宋体" w:cs="Arial" w:hint="eastAsia"/>
          <w:sz w:val="32"/>
          <w:szCs w:val="32"/>
        </w:rPr>
        <w:t>机关、企事业单位、社会团体及个人，对</w:t>
      </w:r>
      <w:r>
        <w:rPr>
          <w:rFonts w:ascii="仿宋_GB2312" w:eastAsia="仿宋_GB2312" w:hAnsi="宋体" w:cs="Arial" w:hint="eastAsia"/>
          <w:sz w:val="32"/>
          <w:szCs w:val="32"/>
        </w:rPr>
        <w:t>资助资金</w:t>
      </w:r>
      <w:r w:rsidRPr="00CF3584">
        <w:rPr>
          <w:rFonts w:ascii="仿宋_GB2312" w:eastAsia="仿宋_GB2312" w:hAnsi="宋体" w:cs="Arial" w:hint="eastAsia"/>
          <w:sz w:val="32"/>
          <w:szCs w:val="32"/>
        </w:rPr>
        <w:t>收支管理活动中发生的各种违法违纪行为，可以向市政府相关职能部门进行投诉和举报。</w:t>
      </w:r>
    </w:p>
    <w:p w:rsidR="004F10A2" w:rsidRPr="00CF3584" w:rsidRDefault="004F10A2" w:rsidP="004F10A2">
      <w:pPr>
        <w:numPr>
          <w:ilvl w:val="0"/>
          <w:numId w:val="1"/>
        </w:numPr>
        <w:autoSpaceDE w:val="0"/>
        <w:autoSpaceDN w:val="0"/>
        <w:adjustRightInd w:val="0"/>
        <w:snapToGrid w:val="0"/>
        <w:spacing w:line="600" w:lineRule="exact"/>
        <w:ind w:left="0" w:firstLineChars="200" w:firstLine="640"/>
        <w:rPr>
          <w:rFonts w:ascii="仿宋_GB2312" w:eastAsia="仿宋_GB2312" w:hAnsi="宋体" w:cs="Arial"/>
          <w:sz w:val="32"/>
          <w:szCs w:val="32"/>
        </w:rPr>
      </w:pPr>
      <w:r w:rsidRPr="00CF3584">
        <w:rPr>
          <w:rFonts w:ascii="仿宋_GB2312" w:eastAsia="仿宋_GB2312" w:hAnsi="宋体" w:cs="Arial" w:hint="eastAsia"/>
          <w:sz w:val="32"/>
          <w:szCs w:val="32"/>
        </w:rPr>
        <w:t>市</w:t>
      </w:r>
      <w:r>
        <w:rPr>
          <w:rFonts w:ascii="仿宋_GB2312" w:eastAsia="仿宋_GB2312" w:hAnsi="宋体" w:cs="Arial" w:hint="eastAsia"/>
          <w:sz w:val="32"/>
          <w:szCs w:val="32"/>
        </w:rPr>
        <w:t>市场和质量监管</w:t>
      </w:r>
      <w:proofErr w:type="gramStart"/>
      <w:r>
        <w:rPr>
          <w:rFonts w:ascii="仿宋_GB2312" w:eastAsia="仿宋_GB2312" w:hAnsi="宋体" w:cs="Arial" w:hint="eastAsia"/>
          <w:sz w:val="32"/>
          <w:szCs w:val="32"/>
        </w:rPr>
        <w:t>委</w:t>
      </w:r>
      <w:r w:rsidRPr="00CF3584">
        <w:rPr>
          <w:rFonts w:ascii="仿宋_GB2312" w:eastAsia="仿宋_GB2312" w:hAnsi="宋体" w:cs="Arial" w:hint="eastAsia"/>
          <w:sz w:val="32"/>
          <w:szCs w:val="32"/>
        </w:rPr>
        <w:t>相关</w:t>
      </w:r>
      <w:proofErr w:type="gramEnd"/>
      <w:r>
        <w:rPr>
          <w:rFonts w:ascii="仿宋_GB2312" w:eastAsia="仿宋_GB2312" w:hAnsi="宋体" w:cs="Arial" w:hint="eastAsia"/>
          <w:sz w:val="32"/>
          <w:szCs w:val="32"/>
        </w:rPr>
        <w:t>工作</w:t>
      </w:r>
      <w:r w:rsidRPr="00CF3584">
        <w:rPr>
          <w:rFonts w:ascii="仿宋_GB2312" w:eastAsia="仿宋_GB2312" w:hAnsi="宋体" w:cs="Arial" w:hint="eastAsia"/>
          <w:sz w:val="32"/>
          <w:szCs w:val="32"/>
        </w:rPr>
        <w:t>人员违法本办法规定，滥用职权、玩忽职守、徇私舞弊的，按照有关规定追究责任；涉嫌犯罪的，依法追究刑事责任。</w:t>
      </w:r>
    </w:p>
    <w:p w:rsidR="004F10A2" w:rsidRPr="00A539BF" w:rsidRDefault="004F10A2" w:rsidP="004F10A2">
      <w:pPr>
        <w:pStyle w:val="a6"/>
        <w:spacing w:afterLines="50" w:line="600" w:lineRule="exact"/>
        <w:ind w:firstLineChars="0" w:firstLine="0"/>
        <w:jc w:val="center"/>
        <w:rPr>
          <w:rFonts w:ascii="黑体" w:eastAsia="黑体" w:hAnsi="黑体" w:cs="Arial"/>
          <w:sz w:val="32"/>
          <w:szCs w:val="32"/>
        </w:rPr>
      </w:pPr>
    </w:p>
    <w:p w:rsidR="004F10A2" w:rsidRDefault="004F10A2" w:rsidP="004F10A2">
      <w:pPr>
        <w:pStyle w:val="a6"/>
        <w:spacing w:afterLines="50" w:line="600" w:lineRule="exact"/>
        <w:ind w:firstLineChars="0" w:firstLine="0"/>
        <w:jc w:val="center"/>
        <w:rPr>
          <w:rFonts w:ascii="黑体" w:eastAsia="黑体" w:hAnsi="黑体" w:cs="Arial"/>
          <w:sz w:val="32"/>
          <w:szCs w:val="32"/>
        </w:rPr>
      </w:pPr>
      <w:r>
        <w:rPr>
          <w:rFonts w:ascii="黑体" w:eastAsia="黑体" w:hAnsi="黑体" w:cs="Arial" w:hint="eastAsia"/>
          <w:sz w:val="32"/>
          <w:szCs w:val="32"/>
        </w:rPr>
        <w:t>第五章 附  则</w:t>
      </w:r>
    </w:p>
    <w:p w:rsidR="004F10A2" w:rsidRPr="009145C9" w:rsidRDefault="004F10A2" w:rsidP="004F10A2">
      <w:pPr>
        <w:numPr>
          <w:ilvl w:val="0"/>
          <w:numId w:val="1"/>
        </w:numPr>
        <w:autoSpaceDE w:val="0"/>
        <w:autoSpaceDN w:val="0"/>
        <w:adjustRightInd w:val="0"/>
        <w:snapToGrid w:val="0"/>
        <w:spacing w:line="600" w:lineRule="exact"/>
        <w:ind w:left="0" w:firstLineChars="200" w:firstLine="640"/>
        <w:rPr>
          <w:rFonts w:ascii="仿宋_GB2312" w:eastAsia="仿宋_GB2312" w:hAnsi="宋体" w:cs="Arial"/>
          <w:sz w:val="32"/>
          <w:szCs w:val="32"/>
        </w:rPr>
      </w:pPr>
      <w:r w:rsidRPr="00176594">
        <w:rPr>
          <w:rFonts w:ascii="仿宋_GB2312" w:eastAsia="仿宋_GB2312" w:hAnsi="宋体" w:cs="Arial" w:hint="eastAsia"/>
          <w:sz w:val="32"/>
          <w:szCs w:val="32"/>
        </w:rPr>
        <w:t>本办法由市</w:t>
      </w:r>
      <w:r>
        <w:rPr>
          <w:rFonts w:ascii="仿宋_GB2312" w:eastAsia="仿宋_GB2312" w:hAnsi="宋体" w:cs="Arial" w:hint="eastAsia"/>
          <w:sz w:val="32"/>
          <w:szCs w:val="32"/>
        </w:rPr>
        <w:t>市场和质量监管委会</w:t>
      </w:r>
      <w:r w:rsidRPr="00176594">
        <w:rPr>
          <w:rFonts w:ascii="仿宋_GB2312" w:eastAsia="仿宋_GB2312" w:hAnsi="宋体" w:cs="Arial" w:hint="eastAsia"/>
          <w:sz w:val="32"/>
          <w:szCs w:val="32"/>
        </w:rPr>
        <w:t>负责解释</w:t>
      </w:r>
      <w:r>
        <w:rPr>
          <w:rFonts w:ascii="仿宋_GB2312" w:eastAsia="仿宋_GB2312" w:hAnsi="宋体" w:cs="Arial" w:hint="eastAsia"/>
          <w:sz w:val="32"/>
          <w:szCs w:val="32"/>
        </w:rPr>
        <w:t>。</w:t>
      </w:r>
    </w:p>
    <w:p w:rsidR="004F10A2" w:rsidRPr="00176594" w:rsidRDefault="004F10A2" w:rsidP="004F10A2">
      <w:pPr>
        <w:numPr>
          <w:ilvl w:val="0"/>
          <w:numId w:val="1"/>
        </w:numPr>
        <w:autoSpaceDE w:val="0"/>
        <w:autoSpaceDN w:val="0"/>
        <w:adjustRightInd w:val="0"/>
        <w:snapToGrid w:val="0"/>
        <w:spacing w:line="600" w:lineRule="exact"/>
        <w:ind w:left="0" w:firstLineChars="200" w:firstLine="640"/>
        <w:rPr>
          <w:rFonts w:ascii="仿宋_GB2312" w:eastAsia="仿宋_GB2312" w:hAnsi="宋体" w:cs="Arial"/>
          <w:sz w:val="32"/>
          <w:szCs w:val="32"/>
        </w:rPr>
      </w:pPr>
      <w:r w:rsidRPr="00176594">
        <w:rPr>
          <w:rFonts w:ascii="仿宋_GB2312" w:eastAsia="仿宋_GB2312" w:hAnsi="宋体" w:cs="Arial" w:hint="eastAsia"/>
          <w:sz w:val="32"/>
          <w:szCs w:val="32"/>
        </w:rPr>
        <w:t>本办法自2017年</w:t>
      </w:r>
      <w:r>
        <w:rPr>
          <w:rFonts w:ascii="仿宋_GB2312" w:eastAsia="仿宋_GB2312" w:hAnsi="宋体" w:cs="Arial" w:hint="eastAsia"/>
          <w:sz w:val="32"/>
          <w:szCs w:val="32"/>
        </w:rPr>
        <w:t xml:space="preserve"> </w:t>
      </w:r>
      <w:r w:rsidRPr="00176594">
        <w:rPr>
          <w:rFonts w:ascii="仿宋_GB2312" w:eastAsia="仿宋_GB2312" w:hAnsi="宋体" w:cs="Arial" w:hint="eastAsia"/>
          <w:sz w:val="32"/>
          <w:szCs w:val="32"/>
        </w:rPr>
        <w:t xml:space="preserve"> 月 </w:t>
      </w:r>
      <w:r>
        <w:rPr>
          <w:rFonts w:ascii="仿宋_GB2312" w:eastAsia="仿宋_GB2312" w:hAnsi="宋体" w:cs="Arial" w:hint="eastAsia"/>
          <w:sz w:val="32"/>
          <w:szCs w:val="32"/>
        </w:rPr>
        <w:t xml:space="preserve"> </w:t>
      </w:r>
      <w:r w:rsidRPr="00176594">
        <w:rPr>
          <w:rFonts w:ascii="仿宋_GB2312" w:eastAsia="仿宋_GB2312" w:hAnsi="宋体" w:cs="Arial" w:hint="eastAsia"/>
          <w:sz w:val="32"/>
          <w:szCs w:val="32"/>
        </w:rPr>
        <w:t>日起施行，有效期</w:t>
      </w:r>
      <w:r>
        <w:rPr>
          <w:rFonts w:ascii="仿宋_GB2312" w:eastAsia="仿宋_GB2312" w:hAnsi="宋体" w:cs="Arial" w:hint="eastAsia"/>
          <w:sz w:val="32"/>
          <w:szCs w:val="32"/>
        </w:rPr>
        <w:t>3</w:t>
      </w:r>
      <w:r w:rsidRPr="00176594">
        <w:rPr>
          <w:rFonts w:ascii="仿宋_GB2312" w:eastAsia="仿宋_GB2312" w:hAnsi="宋体" w:cs="Arial" w:hint="eastAsia"/>
          <w:sz w:val="32"/>
          <w:szCs w:val="32"/>
        </w:rPr>
        <w:t>年。</w:t>
      </w:r>
    </w:p>
    <w:p w:rsidR="00233445" w:rsidRPr="004F10A2" w:rsidRDefault="00233445"/>
    <w:sectPr w:rsidR="00233445" w:rsidRPr="004F10A2" w:rsidSect="002334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745" w:rsidRDefault="00B14745" w:rsidP="004F10A2">
      <w:r>
        <w:separator/>
      </w:r>
    </w:p>
  </w:endnote>
  <w:endnote w:type="continuationSeparator" w:id="0">
    <w:p w:rsidR="00B14745" w:rsidRDefault="00B14745" w:rsidP="004F1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745" w:rsidRDefault="00B14745" w:rsidP="004F10A2">
      <w:r>
        <w:separator/>
      </w:r>
    </w:p>
  </w:footnote>
  <w:footnote w:type="continuationSeparator" w:id="0">
    <w:p w:rsidR="00B14745" w:rsidRDefault="00B14745" w:rsidP="004F10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8134D"/>
    <w:multiLevelType w:val="hybridMultilevel"/>
    <w:tmpl w:val="258A90C8"/>
    <w:lvl w:ilvl="0" w:tplc="B83C64C6">
      <w:start w:val="1"/>
      <w:numFmt w:val="chineseCountingThousand"/>
      <w:lvlText w:val="第%1条"/>
      <w:lvlJc w:val="left"/>
      <w:pPr>
        <w:ind w:left="2689" w:hanging="420"/>
      </w:pPr>
      <w:rPr>
        <w:rFonts w:eastAsia="黑体" w:hint="eastAsia"/>
        <w:b w:val="0"/>
        <w:i w:val="0"/>
        <w:sz w:val="32"/>
        <w:szCs w:val="32"/>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10A2"/>
    <w:rsid w:val="00233445"/>
    <w:rsid w:val="004F10A2"/>
    <w:rsid w:val="00B147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0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10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10A2"/>
    <w:rPr>
      <w:sz w:val="18"/>
      <w:szCs w:val="18"/>
    </w:rPr>
  </w:style>
  <w:style w:type="paragraph" w:styleId="a4">
    <w:name w:val="footer"/>
    <w:basedOn w:val="a"/>
    <w:link w:val="Char0"/>
    <w:uiPriority w:val="99"/>
    <w:semiHidden/>
    <w:unhideWhenUsed/>
    <w:rsid w:val="004F10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10A2"/>
    <w:rPr>
      <w:sz w:val="18"/>
      <w:szCs w:val="18"/>
    </w:rPr>
  </w:style>
  <w:style w:type="character" w:styleId="a5">
    <w:name w:val="Strong"/>
    <w:qFormat/>
    <w:rsid w:val="004F10A2"/>
    <w:rPr>
      <w:rFonts w:cs="Times New Roman"/>
      <w:b/>
      <w:bCs/>
    </w:rPr>
  </w:style>
  <w:style w:type="paragraph" w:styleId="a6">
    <w:name w:val="List Paragraph"/>
    <w:basedOn w:val="a"/>
    <w:qFormat/>
    <w:rsid w:val="004F10A2"/>
    <w:pPr>
      <w:widowControl/>
      <w:adjustRightInd w:val="0"/>
      <w:snapToGrid w:val="0"/>
      <w:spacing w:after="200"/>
      <w:ind w:firstLineChars="200" w:firstLine="420"/>
      <w:jc w:val="left"/>
    </w:pPr>
    <w:rPr>
      <w:rFonts w:ascii="Tahoma" w:eastAsia="微软雅黑" w:hAnsi="Tahoma"/>
      <w:kern w:val="0"/>
      <w:sz w:val="22"/>
      <w:szCs w:val="22"/>
    </w:rPr>
  </w:style>
  <w:style w:type="paragraph" w:styleId="a7">
    <w:name w:val="Normal (Web)"/>
    <w:basedOn w:val="a"/>
    <w:uiPriority w:val="99"/>
    <w:rsid w:val="004F10A2"/>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226</Words>
  <Characters>1292</Characters>
  <Application>Microsoft Office Word</Application>
  <DocSecurity>0</DocSecurity>
  <Lines>10</Lines>
  <Paragraphs>3</Paragraphs>
  <ScaleCrop>false</ScaleCrop>
  <Company>Microsoft</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李臻</dc:creator>
  <cp:keywords/>
  <dc:description/>
  <cp:lastModifiedBy>李臻</cp:lastModifiedBy>
  <cp:revision>2</cp:revision>
  <dcterms:created xsi:type="dcterms:W3CDTF">2017-07-14T01:51:00Z</dcterms:created>
  <dcterms:modified xsi:type="dcterms:W3CDTF">2017-07-14T01:51:00Z</dcterms:modified>
</cp:coreProperties>
</file>