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13" w:rsidRDefault="00DF6A13" w:rsidP="00DF6A13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394360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DF6A13" w:rsidRPr="00394360" w:rsidRDefault="00DF6A13" w:rsidP="00DF6A13">
      <w:pPr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 w:rsidRPr="00394360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拟注销《医疗器械经营许可证》企业情况</w:t>
      </w:r>
    </w:p>
    <w:tbl>
      <w:tblPr>
        <w:tblW w:w="10218" w:type="dxa"/>
        <w:tblInd w:w="-621" w:type="dxa"/>
        <w:tblLook w:val="04A0"/>
      </w:tblPr>
      <w:tblGrid>
        <w:gridCol w:w="587"/>
        <w:gridCol w:w="1843"/>
        <w:gridCol w:w="3402"/>
        <w:gridCol w:w="1134"/>
        <w:gridCol w:w="1560"/>
        <w:gridCol w:w="1692"/>
      </w:tblGrid>
      <w:tr w:rsidR="00DF6A13" w:rsidRPr="007034D5" w:rsidTr="00456EFB">
        <w:trPr>
          <w:trHeight w:val="21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A13" w:rsidRPr="007034D5" w:rsidRDefault="00DF6A13" w:rsidP="00456EF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034D5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A13" w:rsidRPr="007034D5" w:rsidRDefault="00DF6A13" w:rsidP="00456EF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034D5">
              <w:rPr>
                <w:rFonts w:ascii="宋体" w:hAnsi="宋体" w:cs="宋体" w:hint="eastAsia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A13" w:rsidRPr="007034D5" w:rsidRDefault="00DF6A13" w:rsidP="00456EF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034D5">
              <w:rPr>
                <w:rFonts w:ascii="宋体" w:hAnsi="宋体" w:cs="宋体" w:hint="eastAsia"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A13" w:rsidRPr="007034D5" w:rsidRDefault="00DF6A13" w:rsidP="00456EFB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34D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A13" w:rsidRPr="007034D5" w:rsidRDefault="00DF6A13" w:rsidP="00456EF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034D5">
              <w:rPr>
                <w:rFonts w:ascii="宋体" w:hAnsi="宋体" w:cs="宋体" w:hint="eastAsia"/>
                <w:kern w:val="0"/>
                <w:sz w:val="18"/>
                <w:szCs w:val="18"/>
              </w:rPr>
              <w:t>许可证编号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A13" w:rsidRPr="007034D5" w:rsidRDefault="00DF6A13" w:rsidP="00456EFB">
            <w:pPr>
              <w:widowControl/>
              <w:spacing w:line="340" w:lineRule="exact"/>
              <w:ind w:rightChars="94" w:right="19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34D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有效期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截止时间</w:t>
            </w:r>
          </w:p>
        </w:tc>
      </w:tr>
      <w:tr w:rsidR="00DF6A13" w:rsidRPr="007034D5" w:rsidTr="00456EFB">
        <w:trPr>
          <w:trHeight w:val="64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A13" w:rsidRPr="0064447B" w:rsidRDefault="00DF6A13" w:rsidP="00456EFB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447B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A13" w:rsidRPr="0064447B" w:rsidRDefault="00DF6A13" w:rsidP="00456EFB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4447B">
              <w:rPr>
                <w:rFonts w:ascii="Tahoma" w:hAnsi="Tahoma" w:cs="Tahoma"/>
                <w:szCs w:val="21"/>
              </w:rPr>
              <w:t>深圳市昂宇医学</w:t>
            </w:r>
            <w:proofErr w:type="gramEnd"/>
            <w:r w:rsidRPr="0064447B">
              <w:rPr>
                <w:rFonts w:ascii="Tahoma" w:hAnsi="Tahoma" w:cs="Tahoma"/>
                <w:szCs w:val="21"/>
              </w:rPr>
              <w:t>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A13" w:rsidRPr="0064447B" w:rsidRDefault="00DF6A13" w:rsidP="00456EFB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447B">
              <w:rPr>
                <w:rFonts w:ascii="Tahoma" w:hAnsi="Tahoma" w:cs="Tahoma"/>
                <w:szCs w:val="21"/>
              </w:rPr>
              <w:t>深圳市罗湖区人民南路发展中心大厦一栋</w:t>
            </w:r>
            <w:r w:rsidRPr="0064447B">
              <w:rPr>
                <w:rFonts w:ascii="Tahoma" w:hAnsi="Tahoma" w:cs="Tahoma"/>
                <w:szCs w:val="21"/>
              </w:rPr>
              <w:t>1605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A13" w:rsidRPr="0064447B" w:rsidRDefault="00DF6A13" w:rsidP="00456EFB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447B">
              <w:rPr>
                <w:rFonts w:ascii="Tahoma" w:hAnsi="Tahoma" w:cs="Tahoma"/>
                <w:szCs w:val="21"/>
              </w:rPr>
              <w:t>陈永忠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A13" w:rsidRPr="0064447B" w:rsidRDefault="00DF6A13" w:rsidP="00456EFB">
            <w:pPr>
              <w:widowControl/>
              <w:spacing w:line="340" w:lineRule="exact"/>
              <w:ind w:leftChars="-589" w:left="-1237" w:firstLineChars="687" w:firstLine="1443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447B">
              <w:rPr>
                <w:rFonts w:ascii="Tahoma" w:hAnsi="Tahoma" w:cs="Tahoma"/>
                <w:szCs w:val="21"/>
              </w:rPr>
              <w:t>粤</w:t>
            </w:r>
            <w:r w:rsidRPr="0064447B">
              <w:rPr>
                <w:rFonts w:ascii="Tahoma" w:hAnsi="Tahoma" w:cs="Tahoma"/>
                <w:szCs w:val="21"/>
              </w:rPr>
              <w:t>324070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A13" w:rsidRPr="0064447B" w:rsidRDefault="00DF6A13" w:rsidP="00456EFB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447B">
              <w:rPr>
                <w:rFonts w:ascii="Tahoma" w:hAnsi="Tahoma" w:cs="Tahoma"/>
                <w:szCs w:val="21"/>
              </w:rPr>
              <w:t>2019-04-29</w:t>
            </w:r>
          </w:p>
        </w:tc>
      </w:tr>
      <w:tr w:rsidR="00DF6A13" w:rsidRPr="007034D5" w:rsidTr="00456EFB">
        <w:trPr>
          <w:trHeight w:val="88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A13" w:rsidRPr="0064447B" w:rsidRDefault="00DF6A13" w:rsidP="00456EFB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447B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A13" w:rsidRPr="0064447B" w:rsidRDefault="00DF6A13" w:rsidP="00456EFB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447B">
              <w:rPr>
                <w:rFonts w:ascii="Tahoma" w:hAnsi="Tahoma" w:cs="Tahoma"/>
                <w:szCs w:val="21"/>
              </w:rPr>
              <w:t>深圳市华威</w:t>
            </w:r>
            <w:proofErr w:type="gramStart"/>
            <w:r w:rsidRPr="0064447B">
              <w:rPr>
                <w:rFonts w:ascii="Tahoma" w:hAnsi="Tahoma" w:cs="Tahoma"/>
                <w:szCs w:val="21"/>
              </w:rPr>
              <w:t>顺贸易</w:t>
            </w:r>
            <w:proofErr w:type="gramEnd"/>
            <w:r w:rsidRPr="0064447B">
              <w:rPr>
                <w:rFonts w:ascii="Tahoma" w:hAnsi="Tahoma" w:cs="Tahoma"/>
                <w:szCs w:val="21"/>
              </w:rPr>
              <w:t>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A13" w:rsidRPr="0064447B" w:rsidRDefault="00DF6A13" w:rsidP="00456EFB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447B">
              <w:rPr>
                <w:rFonts w:ascii="Tahoma" w:hAnsi="Tahoma" w:cs="Tahoma"/>
                <w:szCs w:val="21"/>
              </w:rPr>
              <w:t>深圳市罗湖区笋岗片区桃园路粤华汽贸中心</w:t>
            </w:r>
            <w:r w:rsidRPr="0064447B">
              <w:rPr>
                <w:rFonts w:ascii="Tahoma" w:hAnsi="Tahoma" w:cs="Tahoma"/>
                <w:szCs w:val="21"/>
              </w:rPr>
              <w:t>3007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A13" w:rsidRPr="0064447B" w:rsidRDefault="00DF6A13" w:rsidP="00456EFB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447B">
              <w:rPr>
                <w:rFonts w:ascii="Tahoma" w:hAnsi="Tahoma" w:cs="Tahoma"/>
                <w:szCs w:val="21"/>
              </w:rPr>
              <w:t>黄淼森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A13" w:rsidRPr="0064447B" w:rsidRDefault="00DF6A13" w:rsidP="00456EFB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447B">
              <w:rPr>
                <w:rFonts w:ascii="Tahoma" w:hAnsi="Tahoma" w:cs="Tahoma"/>
                <w:szCs w:val="21"/>
              </w:rPr>
              <w:t>粤</w:t>
            </w:r>
            <w:r w:rsidRPr="0064447B">
              <w:rPr>
                <w:rFonts w:ascii="Tahoma" w:hAnsi="Tahoma" w:cs="Tahoma"/>
                <w:szCs w:val="21"/>
              </w:rPr>
              <w:t>B09104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A13" w:rsidRPr="0064447B" w:rsidRDefault="00DF6A13" w:rsidP="00456EFB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447B">
              <w:rPr>
                <w:rFonts w:ascii="Tahoma" w:hAnsi="Tahoma" w:cs="Tahoma"/>
                <w:szCs w:val="21"/>
              </w:rPr>
              <w:t>2019-05-25</w:t>
            </w:r>
          </w:p>
        </w:tc>
      </w:tr>
    </w:tbl>
    <w:p w:rsidR="00DF6A13" w:rsidRDefault="00DF6A13" w:rsidP="00DF6A13"/>
    <w:p w:rsidR="00DF6A13" w:rsidRDefault="00DF6A13" w:rsidP="00DF6A13"/>
    <w:p w:rsidR="007934EC" w:rsidRDefault="007934EC"/>
    <w:sectPr w:rsidR="007934EC" w:rsidSect="00793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6A13"/>
    <w:rsid w:val="007934EC"/>
    <w:rsid w:val="00990837"/>
    <w:rsid w:val="00DF6A13"/>
    <w:rsid w:val="00F1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16D2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16D20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F16D20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李燕婷</dc:creator>
  <cp:lastModifiedBy>李燕婷</cp:lastModifiedBy>
  <cp:revision>1</cp:revision>
  <dcterms:created xsi:type="dcterms:W3CDTF">2017-09-30T08:28:00Z</dcterms:created>
  <dcterms:modified xsi:type="dcterms:W3CDTF">2017-09-30T08:29:00Z</dcterms:modified>
</cp:coreProperties>
</file>