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72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bidi="ar"/>
        </w:rPr>
        <w:t>深圳市2020年第二期食品快速检测产品评价结果汇总表</w:t>
      </w:r>
    </w:p>
    <w:tbl>
      <w:tblPr>
        <w:tblStyle w:val="4"/>
        <w:tblW w:w="139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1139"/>
        <w:gridCol w:w="972"/>
        <w:gridCol w:w="972"/>
        <w:gridCol w:w="1135"/>
        <w:gridCol w:w="973"/>
        <w:gridCol w:w="974"/>
        <w:gridCol w:w="897"/>
        <w:gridCol w:w="982"/>
        <w:gridCol w:w="936"/>
        <w:gridCol w:w="938"/>
        <w:gridCol w:w="810"/>
        <w:gridCol w:w="2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48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快检产品名称</w:t>
            </w:r>
          </w:p>
        </w:tc>
        <w:tc>
          <w:tcPr>
            <w:tcW w:w="97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生产</w:t>
            </w:r>
          </w:p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厂家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7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方法类型</w:t>
            </w:r>
          </w:p>
        </w:tc>
        <w:tc>
          <w:tcPr>
            <w:tcW w:w="113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参数名称</w:t>
            </w:r>
          </w:p>
        </w:tc>
        <w:tc>
          <w:tcPr>
            <w:tcW w:w="97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评价盲样基质</w:t>
            </w:r>
          </w:p>
        </w:tc>
        <w:tc>
          <w:tcPr>
            <w:tcW w:w="285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技术要求</w:t>
            </w:r>
          </w:p>
        </w:tc>
        <w:tc>
          <w:tcPr>
            <w:tcW w:w="187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评价结果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结论</w:t>
            </w:r>
          </w:p>
        </w:tc>
        <w:tc>
          <w:tcPr>
            <w:tcW w:w="269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评价批号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4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定性临界值要求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假阴性率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假阳性率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假阴性率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假阳性率</w:t>
            </w: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THIPHIL</w:t>
            </w:r>
            <w:r>
              <w:rPr>
                <w:rFonts w:hint="eastAsia" w:hAnsi="宋体"/>
                <w:sz w:val="18"/>
                <w:szCs w:val="18"/>
              </w:rPr>
              <w:t>氟虫腈（农残）快速检测卡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深圳三方圆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氟虫腈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小白菜、菠菜、芹菜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0.02 mg/kg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≤5%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≤15%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20200630B20B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20200710B20B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20200716B20B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THIPHIL</w:t>
            </w:r>
            <w:r>
              <w:rPr>
                <w:rFonts w:hint="eastAsia" w:hAnsi="宋体"/>
                <w:sz w:val="18"/>
                <w:szCs w:val="18"/>
              </w:rPr>
              <w:t>亚硝酸盐 快速检测试剂盒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深圳三方圆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比色法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亚硝酸盐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咸菜、火腿肠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咸菜：20 mg/kg;火腿肠：30 mg/kg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≤15%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20200622A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20200702A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20200709A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克百威（果蔬）快速检测卡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深圳泽合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克百威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荷兰豆、菠菜、芹菜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0.02 mg/kg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≤5%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≤15%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ZH1920200701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ZH1920200714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ZH1920200717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克百威（</w:t>
            </w:r>
            <w:r>
              <w:rPr>
                <w:color w:val="000000"/>
                <w:kern w:val="0"/>
                <w:sz w:val="18"/>
                <w:szCs w:val="18"/>
              </w:rPr>
              <w:t>CAR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）快速检测卡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广州分析测试中心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克百威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荷兰豆、菠菜、芹菜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0.02 mg/kg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≤5%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≤15%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GC20200707T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GC20200708T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GC20200709S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克百威</w:t>
            </w:r>
            <w:r>
              <w:rPr>
                <w:color w:val="000000"/>
                <w:kern w:val="0"/>
                <w:sz w:val="18"/>
                <w:szCs w:val="18"/>
              </w:rPr>
              <w:t>(CAR)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快速检测卡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苏州快捷康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克百威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荷兰豆、菠菜、芹菜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0.02 mg/kg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≤5%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≤15%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kjk20200608H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kjk20200617J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kjk20200706K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氟虫腈胶体金快速检测卡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广州达元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氟虫腈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小白菜、菠菜、芹菜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0.02 mg/kg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≤5%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≤15%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S00J012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S00J060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S00K036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啶虫脒胶体金快速检测卡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广州达元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啶虫脒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结球甘蓝、小白菜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结球甘蓝：</w:t>
            </w:r>
            <w:r>
              <w:rPr>
                <w:rFonts w:hint="eastAsia"/>
                <w:sz w:val="18"/>
                <w:szCs w:val="18"/>
              </w:rPr>
              <w:t>0.5  mg/kg；</w:t>
            </w:r>
            <w:r>
              <w:rPr>
                <w:rFonts w:hint="eastAsia" w:ascii="宋体" w:hAnsi="宋体" w:cs="宋体"/>
                <w:sz w:val="18"/>
                <w:szCs w:val="18"/>
              </w:rPr>
              <w:t>小白菜：</w:t>
            </w:r>
            <w:r>
              <w:rPr>
                <w:rFonts w:hint="eastAsia"/>
                <w:sz w:val="18"/>
                <w:szCs w:val="18"/>
              </w:rPr>
              <w:t>1 mg/kg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≤5%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≤15%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S03J012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S03J060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S03K036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水胺硫磷快筛试剂盒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广州安诺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水胺硫磷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韭菜、菠菜、芹菜、豇豆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 mg/kg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≤5%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≤15%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20200609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20200619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20200623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啶虫脒快筛试剂盒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广州安诺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啶虫脒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结球甘蓝、小白菜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结球甘蓝：</w:t>
            </w:r>
            <w:r>
              <w:rPr>
                <w:rFonts w:hint="eastAsia"/>
                <w:sz w:val="18"/>
                <w:szCs w:val="18"/>
              </w:rPr>
              <w:t>0.5  mg/kg；</w:t>
            </w:r>
            <w:r>
              <w:rPr>
                <w:rFonts w:hint="eastAsia" w:ascii="宋体" w:hAnsi="宋体" w:cs="宋体"/>
                <w:sz w:val="18"/>
                <w:szCs w:val="18"/>
              </w:rPr>
              <w:t>小白菜：</w:t>
            </w:r>
            <w:r>
              <w:rPr>
                <w:rFonts w:hint="eastAsia"/>
                <w:sz w:val="18"/>
                <w:szCs w:val="18"/>
              </w:rPr>
              <w:t>1 mg/kg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≤5%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≤15%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0200608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20200617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20200623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百睿</w:t>
            </w:r>
            <w:r>
              <w:rPr>
                <w:color w:val="000000"/>
                <w:kern w:val="0"/>
                <w:sz w:val="18"/>
                <w:szCs w:val="18"/>
              </w:rPr>
              <w:t>®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异丙威快速检测卡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广州万联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异丙威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黄瓜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mg/kg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≤5%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≤15%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35200720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35200806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35200817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克百威快速检测卡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江苏美正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克百威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荷兰豆、菠菜、芹菜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 mg/kg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≤5%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≤15%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20200529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20200628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20200714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异丙威快速检测卡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江苏美正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异丙威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黄瓜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mg/kg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≤5%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≤15%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20200502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20200621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20200721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48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3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农药残留快速检测试剂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广东恒度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分光光度法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灭多威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小白菜、韭菜、芹菜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0.2 mg/kg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4%</w:t>
            </w: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KJ2003012004120515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KJ2005082004120618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KJ2006012006020705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广东恒度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分光光度法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敌敌畏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小白菜、韭菜、芹菜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0.2 mg/kg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KJ2003012004120515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KJ2005082004120618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KJ2006012006020705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4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广东恒度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分光光度法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敌百虫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小白菜、韭菜、芹菜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0.1 mg/kg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3%</w:t>
            </w: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KJ2003012004120515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KJ2005082004120618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KJ2006012006020705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4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广东恒度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分光光度法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丙溴磷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小白菜、韭菜、芹菜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0.5 mg/kg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1%</w:t>
            </w: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KJ2003012004120515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KJ2005082004120618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KJ2006012006020705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4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广东恒度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分光光度法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克百威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小白菜、韭菜、芹菜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0.02 mg/kg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2%</w:t>
            </w: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KJ2003012004120515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KJ2005082004120618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KJ2006012006020705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3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农药残留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深圳绿诗源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分光光度法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灭多威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小白菜、韭菜、芹菜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0.2 mg/kg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2%</w:t>
            </w: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20200301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20200501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20200701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深圳绿诗源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分光光度法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敌敌畏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小白菜、韭菜、芹菜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0.2 mg/kg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11%</w:t>
            </w: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20200301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20200501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深圳绿诗源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分光光度法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敌百虫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小白菜、韭菜、芹菜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0.1 mg/kg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2%</w:t>
            </w: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20200301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20200501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20200701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深圳绿诗源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分光光度法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丙溴磷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小白菜、韭菜、芹菜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0.5 mg/kg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8%</w:t>
            </w: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20200301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20200501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20200701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深圳绿诗源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分光光度法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克百威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小白菜、韭菜、芹菜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0.02 mg/kg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2% 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20200301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20200501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20200701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3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农药残留速测试剂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广州食源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分光光度法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灭多威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小白菜、韭菜、芹菜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0.2 mg/kg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N200723042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N200729050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N200705066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广州食源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分光光度法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敌敌畏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小白菜、韭菜、芹菜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0.2 mg/kg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8%</w:t>
            </w: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N200723042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N200729050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N200705066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广州食源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分光光度法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敌百虫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小白菜、韭菜、芹菜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0.1 mg/kg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4%</w:t>
            </w: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N200723042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N200729050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N200705066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广州食源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分光光度法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丙溴磷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小白菜、韭菜、芹菜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0.5 mg/kg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7%</w:t>
            </w: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N200723042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N200729050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N200705066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广州食源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分光光度法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克百威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小白菜、韭菜、芹菜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0.02 mg/kg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N200723042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N200729050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N200705066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3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农残速测试剂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广东达元绿洲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分光光度法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灭多威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小白菜、韭菜、芹菜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0.2 mg/kg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20200714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20200810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20200817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广东达元绿洲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分光光度法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敌敌畏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小白菜、韭菜、芹菜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0.2 mg/kg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3%</w:t>
            </w: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批号为</w:t>
            </w:r>
            <w:r>
              <w:rPr>
                <w:color w:val="000000"/>
                <w:kern w:val="0"/>
                <w:sz w:val="18"/>
                <w:szCs w:val="18"/>
              </w:rPr>
              <w:t>20200714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20200810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20200817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广东达元绿洲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分光光度法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敌百虫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小白菜、韭菜、芹菜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0.1 mg/kg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批号为</w:t>
            </w:r>
            <w:r>
              <w:rPr>
                <w:color w:val="000000"/>
                <w:kern w:val="0"/>
                <w:sz w:val="18"/>
                <w:szCs w:val="18"/>
              </w:rPr>
              <w:t>20200714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20200810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20200817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广东达元绿洲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分光光度法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丙溴磷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小白菜、韭菜、芹菜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0.5 mg/kg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4%</w:t>
            </w: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批号为</w:t>
            </w:r>
            <w:r>
              <w:rPr>
                <w:color w:val="000000"/>
                <w:kern w:val="0"/>
                <w:sz w:val="18"/>
                <w:szCs w:val="18"/>
              </w:rPr>
              <w:t>20200714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20200810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20200817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广东达元绿洲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分光光度法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克百威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小白菜、韭菜、芹菜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0.02 mg/kg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批号为</w:t>
            </w:r>
            <w:r>
              <w:rPr>
                <w:color w:val="000000"/>
                <w:kern w:val="0"/>
                <w:sz w:val="18"/>
                <w:szCs w:val="18"/>
              </w:rPr>
              <w:t>20200714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20200810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20200817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3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农残速测试剂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广州聚佰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分光光度法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灭多威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小白菜、韭菜、芹菜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0.2 mg/kg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B1-200713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B1-200720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B1-200814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广州聚佰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分光光度法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敌敌畏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小白菜、韭菜、芹菜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0.2 mg/kg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1%</w:t>
            </w: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B1-200713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B1-200720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B1-200814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广州聚佰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分光光度法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敌百虫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小白菜、韭菜、芹菜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0.1 mg/kg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B1-200713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B1-200720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B1-200814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广州聚佰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分光光度法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丙溴磷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小白菜、韭菜、芹菜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0.5 mg/kg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6%</w:t>
            </w: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B1-200713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B1-200720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B1-200814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广州聚佰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分光光度法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克百威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小白菜、韭菜、芹菜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0.02 mg/kg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B1-200713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B1-200720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B1-200814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孔雀石绿快速检测试剂盒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无锡中德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孔雀石绿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草鱼、大头鱼、黄骨鱼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μg/kg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黑体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1%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20200711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20200721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20200728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氯霉素快速检测试剂盒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无锡中德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氯霉素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花甲、鸡肉、猪肉、基围虾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0.1 μg/kg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≤10%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20200711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20200721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20200728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呋喃唑酮代谢物快速检测试剂盒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无锡中德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呋喃唑酮代谢物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基围虾、草鱼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µg/kg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≤5%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≤5%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20200630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20200721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20200728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呋喃妥因代谢物快速检测试剂盒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无锡中德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呋喃妥因代谢物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基围虾、草鱼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µg/kg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≤5%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≤5%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20200630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20200721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20200728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呋喃西林代谢物快速检测试剂盒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无锡中德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呋喃西林代谢物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基围虾、草鱼、罗氏虾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0.5µg/kg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≤5%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≤5%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批号：20200630，20200721，20200728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THIPHIL</w:t>
            </w:r>
            <w:r>
              <w:rPr>
                <w:rFonts w:hint="eastAsia"/>
                <w:sz w:val="18"/>
                <w:szCs w:val="18"/>
              </w:rPr>
              <w:t>氟苯尼考（鸡蛋）快速检测卡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深圳三方圆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氟苯尼考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鸡蛋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μg/kg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≤5%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≤15%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20200623B01B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20200708B01B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20200714B01B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THIPHIL</w:t>
            </w:r>
            <w:r>
              <w:rPr>
                <w:sz w:val="18"/>
                <w:szCs w:val="18"/>
              </w:rPr>
              <w:t>己烯雌酚</w:t>
            </w:r>
            <w:r>
              <w:rPr>
                <w:rFonts w:hint="eastAsia"/>
                <w:sz w:val="18"/>
                <w:szCs w:val="18"/>
              </w:rPr>
              <w:t>（组织）快速检测卡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深圳三方圆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己烯雌酚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鸡肉、猪肉、牛肉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20 </w:t>
            </w:r>
            <w:r>
              <w:rPr>
                <w:color w:val="000000"/>
                <w:kern w:val="0"/>
                <w:sz w:val="18"/>
                <w:szCs w:val="18"/>
              </w:rPr>
              <w:t>μg/kg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≤5%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≤15%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批号：20200617B20B、20200630B20B、20200708B20B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呋喃唑酮（</w:t>
            </w:r>
            <w:r>
              <w:rPr>
                <w:color w:val="000000"/>
                <w:kern w:val="0"/>
                <w:sz w:val="18"/>
                <w:szCs w:val="18"/>
              </w:rPr>
              <w:t>AOZ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）快速检测卡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广州元睿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呋喃唑酮代谢物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基围虾、草鱼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µg/kg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≤5%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≤5%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20200805Z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20200810Z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20200813Z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呋喃西林（</w:t>
            </w:r>
            <w:r>
              <w:rPr>
                <w:color w:val="000000"/>
                <w:kern w:val="0"/>
                <w:sz w:val="18"/>
                <w:szCs w:val="18"/>
              </w:rPr>
              <w:t>SEM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）快速检测卡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广州元睿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呋喃西林代谢物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基围虾、草鱼、罗氏虾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µg/kg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≤5%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≤5%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20200803X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20200806X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20200810X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氯霉素（</w:t>
            </w:r>
            <w:r>
              <w:rPr>
                <w:color w:val="000000"/>
                <w:kern w:val="0"/>
                <w:sz w:val="18"/>
                <w:szCs w:val="18"/>
              </w:rPr>
              <w:t>CAP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）快速检测卡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广州元睿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氯霉素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花甲、鸡肉、猪肉、基围虾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0.1 μg/kg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≤10%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20200805L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20200807L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20200813L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氯霉素快速检测卡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南昌富泰力诺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氯霉素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花甲、鸡肉、猪肉、基围虾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0.1 μg/kg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≤10%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LDLN20200513A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LDLN20200616C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LDLN20200708D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氟苯尼考快速检测卡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南昌富泰力诺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氟苯尼考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鸡蛋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μg/kg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≤5%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≤15%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LDLN20200706D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LDLN20200527A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LDLN20200624C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4-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氯苯氧乙酸（</w:t>
            </w:r>
            <w:r>
              <w:rPr>
                <w:color w:val="000000"/>
                <w:kern w:val="0"/>
                <w:sz w:val="18"/>
                <w:szCs w:val="18"/>
              </w:rPr>
              <w:t>4-D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）快速检测卡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南昌富泰力诺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4-氯苯氧乙酸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绿豆芽、黄豆芽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mg/kg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≤5%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≤15%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LDLN20200525A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LDLN20200622C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LDLN20200710D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孔雀石绿快速检测卡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东莞森迈德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孔雀石绿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草鱼、大头鱼、黄骨鱼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μg/kg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黑体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1%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20200301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20200401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20200501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氯霉素快速检测试纸条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东莞森迈德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氯霉素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花甲、鸡肉、猪肉、基围虾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0.1 μg/kg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≤10%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20200601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20200602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20200701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呋喃妥因代谢物（组织）快速检测卡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深圳泽合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呋喃妥因代谢物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基围虾、草鱼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µg/kg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≤5%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≤5%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ZH1020200506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ZH1020200602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ZH1020200703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氟苯尼考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 w:hAnsi="宋体"/>
                <w:sz w:val="18"/>
                <w:szCs w:val="18"/>
              </w:rPr>
              <w:t>鸡蛋）快速检测卡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深圳泽合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氟苯尼考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鸡蛋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μg/kg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≤5%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≤15%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ZH1220200511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ZH1220200609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ZH1220200706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呋喃唑酮代谢物残留检测试纸条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广东恒度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呋喃唑酮代谢物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基围虾、草鱼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µg/kg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≤5%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≤5%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HD062005008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HD062005011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HD062006001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氯霉素残留检测试纸条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广东恒度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氯霉素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花甲、鸡肉、猪肉、基围虾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0.1 μg/kg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≤10%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HD082006003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HD082006011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HD082007001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氟苯尼考残留检测试纸条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广东恒度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氟苯尼考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鸡蛋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μg/kg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≤5%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≤15%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HD102005004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HD102006002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HD102006007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氯霉素（</w:t>
            </w:r>
            <w:r>
              <w:rPr>
                <w:color w:val="000000"/>
                <w:kern w:val="0"/>
                <w:sz w:val="18"/>
                <w:szCs w:val="18"/>
              </w:rPr>
              <w:t>CAP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）快速检测卡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广州分析测试中心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氯霉素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花甲、鸡肉、猪肉、基围虾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0.1 μg/kg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≤10%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GC20200707S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GC20200708Y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GC20200710X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氟苯尼考（</w:t>
            </w:r>
            <w:r>
              <w:rPr>
                <w:sz w:val="18"/>
                <w:szCs w:val="18"/>
              </w:rPr>
              <w:t>FF</w:t>
            </w:r>
            <w:r>
              <w:rPr>
                <w:rFonts w:hint="eastAsia" w:hAnsi="宋体"/>
                <w:sz w:val="18"/>
                <w:szCs w:val="18"/>
              </w:rPr>
              <w:t>）快速检测卡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广州分析测试中心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氟苯尼考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鸡蛋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μg/kg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≤5%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≤15%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GC20200710T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GC20200713S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GC20200714T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孔雀石绿（MG）快速检测卡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苏州快捷康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孔雀石绿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草鱼、大头鱼、黄骨鱼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μg/kg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黑体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1%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kjk20200605P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kjk20200613Q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kjk20200623R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氯霉素（CAP）快速检测卡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苏州快捷康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氯霉素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花甲、鸡肉、猪肉、基围虾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0.1 μg/kg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≤10%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kjk20200602H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kjk20200610M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kjk20200621N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甲醛速测盒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广州食源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比色法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甲醛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鱿鱼干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≤15%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L200715100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L200725118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L200810140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硼酸（硼砂）速测盒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广州食源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比色法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硼酸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牛肉丸、饺子皮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.5 mg/kg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≤15%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L200712098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L200810142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L200813156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吊白块速测盒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广州食源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比色法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吊白块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米粉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mg/kg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≤5%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≤15%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批号为</w:t>
            </w:r>
            <w:r>
              <w:rPr>
                <w:color w:val="000000"/>
                <w:kern w:val="0"/>
                <w:sz w:val="18"/>
                <w:szCs w:val="18"/>
              </w:rPr>
              <w:t>L200719102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L200810141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L200813153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氟虫腈快筛试剂盒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杭州德天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氟虫腈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鸡蛋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μg/kg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≤5%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≤15%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20200604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20200611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20200616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氯霉素快筛试剂盒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广州安诺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氯霉素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花甲、基围虾、猪肉、鸡肉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0.1 μg/kg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≤10%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20200609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20200613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20200622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孔雀石绿快筛试剂盒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广州安诺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孔雀石绿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草鱼、大头鱼、黄骨鱼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μg/kg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黑体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1%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20200610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20200613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20200622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百睿</w:t>
            </w:r>
            <w:r>
              <w:rPr>
                <w:color w:val="000000"/>
                <w:kern w:val="0"/>
                <w:sz w:val="18"/>
                <w:szCs w:val="18"/>
              </w:rPr>
              <w:t>®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呋喃唑酮代谢物快速检测卡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广州万联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呋喃唑酮代谢物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基围虾、草鱼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0.5µg/kg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≤5%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≤5%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35200703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35200720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35200812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百睿</w:t>
            </w:r>
            <w:r>
              <w:rPr>
                <w:color w:val="000000"/>
                <w:kern w:val="0"/>
                <w:sz w:val="18"/>
                <w:szCs w:val="18"/>
              </w:rPr>
              <w:t>®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孔雀石绿快速检测卡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广州万联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孔雀石绿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草鱼、大头鱼、黄骨鱼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μg/kg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黑体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1%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35200715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35200730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35200813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孔雀石绿残留检测试纸条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北京勤邦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孔雀石绿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草鱼、大头鱼、黄骨鱼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μg/kg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黑体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1%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W200603B10SZ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W200613B10SZ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W200623B10SZ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氯霉素残留检测试纸条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北京勤邦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氯霉素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花甲、基围虾、猪肉、鸡肉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0.1 μg/kg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≤10%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C200603A10SZ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C200613A10SZ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C200623A10SZ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氟苯尼考快速检测试纸条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江苏美正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氟苯尼考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鸡蛋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μg/kg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≤5%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≤15%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20200516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20200616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20200716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克仑特罗残留检测试纸条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北京勤邦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克仑特罗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猪肉、牛肉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0.5</w:t>
            </w:r>
            <w:r>
              <w:t>µg/kg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≤5%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≤15%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批号：YB200603A10SZ、    YB200613A10SZ、YB200623A10SZ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沙丁胺醇残留检测试纸条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北京勤邦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沙丁胺醇</w:t>
            </w:r>
          </w:p>
        </w:tc>
        <w:tc>
          <w:tcPr>
            <w:tcW w:w="973" w:type="dxa"/>
            <w:noWrap w:val="0"/>
            <w:vAlign w:val="top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猪肉、牛肉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0.5</w:t>
            </w:r>
            <w:r>
              <w:t>µg/kg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≤5%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≤15%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3.33%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批号：YB200603E10SZ、YB200613E10SZ、YB200623E10SZ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莱克多巴胺残留检测试纸条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北京勤邦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莱克多巴胺</w:t>
            </w:r>
          </w:p>
        </w:tc>
        <w:tc>
          <w:tcPr>
            <w:tcW w:w="973" w:type="dxa"/>
            <w:noWrap w:val="0"/>
            <w:vAlign w:val="top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猪肉、牛肉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0.5</w:t>
            </w:r>
            <w:r>
              <w:t>µg/kg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≤5%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≤15%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批号：YB200603B10SZ、YB200613B10SZ、YB200623B10SZ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莱克多巴胺快速检测卡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广州元睿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莱克多巴胺</w:t>
            </w:r>
          </w:p>
        </w:tc>
        <w:tc>
          <w:tcPr>
            <w:tcW w:w="973" w:type="dxa"/>
            <w:noWrap w:val="0"/>
            <w:vAlign w:val="top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猪肉、牛肉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0.5</w:t>
            </w:r>
            <w:r>
              <w:t>µg/kg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≤5%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≤15%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1.11%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批号：20200810L、20200812L、20200814L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沙丁胺醇快速检测卡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东莞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森迈德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沙丁胺醇</w:t>
            </w:r>
          </w:p>
        </w:tc>
        <w:tc>
          <w:tcPr>
            <w:tcW w:w="973" w:type="dxa"/>
            <w:noWrap w:val="0"/>
            <w:vAlign w:val="top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猪肉、牛肉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0.5</w:t>
            </w:r>
            <w:r>
              <w:t>µg/kg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≤5%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≤15%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1.11%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批号：20200601、20200602、20200701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莱克多巴胺快速检测卡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东莞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森迈德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莱克多巴胺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猪肉、牛肉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0.5</w:t>
            </w:r>
            <w:r>
              <w:t>µg/kg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≤5%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≤15%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1.11%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1.11%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批号：20200601、20200602、20200701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莱克多巴胺（组织）快速检测卡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深圳泽合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莱克多巴胺（组织）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猪肉、牛肉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0.5</w:t>
            </w:r>
            <w:r>
              <w:t>µg/kg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≤5%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≤15%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批号：ZH0220200508、ZH0220200612、ZH0220200706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THIPHIL金刚烷胺（组织）快速检测卡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深圳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三方圆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金刚烷胺（组织）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猪肉、牛肉、鸡肉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2.0</w:t>
            </w:r>
            <w:r>
              <w:t>µg/kg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≤5%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≤15%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4.44%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批号：20200618B2B、20200701B2B、20200716B2B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农残/克百威胶体金法快速检测试剂盒（果蔬）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深圳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英思太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克百威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荷兰豆、菠菜、芹菜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color w:val="000000"/>
                <w:kern w:val="0"/>
                <w:sz w:val="18"/>
                <w:szCs w:val="18"/>
              </w:rPr>
              <w:t>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≤5%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≤15%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2.22%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4.44%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IST072420200411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IST072420200519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IST072420200721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克百威快速检测卡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深圳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绿诗源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克百威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荷兰豆、菠菜、芹菜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color w:val="000000"/>
                <w:kern w:val="0"/>
                <w:sz w:val="18"/>
                <w:szCs w:val="18"/>
              </w:rPr>
              <w:t>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≤5%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≤15%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14.4%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20200601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20200602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多菌灵快速检测卡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深圳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绿诗源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多菌灵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荷兰豆、黄瓜、辣椒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荷兰：   0</w:t>
            </w:r>
            <w:r>
              <w:rPr>
                <w:color w:val="000000"/>
                <w:kern w:val="0"/>
                <w:sz w:val="18"/>
                <w:szCs w:val="18"/>
              </w:rPr>
              <w:t>.02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m</w:t>
            </w:r>
            <w:r>
              <w:rPr>
                <w:color w:val="000000"/>
                <w:kern w:val="0"/>
                <w:sz w:val="18"/>
                <w:szCs w:val="18"/>
              </w:rPr>
              <w:t>g/kg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黄瓜、辣椒：      2 m</w:t>
            </w:r>
            <w:r>
              <w:rPr>
                <w:color w:val="000000"/>
                <w:kern w:val="0"/>
                <w:sz w:val="18"/>
                <w:szCs w:val="18"/>
              </w:rPr>
              <w:t>g/kg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≤5%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≤15%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4.44%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批号：</w:t>
            </w:r>
            <w:r>
              <w:rPr>
                <w:color w:val="000000"/>
                <w:kern w:val="0"/>
                <w:sz w:val="18"/>
                <w:szCs w:val="18"/>
              </w:rPr>
              <w:t>20200601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20200602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20200701</w:t>
            </w:r>
          </w:p>
        </w:tc>
      </w:tr>
    </w:tbl>
    <w:p>
      <w:pPr>
        <w:ind w:right="450"/>
        <w:jc w:val="left"/>
        <w:rPr>
          <w:rFonts w:ascii="宋体" w:hAnsi="宋体" w:cs="宋体"/>
          <w:bCs/>
          <w:sz w:val="18"/>
          <w:szCs w:val="18"/>
        </w:rPr>
      </w:pPr>
      <w:r>
        <w:rPr>
          <w:rFonts w:hint="eastAsia" w:ascii="宋体" w:hAnsi="宋体" w:cs="宋体"/>
          <w:bCs/>
          <w:sz w:val="18"/>
          <w:szCs w:val="18"/>
        </w:rPr>
        <w:t>注：</w:t>
      </w:r>
      <w:r>
        <w:rPr>
          <w:rFonts w:ascii="宋体" w:hAnsi="宋体" w:cs="宋体"/>
          <w:bCs/>
          <w:sz w:val="18"/>
          <w:szCs w:val="18"/>
        </w:rPr>
        <w:t xml:space="preserve"> </w:t>
      </w:r>
    </w:p>
    <w:p>
      <w:pPr>
        <w:pStyle w:val="6"/>
        <w:tabs>
          <w:tab w:val="left" w:pos="312"/>
        </w:tabs>
        <w:ind w:right="450" w:firstLine="360"/>
        <w:jc w:val="left"/>
        <w:rPr>
          <w:rFonts w:hint="eastAsia"/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 xml:space="preserve">1.  </w:t>
      </w:r>
      <w:r>
        <w:rPr>
          <w:bCs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21"/>
        </w:rPr>
        <w:t>无锡中德伯尔生物技术有限公司</w:t>
      </w:r>
      <w:r>
        <w:rPr>
          <w:bCs/>
          <w:sz w:val="18"/>
          <w:szCs w:val="18"/>
        </w:rPr>
        <w:t>”简称</w:t>
      </w:r>
      <w:r>
        <w:rPr>
          <w:rFonts w:hint="eastAsia"/>
          <w:bCs/>
          <w:sz w:val="18"/>
          <w:szCs w:val="18"/>
        </w:rPr>
        <w:t>无锡中德</w:t>
      </w:r>
      <w:r>
        <w:rPr>
          <w:bCs/>
          <w:sz w:val="18"/>
          <w:szCs w:val="18"/>
        </w:rPr>
        <w:t>；</w:t>
      </w:r>
      <w:r>
        <w:rPr>
          <w:rFonts w:hint="eastAsia" w:ascii="宋体" w:hAnsi="宋体" w:cs="宋体"/>
          <w:bCs/>
          <w:sz w:val="18"/>
          <w:szCs w:val="18"/>
        </w:rPr>
        <w:t>“深圳市三方圆生物科技股份有限公司”简称深圳三方圆；</w:t>
      </w:r>
      <w:r>
        <w:rPr>
          <w:bCs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21"/>
        </w:rPr>
        <w:t>深圳市绿诗源生物技术有限公司</w:t>
      </w:r>
      <w:r>
        <w:rPr>
          <w:bCs/>
          <w:sz w:val="18"/>
          <w:szCs w:val="18"/>
        </w:rPr>
        <w:t>”简称</w:t>
      </w:r>
      <w:r>
        <w:rPr>
          <w:rFonts w:hint="eastAsia"/>
          <w:bCs/>
          <w:sz w:val="18"/>
          <w:szCs w:val="18"/>
        </w:rPr>
        <w:t>深圳绿诗源</w:t>
      </w:r>
      <w:r>
        <w:rPr>
          <w:bCs/>
          <w:sz w:val="18"/>
          <w:szCs w:val="18"/>
        </w:rPr>
        <w:t>；“</w:t>
      </w:r>
      <w:r>
        <w:rPr>
          <w:rFonts w:hint="eastAsia" w:ascii="宋体" w:hAnsi="宋体" w:cs="宋体"/>
          <w:sz w:val="18"/>
          <w:szCs w:val="21"/>
        </w:rPr>
        <w:t>广州元睿生物科技有限公司</w:t>
      </w:r>
      <w:r>
        <w:rPr>
          <w:bCs/>
          <w:sz w:val="18"/>
          <w:szCs w:val="18"/>
        </w:rPr>
        <w:t>”简称</w:t>
      </w:r>
      <w:r>
        <w:rPr>
          <w:rFonts w:hint="eastAsia" w:ascii="宋体" w:hAnsi="宋体" w:cs="宋体"/>
          <w:sz w:val="18"/>
          <w:szCs w:val="21"/>
        </w:rPr>
        <w:t>广州元睿</w:t>
      </w:r>
      <w:r>
        <w:rPr>
          <w:bCs/>
          <w:sz w:val="18"/>
          <w:szCs w:val="18"/>
        </w:rPr>
        <w:t>；“</w:t>
      </w:r>
      <w:r>
        <w:rPr>
          <w:rFonts w:hint="eastAsia"/>
          <w:sz w:val="18"/>
          <w:szCs w:val="18"/>
        </w:rPr>
        <w:t>南昌富泰力诺检测应用系统有限公司</w:t>
      </w:r>
      <w:r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力德力诺生物技术（北京）有限公司</w:t>
      </w:r>
      <w:r>
        <w:rPr>
          <w:bCs/>
          <w:sz w:val="18"/>
          <w:szCs w:val="18"/>
        </w:rPr>
        <w:t>”简称</w:t>
      </w:r>
      <w:r>
        <w:rPr>
          <w:rFonts w:hint="eastAsia" w:ascii="宋体" w:hAnsi="宋体" w:cs="宋体"/>
          <w:sz w:val="18"/>
          <w:szCs w:val="21"/>
        </w:rPr>
        <w:t>南昌富泰力诺</w:t>
      </w:r>
      <w:r>
        <w:rPr>
          <w:bCs/>
          <w:sz w:val="18"/>
          <w:szCs w:val="18"/>
        </w:rPr>
        <w:t>；“</w:t>
      </w:r>
      <w:r>
        <w:rPr>
          <w:rFonts w:hint="eastAsia" w:ascii="宋体" w:hAnsi="宋体" w:cs="宋体"/>
          <w:sz w:val="18"/>
          <w:szCs w:val="21"/>
        </w:rPr>
        <w:t>东莞市森迈德生物科技有限公司</w:t>
      </w:r>
      <w:r>
        <w:rPr>
          <w:bCs/>
          <w:sz w:val="18"/>
          <w:szCs w:val="18"/>
        </w:rPr>
        <w:t>”简称</w:t>
      </w:r>
      <w:r>
        <w:rPr>
          <w:rFonts w:hint="eastAsia" w:ascii="宋体" w:hAnsi="宋体" w:cs="宋体"/>
          <w:sz w:val="18"/>
          <w:szCs w:val="21"/>
        </w:rPr>
        <w:t>东莞森迈德</w:t>
      </w:r>
      <w:r>
        <w:rPr>
          <w:bCs/>
          <w:sz w:val="18"/>
          <w:szCs w:val="18"/>
        </w:rPr>
        <w:t>；“</w:t>
      </w:r>
      <w:r>
        <w:rPr>
          <w:rFonts w:hint="eastAsia" w:ascii="宋体" w:hAnsi="宋体" w:cs="宋体"/>
          <w:sz w:val="18"/>
          <w:szCs w:val="21"/>
        </w:rPr>
        <w:t>深圳市泽合生物科技有限公司</w:t>
      </w:r>
      <w:r>
        <w:rPr>
          <w:bCs/>
          <w:sz w:val="18"/>
          <w:szCs w:val="18"/>
        </w:rPr>
        <w:t>”简称</w:t>
      </w:r>
      <w:r>
        <w:rPr>
          <w:rFonts w:hint="eastAsia"/>
          <w:bCs/>
          <w:sz w:val="18"/>
          <w:szCs w:val="18"/>
        </w:rPr>
        <w:t>深圳泽合</w:t>
      </w:r>
      <w:r>
        <w:rPr>
          <w:bCs/>
          <w:sz w:val="18"/>
          <w:szCs w:val="18"/>
        </w:rPr>
        <w:t>；“</w:t>
      </w:r>
      <w:r>
        <w:rPr>
          <w:rFonts w:hint="eastAsia" w:ascii="宋体" w:hAnsi="宋体" w:cs="宋体"/>
          <w:sz w:val="18"/>
          <w:szCs w:val="21"/>
        </w:rPr>
        <w:t>广东恒度检测科技有限公司</w:t>
      </w:r>
      <w:r>
        <w:rPr>
          <w:bCs/>
          <w:sz w:val="18"/>
          <w:szCs w:val="18"/>
        </w:rPr>
        <w:t>”简称</w:t>
      </w:r>
      <w:r>
        <w:rPr>
          <w:rFonts w:hint="eastAsia" w:ascii="宋体" w:hAnsi="宋体" w:cs="宋体"/>
          <w:sz w:val="18"/>
          <w:szCs w:val="21"/>
        </w:rPr>
        <w:t>广东恒度</w:t>
      </w:r>
      <w:r>
        <w:rPr>
          <w:bCs/>
          <w:sz w:val="18"/>
          <w:szCs w:val="18"/>
        </w:rPr>
        <w:t>；“</w:t>
      </w:r>
      <w:r>
        <w:rPr>
          <w:rFonts w:hint="eastAsia" w:ascii="宋体" w:hAnsi="宋体" w:cs="宋体"/>
          <w:sz w:val="18"/>
          <w:szCs w:val="21"/>
        </w:rPr>
        <w:t>广东省测试分析研究所（中国广州分析测试中心）</w:t>
      </w:r>
      <w:r>
        <w:rPr>
          <w:bCs/>
          <w:sz w:val="18"/>
          <w:szCs w:val="18"/>
        </w:rPr>
        <w:t>”简称</w:t>
      </w:r>
      <w:r>
        <w:rPr>
          <w:rFonts w:hint="eastAsia" w:ascii="宋体" w:hAnsi="宋体" w:cs="宋体"/>
          <w:sz w:val="18"/>
          <w:szCs w:val="21"/>
        </w:rPr>
        <w:t>广州分析测试中心</w:t>
      </w:r>
      <w:r>
        <w:rPr>
          <w:bCs/>
          <w:sz w:val="18"/>
          <w:szCs w:val="18"/>
        </w:rPr>
        <w:t>；“</w:t>
      </w:r>
      <w:r>
        <w:rPr>
          <w:rFonts w:hint="eastAsia" w:ascii="宋体" w:hAnsi="宋体" w:cs="宋体"/>
          <w:sz w:val="18"/>
          <w:szCs w:val="21"/>
        </w:rPr>
        <w:t>苏州快捷康生物技术有限公司</w:t>
      </w:r>
      <w:r>
        <w:rPr>
          <w:bCs/>
          <w:sz w:val="18"/>
          <w:szCs w:val="18"/>
        </w:rPr>
        <w:t>”简称</w:t>
      </w:r>
      <w:r>
        <w:rPr>
          <w:rFonts w:hint="eastAsia" w:ascii="宋体" w:hAnsi="宋体" w:cs="宋体"/>
          <w:sz w:val="18"/>
          <w:szCs w:val="21"/>
        </w:rPr>
        <w:t>苏州快捷康</w:t>
      </w:r>
      <w:r>
        <w:rPr>
          <w:bCs/>
          <w:sz w:val="18"/>
          <w:szCs w:val="18"/>
        </w:rPr>
        <w:t>；“</w:t>
      </w:r>
      <w:r>
        <w:rPr>
          <w:rFonts w:hint="eastAsia" w:ascii="宋体" w:hAnsi="宋体" w:cs="宋体"/>
          <w:sz w:val="18"/>
          <w:szCs w:val="21"/>
        </w:rPr>
        <w:t>广州食源生物科技有限公司</w:t>
      </w:r>
      <w:r>
        <w:rPr>
          <w:bCs/>
          <w:sz w:val="18"/>
          <w:szCs w:val="18"/>
        </w:rPr>
        <w:t>”简称</w:t>
      </w:r>
      <w:r>
        <w:rPr>
          <w:rFonts w:hint="eastAsia" w:ascii="宋体" w:hAnsi="宋体" w:cs="宋体"/>
          <w:sz w:val="18"/>
          <w:szCs w:val="21"/>
        </w:rPr>
        <w:t>广州食源</w:t>
      </w:r>
      <w:r>
        <w:rPr>
          <w:bCs/>
          <w:sz w:val="18"/>
          <w:szCs w:val="18"/>
        </w:rPr>
        <w:t>；“</w:t>
      </w:r>
      <w:r>
        <w:rPr>
          <w:rFonts w:hint="eastAsia" w:ascii="宋体" w:hAnsi="宋体" w:cs="宋体"/>
          <w:sz w:val="18"/>
          <w:szCs w:val="21"/>
        </w:rPr>
        <w:t>杭州德天生物技术有限公司</w:t>
      </w:r>
      <w:r>
        <w:rPr>
          <w:bCs/>
          <w:sz w:val="18"/>
          <w:szCs w:val="18"/>
        </w:rPr>
        <w:t>”简称</w:t>
      </w:r>
      <w:r>
        <w:rPr>
          <w:rFonts w:hint="eastAsia" w:ascii="宋体" w:hAnsi="宋体" w:cs="宋体"/>
          <w:sz w:val="18"/>
          <w:szCs w:val="21"/>
        </w:rPr>
        <w:t>杭州德天</w:t>
      </w:r>
      <w:r>
        <w:rPr>
          <w:bCs/>
          <w:sz w:val="18"/>
          <w:szCs w:val="18"/>
        </w:rPr>
        <w:t>；“</w:t>
      </w:r>
      <w:r>
        <w:rPr>
          <w:rFonts w:hint="eastAsia" w:ascii="宋体" w:hAnsi="宋体" w:cs="宋体"/>
          <w:sz w:val="18"/>
          <w:szCs w:val="21"/>
        </w:rPr>
        <w:t>广东达元绿洲食品安全科技股份有限公司</w:t>
      </w:r>
      <w:r>
        <w:rPr>
          <w:bCs/>
          <w:sz w:val="18"/>
          <w:szCs w:val="18"/>
        </w:rPr>
        <w:t>”简称</w:t>
      </w:r>
      <w:r>
        <w:rPr>
          <w:rFonts w:hint="eastAsia" w:ascii="宋体" w:hAnsi="宋体" w:cs="宋体"/>
          <w:sz w:val="18"/>
          <w:szCs w:val="21"/>
        </w:rPr>
        <w:t>广东达元绿洲</w:t>
      </w:r>
      <w:r>
        <w:rPr>
          <w:bCs/>
          <w:sz w:val="18"/>
          <w:szCs w:val="18"/>
        </w:rPr>
        <w:t>；“</w:t>
      </w:r>
      <w:r>
        <w:rPr>
          <w:rFonts w:hint="eastAsia" w:ascii="宋体" w:hAnsi="宋体" w:cs="宋体"/>
          <w:sz w:val="18"/>
          <w:szCs w:val="21"/>
        </w:rPr>
        <w:t>广州达元食品安全技术有限公司</w:t>
      </w:r>
      <w:r>
        <w:rPr>
          <w:bCs/>
          <w:sz w:val="18"/>
          <w:szCs w:val="18"/>
        </w:rPr>
        <w:t>”简称</w:t>
      </w:r>
      <w:r>
        <w:rPr>
          <w:rFonts w:hint="eastAsia" w:ascii="宋体" w:hAnsi="宋体" w:cs="宋体"/>
          <w:sz w:val="18"/>
          <w:szCs w:val="21"/>
        </w:rPr>
        <w:t>广州达元</w:t>
      </w:r>
      <w:r>
        <w:rPr>
          <w:bCs/>
          <w:sz w:val="18"/>
          <w:szCs w:val="18"/>
        </w:rPr>
        <w:t>；“</w:t>
      </w:r>
      <w:r>
        <w:rPr>
          <w:rFonts w:hint="eastAsia" w:ascii="宋体" w:hAnsi="宋体" w:cs="宋体"/>
          <w:sz w:val="18"/>
          <w:szCs w:val="21"/>
        </w:rPr>
        <w:t>广州安诺科技股份有限公司</w:t>
      </w:r>
      <w:r>
        <w:rPr>
          <w:bCs/>
          <w:sz w:val="18"/>
          <w:szCs w:val="18"/>
        </w:rPr>
        <w:t>”简称</w:t>
      </w:r>
      <w:r>
        <w:rPr>
          <w:rFonts w:hint="eastAsia" w:ascii="宋体" w:hAnsi="宋体" w:cs="宋体"/>
          <w:sz w:val="18"/>
          <w:szCs w:val="21"/>
        </w:rPr>
        <w:t>广州安诺</w:t>
      </w:r>
      <w:r>
        <w:rPr>
          <w:bCs/>
          <w:sz w:val="18"/>
          <w:szCs w:val="18"/>
        </w:rPr>
        <w:t>；“</w:t>
      </w:r>
      <w:r>
        <w:rPr>
          <w:rFonts w:hint="eastAsia" w:ascii="宋体" w:hAnsi="宋体" w:cs="宋体"/>
          <w:sz w:val="18"/>
          <w:szCs w:val="21"/>
        </w:rPr>
        <w:t>广州万联生物科技有限公司</w:t>
      </w:r>
      <w:r>
        <w:rPr>
          <w:bCs/>
          <w:sz w:val="18"/>
          <w:szCs w:val="18"/>
        </w:rPr>
        <w:t>”简称</w:t>
      </w:r>
      <w:r>
        <w:rPr>
          <w:rFonts w:hint="eastAsia" w:ascii="宋体" w:hAnsi="宋体" w:cs="宋体"/>
          <w:sz w:val="18"/>
          <w:szCs w:val="21"/>
        </w:rPr>
        <w:t>广州万联</w:t>
      </w:r>
      <w:r>
        <w:rPr>
          <w:bCs/>
          <w:sz w:val="18"/>
          <w:szCs w:val="18"/>
        </w:rPr>
        <w:t>；“</w:t>
      </w:r>
      <w:r>
        <w:rPr>
          <w:rFonts w:hint="eastAsia" w:ascii="宋体" w:hAnsi="宋体" w:cs="宋体"/>
          <w:sz w:val="18"/>
          <w:szCs w:val="21"/>
        </w:rPr>
        <w:t>北京勤邦生物技术有限公司</w:t>
      </w:r>
      <w:r>
        <w:rPr>
          <w:bCs/>
          <w:sz w:val="18"/>
          <w:szCs w:val="18"/>
        </w:rPr>
        <w:t>”简称</w:t>
      </w:r>
      <w:r>
        <w:rPr>
          <w:rFonts w:hint="eastAsia" w:ascii="宋体" w:hAnsi="宋体" w:cs="宋体"/>
          <w:sz w:val="18"/>
          <w:szCs w:val="21"/>
        </w:rPr>
        <w:t>北京勤邦</w:t>
      </w:r>
      <w:r>
        <w:rPr>
          <w:bCs/>
          <w:sz w:val="18"/>
          <w:szCs w:val="18"/>
        </w:rPr>
        <w:t>；“</w:t>
      </w:r>
      <w:r>
        <w:rPr>
          <w:rFonts w:hint="eastAsia" w:ascii="宋体" w:hAnsi="宋体" w:cs="宋体"/>
          <w:sz w:val="18"/>
          <w:szCs w:val="21"/>
        </w:rPr>
        <w:t>广州聚佰生物科技有限公司</w:t>
      </w:r>
      <w:r>
        <w:rPr>
          <w:bCs/>
          <w:sz w:val="18"/>
          <w:szCs w:val="18"/>
        </w:rPr>
        <w:t>”简称</w:t>
      </w:r>
      <w:r>
        <w:rPr>
          <w:rFonts w:hint="eastAsia" w:ascii="宋体" w:hAnsi="宋体" w:cs="宋体"/>
          <w:sz w:val="18"/>
          <w:szCs w:val="21"/>
        </w:rPr>
        <w:t>广州聚佰</w:t>
      </w:r>
      <w:r>
        <w:rPr>
          <w:bCs/>
          <w:sz w:val="18"/>
          <w:szCs w:val="18"/>
        </w:rPr>
        <w:t>；“</w:t>
      </w:r>
      <w:r>
        <w:rPr>
          <w:rFonts w:hint="eastAsia" w:ascii="宋体" w:hAnsi="宋体" w:cs="宋体"/>
          <w:sz w:val="18"/>
          <w:szCs w:val="21"/>
        </w:rPr>
        <w:t>江苏美正生物科技有限公司</w:t>
      </w:r>
      <w:r>
        <w:rPr>
          <w:bCs/>
          <w:sz w:val="18"/>
          <w:szCs w:val="18"/>
        </w:rPr>
        <w:t>”简称</w:t>
      </w:r>
      <w:r>
        <w:rPr>
          <w:rFonts w:hint="eastAsia" w:ascii="宋体" w:hAnsi="宋体" w:cs="宋体"/>
          <w:sz w:val="18"/>
          <w:szCs w:val="21"/>
        </w:rPr>
        <w:t>江苏美正；</w:t>
      </w:r>
      <w:r>
        <w:rPr>
          <w:bCs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21"/>
        </w:rPr>
        <w:t>北京勤邦生物技术有限公司</w:t>
      </w:r>
      <w:r>
        <w:rPr>
          <w:bCs/>
          <w:sz w:val="18"/>
          <w:szCs w:val="18"/>
        </w:rPr>
        <w:t>”简称</w:t>
      </w:r>
      <w:r>
        <w:rPr>
          <w:rFonts w:hint="eastAsia"/>
          <w:bCs/>
          <w:sz w:val="18"/>
          <w:szCs w:val="18"/>
        </w:rPr>
        <w:t>北京勤邦</w:t>
      </w:r>
      <w:r>
        <w:rPr>
          <w:bCs/>
          <w:sz w:val="18"/>
          <w:szCs w:val="18"/>
        </w:rPr>
        <w:t>；“</w:t>
      </w:r>
      <w:r>
        <w:rPr>
          <w:rFonts w:hint="eastAsia"/>
          <w:bCs/>
          <w:sz w:val="18"/>
          <w:szCs w:val="18"/>
        </w:rPr>
        <w:t>深圳市英思太检验检测有限公司</w:t>
      </w:r>
      <w:r>
        <w:rPr>
          <w:bCs/>
          <w:sz w:val="18"/>
          <w:szCs w:val="18"/>
        </w:rPr>
        <w:t>”</w:t>
      </w:r>
      <w:r>
        <w:rPr>
          <w:rFonts w:hint="eastAsia"/>
          <w:bCs/>
          <w:sz w:val="18"/>
          <w:szCs w:val="18"/>
        </w:rPr>
        <w:t>简称深圳英思太。</w:t>
      </w:r>
    </w:p>
    <w:p>
      <w:pPr>
        <w:tabs>
          <w:tab w:val="left" w:pos="312"/>
        </w:tabs>
        <w:spacing w:before="156" w:beforeLines="50"/>
        <w:ind w:right="450"/>
        <w:jc w:val="left"/>
        <w:rPr>
          <w:rFonts w:hint="eastAsia"/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 xml:space="preserve">    2. 依据《深圳市市场监督管理局食品快速检测产品评价技术方案（修订）》评价。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4B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2020-12-04T03:42:59Z</dcterms:created>
  <dc:creator>wanglw1</dc:creator>
  <cp:lastModifiedBy>王雷湾</cp:lastModifiedBy>
  <dcterms:modified xsi:type="dcterms:W3CDTF">2020-12-04T03:43:11Z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