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附件1</w:t>
      </w:r>
    </w:p>
    <w:p>
      <w:pPr>
        <w:pStyle w:val="5"/>
        <w:jc w:val="center"/>
        <w:rPr>
          <w:rFonts w:hint="eastAsia" w:ascii="华文中宋" w:hAnsi="华文中宋" w:eastAsia="华文中宋" w:cs="华文中宋"/>
          <w:sz w:val="44"/>
          <w:szCs w:val="44"/>
        </w:rPr>
      </w:pPr>
      <w:r>
        <w:rPr>
          <w:rFonts w:hint="eastAsia" w:ascii="华文中宋" w:hAnsi="华文中宋" w:eastAsia="华文中宋" w:cs="华文中宋"/>
          <w:sz w:val="44"/>
          <w:szCs w:val="44"/>
        </w:rPr>
        <w:t>深圳</w:t>
      </w:r>
      <w:r>
        <w:rPr>
          <w:rFonts w:hint="eastAsia" w:ascii="华文中宋" w:hAnsi="华文中宋" w:eastAsia="华文中宋" w:cs="华文中宋"/>
          <w:sz w:val="44"/>
          <w:szCs w:val="44"/>
          <w:lang w:val="en-US" w:eastAsia="zh-CN"/>
        </w:rPr>
        <w:t>市</w:t>
      </w:r>
      <w:r>
        <w:rPr>
          <w:rFonts w:hint="eastAsia" w:ascii="华文中宋" w:hAnsi="华文中宋" w:eastAsia="华文中宋" w:cs="华文中宋"/>
          <w:sz w:val="44"/>
          <w:szCs w:val="44"/>
        </w:rPr>
        <w:t>电梯应急处置服务平台操作指引</w:t>
      </w:r>
    </w:p>
    <w:p/>
    <w:p>
      <w:pPr>
        <w:pStyle w:val="5"/>
        <w:numPr>
          <w:ilvl w:val="0"/>
          <w:numId w:val="1"/>
        </w:numPr>
        <w:jc w:val="both"/>
      </w:pPr>
      <w:r>
        <w:rPr>
          <w:rFonts w:hint="eastAsia"/>
        </w:rPr>
        <w:t xml:space="preserve"> 维保单位救援信息录入</w:t>
      </w:r>
    </w:p>
    <w:p>
      <w:pPr>
        <w:widowControl/>
        <w:shd w:val="clear" w:color="auto" w:fill="FFFFFF"/>
        <w:spacing w:beforeAutospacing="1" w:afterAutospacing="1"/>
        <w:jc w:val="left"/>
        <w:rPr>
          <w:rFonts w:ascii="宋体" w:hAnsi="宋体" w:eastAsia="宋体" w:cs="宋体"/>
          <w:sz w:val="24"/>
        </w:rPr>
      </w:pPr>
      <w:r>
        <w:rPr>
          <w:rFonts w:hint="eastAsia" w:ascii="宋体" w:hAnsi="宋体" w:eastAsia="宋体" w:cs="宋体"/>
          <w:color w:val="000000"/>
          <w:kern w:val="0"/>
          <w:sz w:val="32"/>
          <w:szCs w:val="32"/>
          <w:shd w:val="clear" w:color="auto" w:fill="FFFFFF"/>
          <w:lang w:bidi="ar"/>
        </w:rPr>
        <w:t>第一步：输入特检院官网地址</w:t>
      </w:r>
      <w:r>
        <w:fldChar w:fldCharType="begin"/>
      </w:r>
      <w:r>
        <w:instrText xml:space="preserve"> HYPERLINK "https://www.sise.org.cn/" </w:instrText>
      </w:r>
      <w:r>
        <w:fldChar w:fldCharType="separate"/>
      </w:r>
      <w:r>
        <w:rPr>
          <w:rStyle w:val="10"/>
          <w:rFonts w:ascii="宋体" w:hAnsi="宋体" w:eastAsia="宋体" w:cs="宋体"/>
          <w:sz w:val="24"/>
        </w:rPr>
        <w:t>https://www.sise.org.cn/</w:t>
      </w:r>
      <w:r>
        <w:rPr>
          <w:rStyle w:val="10"/>
          <w:rFonts w:ascii="宋体" w:hAnsi="宋体" w:eastAsia="宋体" w:cs="宋体"/>
          <w:sz w:val="24"/>
        </w:rPr>
        <w:fldChar w:fldCharType="end"/>
      </w:r>
      <w:r>
        <w:rPr>
          <w:rFonts w:hint="eastAsia" w:ascii="宋体" w:hAnsi="宋体" w:eastAsia="宋体" w:cs="宋体"/>
          <w:sz w:val="24"/>
        </w:rPr>
        <w:t xml:space="preserve">   </w:t>
      </w:r>
      <w:r>
        <w:rPr>
          <w:rFonts w:hint="eastAsia" w:ascii="宋体" w:hAnsi="宋体" w:eastAsia="宋体" w:cs="宋体"/>
          <w:sz w:val="32"/>
          <w:szCs w:val="32"/>
        </w:rPr>
        <w:t>并点击</w:t>
      </w:r>
    </w:p>
    <w:p>
      <w:pPr>
        <w:rPr>
          <w:rFonts w:ascii="宋体" w:hAnsi="宋体" w:eastAsia="宋体" w:cs="宋体"/>
          <w:sz w:val="32"/>
          <w:szCs w:val="32"/>
        </w:rPr>
      </w:pPr>
      <w:r>
        <w:rPr>
          <w:rFonts w:hint="eastAsia" w:ascii="宋体" w:hAnsi="宋体" w:eastAsia="宋体" w:cs="宋体"/>
          <w:sz w:val="32"/>
          <w:szCs w:val="32"/>
        </w:rPr>
        <w:t>“电梯应急处置服务平台”图标链接。</w:t>
      </w:r>
    </w:p>
    <w:p>
      <w:r>
        <w:drawing>
          <wp:inline distT="0" distB="0" distL="114300" distR="114300">
            <wp:extent cx="5266690" cy="2567940"/>
            <wp:effectExtent l="0" t="0" r="10160" b="381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4"/>
                    <a:stretch>
                      <a:fillRect/>
                    </a:stretch>
                  </pic:blipFill>
                  <pic:spPr>
                    <a:xfrm>
                      <a:off x="0" y="0"/>
                      <a:ext cx="5266690" cy="2567940"/>
                    </a:xfrm>
                    <a:prstGeom prst="rect">
                      <a:avLst/>
                    </a:prstGeom>
                    <a:noFill/>
                    <a:ln>
                      <a:noFill/>
                    </a:ln>
                  </pic:spPr>
                </pic:pic>
              </a:graphicData>
            </a:graphic>
          </wp:inline>
        </w:drawing>
      </w:r>
    </w:p>
    <w:p/>
    <w:p>
      <w:pPr>
        <w:rPr>
          <w:rFonts w:ascii="宋体" w:hAnsi="宋体" w:eastAsia="宋体" w:cs="宋体"/>
          <w:color w:val="000000"/>
          <w:kern w:val="0"/>
          <w:sz w:val="32"/>
          <w:szCs w:val="32"/>
          <w:shd w:val="clear" w:color="auto" w:fill="FFFFFF"/>
          <w:lang w:bidi="ar"/>
        </w:rPr>
      </w:pPr>
      <w:r>
        <w:rPr>
          <w:rFonts w:hint="eastAsia" w:ascii="宋体" w:hAnsi="宋体" w:eastAsia="宋体" w:cs="宋体"/>
          <w:color w:val="000000"/>
          <w:kern w:val="0"/>
          <w:sz w:val="32"/>
          <w:szCs w:val="32"/>
          <w:shd w:val="clear" w:color="auto" w:fill="FFFFFF"/>
          <w:lang w:bidi="ar"/>
        </w:rPr>
        <w:t>第二步：点击“基本信息维护” 图标链接。</w:t>
      </w:r>
    </w:p>
    <w:p/>
    <w:p/>
    <w:p>
      <w:r>
        <w:drawing>
          <wp:inline distT="0" distB="0" distL="114300" distR="114300">
            <wp:extent cx="5272405" cy="2125345"/>
            <wp:effectExtent l="0" t="0" r="4445" b="8255"/>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5"/>
                    <a:stretch>
                      <a:fillRect/>
                    </a:stretch>
                  </pic:blipFill>
                  <pic:spPr>
                    <a:xfrm>
                      <a:off x="0" y="0"/>
                      <a:ext cx="5272405" cy="2125345"/>
                    </a:xfrm>
                    <a:prstGeom prst="rect">
                      <a:avLst/>
                    </a:prstGeom>
                    <a:noFill/>
                    <a:ln>
                      <a:noFill/>
                    </a:ln>
                  </pic:spPr>
                </pic:pic>
              </a:graphicData>
            </a:graphic>
          </wp:inline>
        </w:drawing>
      </w:r>
    </w:p>
    <w:p>
      <w:pPr>
        <w:rPr>
          <w:rFonts w:ascii="宋体" w:hAnsi="宋体" w:eastAsia="宋体" w:cs="宋体"/>
          <w:sz w:val="32"/>
          <w:szCs w:val="32"/>
        </w:rPr>
      </w:pPr>
      <w:r>
        <w:rPr>
          <w:rFonts w:hint="eastAsia" w:ascii="宋体" w:hAnsi="宋体" w:eastAsia="宋体" w:cs="宋体"/>
          <w:sz w:val="32"/>
          <w:szCs w:val="32"/>
        </w:rPr>
        <w:t>第三步：点击”维保单位救援信息维护”图标链接</w:t>
      </w:r>
    </w:p>
    <w:p/>
    <w:p>
      <w:r>
        <w:drawing>
          <wp:inline distT="0" distB="0" distL="114300" distR="114300">
            <wp:extent cx="5271770" cy="2020570"/>
            <wp:effectExtent l="0" t="0" r="5080" b="17780"/>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6"/>
                    <a:stretch>
                      <a:fillRect/>
                    </a:stretch>
                  </pic:blipFill>
                  <pic:spPr>
                    <a:xfrm>
                      <a:off x="0" y="0"/>
                      <a:ext cx="5271770" cy="2020570"/>
                    </a:xfrm>
                    <a:prstGeom prst="rect">
                      <a:avLst/>
                    </a:prstGeom>
                    <a:noFill/>
                    <a:ln>
                      <a:noFill/>
                    </a:ln>
                  </pic:spPr>
                </pic:pic>
              </a:graphicData>
            </a:graphic>
          </wp:inline>
        </w:drawing>
      </w:r>
    </w:p>
    <w:p/>
    <w:p>
      <w:pPr>
        <w:rPr>
          <w:rStyle w:val="11"/>
        </w:rPr>
      </w:pPr>
      <w:r>
        <w:rPr>
          <w:rFonts w:hint="eastAsia"/>
          <w:sz w:val="32"/>
          <w:szCs w:val="32"/>
        </w:rPr>
        <w:t>第四步：填写全部相关信息，无误后点击保存</w:t>
      </w:r>
    </w:p>
    <w:p>
      <w:pPr>
        <w:rPr>
          <w:rStyle w:val="11"/>
          <w:rFonts w:hint="eastAsia" w:ascii="宋体" w:hAnsi="宋体" w:eastAsia="宋体" w:cs="宋体"/>
          <w:color w:val="FF0000"/>
          <w:sz w:val="28"/>
          <w:szCs w:val="28"/>
          <w:lang w:eastAsia="zh-CN"/>
        </w:rPr>
      </w:pPr>
      <w:r>
        <w:rPr>
          <w:rStyle w:val="11"/>
          <w:rFonts w:hint="eastAsia" w:ascii="宋体" w:hAnsi="宋体" w:eastAsia="宋体" w:cs="宋体"/>
          <w:color w:val="FF0000"/>
          <w:sz w:val="28"/>
          <w:szCs w:val="28"/>
          <w:lang w:eastAsia="zh-CN"/>
        </w:rPr>
        <w:t>（注：这里填写的应急救援负责人是维保单位的总负责人，发生困人事件后，应急救援负责人将会接收到平台发送的困人事件短信，且发生困人的电梯没有绑定救援组站信息，平台将会直接联系应急救援负责人）</w:t>
      </w:r>
    </w:p>
    <w:p>
      <w:r>
        <w:drawing>
          <wp:inline distT="0" distB="0" distL="114300" distR="114300">
            <wp:extent cx="5563870" cy="2651760"/>
            <wp:effectExtent l="0" t="0" r="17780" b="15240"/>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7"/>
                    <a:stretch>
                      <a:fillRect/>
                    </a:stretch>
                  </pic:blipFill>
                  <pic:spPr>
                    <a:xfrm>
                      <a:off x="0" y="0"/>
                      <a:ext cx="5563870" cy="2651760"/>
                    </a:xfrm>
                    <a:prstGeom prst="rect">
                      <a:avLst/>
                    </a:prstGeom>
                    <a:noFill/>
                    <a:ln>
                      <a:noFill/>
                    </a:ln>
                  </pic:spPr>
                </pic:pic>
              </a:graphicData>
            </a:graphic>
          </wp:inline>
        </w:drawing>
      </w:r>
    </w:p>
    <w:p/>
    <w:p/>
    <w:p/>
    <w:p/>
    <w:p>
      <w:pPr>
        <w:pStyle w:val="5"/>
        <w:jc w:val="both"/>
      </w:pPr>
      <w:r>
        <w:rPr>
          <w:rFonts w:hint="eastAsia"/>
          <w:lang w:eastAsia="zh-CN"/>
        </w:rPr>
        <w:t>二．</w:t>
      </w:r>
      <w:r>
        <w:t xml:space="preserve"> </w:t>
      </w:r>
      <w:r>
        <w:rPr>
          <w:rFonts w:hint="eastAsia"/>
        </w:rPr>
        <w:t>救援组(站)录入</w:t>
      </w:r>
    </w:p>
    <w:p>
      <w:pPr>
        <w:widowControl/>
        <w:shd w:val="clear" w:color="auto" w:fill="FFFFFF"/>
        <w:spacing w:beforeAutospacing="1" w:afterAutospacing="1"/>
        <w:jc w:val="left"/>
        <w:rPr>
          <w:rFonts w:ascii="宋体" w:hAnsi="宋体" w:eastAsia="宋体" w:cs="宋体"/>
          <w:sz w:val="32"/>
          <w:szCs w:val="32"/>
        </w:rPr>
      </w:pPr>
      <w:r>
        <w:rPr>
          <w:rFonts w:hint="eastAsia" w:ascii="宋体" w:hAnsi="宋体" w:eastAsia="宋体" w:cs="宋体"/>
          <w:color w:val="000000"/>
          <w:kern w:val="0"/>
          <w:sz w:val="32"/>
          <w:szCs w:val="32"/>
          <w:shd w:val="clear" w:color="auto" w:fill="FFFFFF"/>
          <w:lang w:bidi="ar"/>
        </w:rPr>
        <w:t>第一步：在特检院官网登录“</w:t>
      </w:r>
      <w:r>
        <w:rPr>
          <w:rFonts w:hint="eastAsia" w:ascii="宋体" w:hAnsi="宋体" w:eastAsia="宋体" w:cs="宋体"/>
          <w:sz w:val="32"/>
          <w:szCs w:val="32"/>
        </w:rPr>
        <w:t>电梯应急处置服务平台</w:t>
      </w:r>
      <w:r>
        <w:rPr>
          <w:rFonts w:hint="eastAsia" w:ascii="宋体" w:hAnsi="宋体" w:eastAsia="宋体" w:cs="宋体"/>
          <w:color w:val="000000"/>
          <w:kern w:val="0"/>
          <w:sz w:val="32"/>
          <w:szCs w:val="32"/>
          <w:shd w:val="clear" w:color="auto" w:fill="FFFFFF"/>
          <w:lang w:bidi="ar"/>
        </w:rPr>
        <w:t>”</w:t>
      </w:r>
      <w:r>
        <w:rPr>
          <w:rFonts w:hint="eastAsia" w:ascii="宋体" w:hAnsi="宋体" w:eastAsia="宋体" w:cs="宋体"/>
          <w:sz w:val="32"/>
          <w:szCs w:val="32"/>
        </w:rPr>
        <w:t>首页</w:t>
      </w:r>
    </w:p>
    <w:p>
      <w:pPr>
        <w:widowControl/>
        <w:shd w:val="clear" w:color="auto" w:fill="FFFFFF"/>
        <w:spacing w:beforeAutospacing="1" w:afterAutospacing="1"/>
        <w:jc w:val="left"/>
      </w:pPr>
      <w:r>
        <w:drawing>
          <wp:inline distT="0" distB="0" distL="114300" distR="114300">
            <wp:extent cx="5263515" cy="1922780"/>
            <wp:effectExtent l="0" t="0" r="13335" b="127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8"/>
                    <a:stretch>
                      <a:fillRect/>
                    </a:stretch>
                  </pic:blipFill>
                  <pic:spPr>
                    <a:xfrm>
                      <a:off x="0" y="0"/>
                      <a:ext cx="5263515" cy="1922780"/>
                    </a:xfrm>
                    <a:prstGeom prst="rect">
                      <a:avLst/>
                    </a:prstGeom>
                    <a:noFill/>
                    <a:ln>
                      <a:noFill/>
                    </a:ln>
                  </pic:spPr>
                </pic:pic>
              </a:graphicData>
            </a:graphic>
          </wp:inline>
        </w:drawing>
      </w:r>
    </w:p>
    <w:p>
      <w:pPr>
        <w:widowControl/>
        <w:shd w:val="clear" w:color="auto" w:fill="FFFFFF"/>
        <w:spacing w:beforeAutospacing="1" w:afterAutospacing="1"/>
        <w:jc w:val="left"/>
        <w:rPr>
          <w:rFonts w:ascii="宋体" w:hAnsi="宋体" w:eastAsia="宋体" w:cs="宋体"/>
          <w:sz w:val="32"/>
          <w:szCs w:val="32"/>
        </w:rPr>
      </w:pPr>
      <w:r>
        <w:rPr>
          <w:rFonts w:hint="eastAsia" w:ascii="宋体" w:hAnsi="宋体" w:eastAsia="宋体" w:cs="宋体"/>
          <w:color w:val="000000"/>
          <w:kern w:val="0"/>
          <w:sz w:val="32"/>
          <w:szCs w:val="32"/>
          <w:shd w:val="clear" w:color="auto" w:fill="FFFFFF"/>
          <w:lang w:bidi="ar"/>
        </w:rPr>
        <w:t>第二步：</w:t>
      </w:r>
      <w:r>
        <w:rPr>
          <w:rFonts w:hint="eastAsia" w:ascii="宋体" w:hAnsi="宋体" w:eastAsia="宋体" w:cs="宋体"/>
          <w:sz w:val="32"/>
          <w:szCs w:val="32"/>
        </w:rPr>
        <w:t>点击“</w:t>
      </w:r>
      <w:r>
        <w:rPr>
          <w:rFonts w:hint="eastAsia" w:eastAsia="宋体"/>
          <w:sz w:val="32"/>
          <w:szCs w:val="32"/>
        </w:rPr>
        <w:t>基本信息维护</w:t>
      </w:r>
      <w:r>
        <w:rPr>
          <w:rFonts w:hint="eastAsia" w:ascii="宋体" w:hAnsi="宋体" w:eastAsia="宋体" w:cs="宋体"/>
          <w:sz w:val="32"/>
          <w:szCs w:val="32"/>
        </w:rPr>
        <w:t>” 图标。</w:t>
      </w:r>
    </w:p>
    <w:p>
      <w:pPr>
        <w:widowControl/>
        <w:shd w:val="clear" w:color="auto" w:fill="FFFFFF"/>
        <w:spacing w:beforeAutospacing="1" w:afterAutospacing="1"/>
        <w:jc w:val="left"/>
      </w:pPr>
      <w:r>
        <w:drawing>
          <wp:inline distT="0" distB="0" distL="114300" distR="114300">
            <wp:extent cx="5263515" cy="1905635"/>
            <wp:effectExtent l="0" t="0" r="13335" b="1841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9"/>
                    <a:stretch>
                      <a:fillRect/>
                    </a:stretch>
                  </pic:blipFill>
                  <pic:spPr>
                    <a:xfrm>
                      <a:off x="0" y="0"/>
                      <a:ext cx="5263515" cy="1905635"/>
                    </a:xfrm>
                    <a:prstGeom prst="rect">
                      <a:avLst/>
                    </a:prstGeom>
                    <a:noFill/>
                    <a:ln>
                      <a:noFill/>
                    </a:ln>
                  </pic:spPr>
                </pic:pic>
              </a:graphicData>
            </a:graphic>
          </wp:inline>
        </w:drawing>
      </w:r>
    </w:p>
    <w:p>
      <w:pPr>
        <w:widowControl/>
        <w:jc w:val="left"/>
        <w:rPr>
          <w:rFonts w:asciiTheme="minorEastAsia" w:hAnsiTheme="minorEastAsia" w:cstheme="minorEastAsia"/>
          <w:color w:val="000000"/>
          <w:kern w:val="0"/>
          <w:sz w:val="32"/>
          <w:szCs w:val="32"/>
          <w:lang w:bidi="ar"/>
        </w:rPr>
      </w:pPr>
      <w:r>
        <w:rPr>
          <w:rFonts w:hint="eastAsia" w:ascii="宋体" w:hAnsi="宋体" w:eastAsia="宋体" w:cs="宋体"/>
          <w:color w:val="000000"/>
          <w:kern w:val="0"/>
          <w:sz w:val="32"/>
          <w:szCs w:val="32"/>
          <w:shd w:val="clear" w:color="auto" w:fill="FFFFFF"/>
          <w:lang w:bidi="ar"/>
        </w:rPr>
        <w:t>第三步：点击“</w:t>
      </w:r>
      <w:r>
        <w:rPr>
          <w:rFonts w:hint="eastAsia" w:ascii="宋体" w:hAnsi="宋体" w:eastAsia="宋体" w:cs="宋体"/>
          <w:sz w:val="32"/>
          <w:szCs w:val="32"/>
        </w:rPr>
        <w:t>救援组（站）信息维护</w:t>
      </w:r>
      <w:r>
        <w:rPr>
          <w:rFonts w:hint="eastAsia" w:ascii="宋体" w:hAnsi="宋体" w:eastAsia="宋体" w:cs="宋体"/>
          <w:color w:val="000000"/>
          <w:kern w:val="0"/>
          <w:sz w:val="32"/>
          <w:szCs w:val="32"/>
          <w:shd w:val="clear" w:color="auto" w:fill="FFFFFF"/>
          <w:lang w:bidi="ar"/>
        </w:rPr>
        <w:t>”图标，</w:t>
      </w:r>
      <w:r>
        <w:rPr>
          <w:rFonts w:hint="eastAsia" w:asciiTheme="minorEastAsia" w:hAnsiTheme="minorEastAsia" w:cstheme="minorEastAsia"/>
          <w:color w:val="000000"/>
          <w:kern w:val="0"/>
          <w:sz w:val="32"/>
          <w:szCs w:val="32"/>
          <w:lang w:bidi="ar"/>
        </w:rPr>
        <w:t xml:space="preserve">页面显示本维保单位的救援站列表，在区域下拉框内选择相应的区域，点击 查询按钮，会显示该区域的救援组（站）的列表。如下图 </w:t>
      </w:r>
    </w:p>
    <w:p>
      <w:pPr>
        <w:widowControl/>
        <w:jc w:val="left"/>
        <w:rPr>
          <w:rFonts w:asciiTheme="minorEastAsia" w:hAnsiTheme="minorEastAsia" w:cstheme="minorEastAsia"/>
          <w:color w:val="000000"/>
          <w:kern w:val="0"/>
          <w:sz w:val="32"/>
          <w:szCs w:val="32"/>
          <w:lang w:bidi="ar"/>
        </w:rPr>
      </w:pPr>
      <w:r>
        <w:drawing>
          <wp:inline distT="0" distB="0" distL="114300" distR="114300">
            <wp:extent cx="5267325" cy="1965960"/>
            <wp:effectExtent l="0" t="0" r="9525" b="1524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0"/>
                    <a:stretch>
                      <a:fillRect/>
                    </a:stretch>
                  </pic:blipFill>
                  <pic:spPr>
                    <a:xfrm>
                      <a:off x="0" y="0"/>
                      <a:ext cx="5267325" cy="1965960"/>
                    </a:xfrm>
                    <a:prstGeom prst="rect">
                      <a:avLst/>
                    </a:prstGeom>
                    <a:noFill/>
                    <a:ln>
                      <a:noFill/>
                    </a:ln>
                  </pic:spPr>
                </pic:pic>
              </a:graphicData>
            </a:graphic>
          </wp:inline>
        </w:drawing>
      </w:r>
    </w:p>
    <w:p>
      <w:pPr>
        <w:widowControl/>
        <w:jc w:val="left"/>
        <w:rPr>
          <w:rFonts w:asciiTheme="minorEastAsia" w:hAnsiTheme="minorEastAsia" w:cstheme="minorEastAsia"/>
          <w:sz w:val="32"/>
          <w:szCs w:val="32"/>
        </w:rPr>
      </w:pPr>
      <w:r>
        <w:rPr>
          <w:rFonts w:hint="eastAsia" w:asciiTheme="minorEastAsia" w:hAnsiTheme="minorEastAsia" w:cstheme="minorEastAsia"/>
          <w:color w:val="000000"/>
          <w:kern w:val="0"/>
          <w:sz w:val="32"/>
          <w:szCs w:val="32"/>
          <w:lang w:bidi="ar"/>
        </w:rPr>
        <w:t xml:space="preserve">如果列表是空的，你就要新建一个救援组（站），每个维保单位至少要建一个 救援组（站）。 </w:t>
      </w:r>
    </w:p>
    <w:p>
      <w:pPr>
        <w:widowControl/>
        <w:jc w:val="left"/>
        <w:rPr>
          <w:rFonts w:asciiTheme="minorEastAsia" w:hAnsiTheme="minorEastAsia" w:cstheme="minorEastAsia"/>
          <w:color w:val="000000"/>
          <w:kern w:val="0"/>
          <w:sz w:val="32"/>
          <w:szCs w:val="32"/>
          <w:lang w:bidi="ar"/>
        </w:rPr>
      </w:pPr>
      <w:r>
        <w:rPr>
          <w:rFonts w:hint="eastAsia" w:asciiTheme="minorEastAsia" w:hAnsiTheme="minorEastAsia" w:cstheme="minorEastAsia"/>
          <w:color w:val="FF0000"/>
          <w:kern w:val="0"/>
          <w:sz w:val="32"/>
          <w:szCs w:val="32"/>
          <w:lang w:bidi="ar"/>
        </w:rPr>
        <w:t>***新建救援组（站）***</w:t>
      </w:r>
      <w:r>
        <w:rPr>
          <w:rFonts w:hint="eastAsia" w:asciiTheme="minorEastAsia" w:hAnsiTheme="minorEastAsia" w:cstheme="minorEastAsia"/>
          <w:color w:val="000000"/>
          <w:kern w:val="0"/>
          <w:sz w:val="32"/>
          <w:szCs w:val="32"/>
          <w:lang w:bidi="ar"/>
        </w:rPr>
        <w:t>方法：在上图 页面点击“救援组（站）信息增加”选项卡，如下：</w:t>
      </w:r>
    </w:p>
    <w:p>
      <w:pPr>
        <w:widowControl/>
        <w:jc w:val="left"/>
      </w:pPr>
      <w:r>
        <w:drawing>
          <wp:inline distT="0" distB="0" distL="114300" distR="114300">
            <wp:extent cx="5258435" cy="1167765"/>
            <wp:effectExtent l="0" t="0" r="18415" b="13335"/>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11"/>
                    <a:stretch>
                      <a:fillRect/>
                    </a:stretch>
                  </pic:blipFill>
                  <pic:spPr>
                    <a:xfrm>
                      <a:off x="0" y="0"/>
                      <a:ext cx="5258435" cy="1167765"/>
                    </a:xfrm>
                    <a:prstGeom prst="rect">
                      <a:avLst/>
                    </a:prstGeom>
                    <a:noFill/>
                    <a:ln>
                      <a:noFill/>
                    </a:ln>
                  </pic:spPr>
                </pic:pic>
              </a:graphicData>
            </a:graphic>
          </wp:inline>
        </w:drawing>
      </w:r>
    </w:p>
    <w:p>
      <w:pPr>
        <w:widowControl/>
        <w:jc w:val="left"/>
        <w:rPr>
          <w:rFonts w:ascii="宋体" w:hAnsi="宋体" w:eastAsia="宋体" w:cs="宋体"/>
          <w:sz w:val="28"/>
          <w:szCs w:val="28"/>
        </w:rPr>
      </w:pPr>
      <w:r>
        <w:rPr>
          <w:rFonts w:hint="eastAsia" w:ascii="宋体" w:hAnsi="宋体" w:eastAsia="宋体" w:cs="宋体"/>
          <w:color w:val="000000"/>
          <w:kern w:val="0"/>
          <w:sz w:val="28"/>
          <w:szCs w:val="28"/>
          <w:lang w:bidi="ar"/>
        </w:rPr>
        <w:t xml:space="preserve">标有*的内容为必填项， </w:t>
      </w:r>
    </w:p>
    <w:p>
      <w:pPr>
        <w:widowControl/>
        <w:ind w:firstLine="560" w:firstLineChars="200"/>
        <w:jc w:val="left"/>
        <w:rPr>
          <w:rFonts w:ascii="宋体" w:hAnsi="宋体" w:eastAsia="宋体" w:cs="宋体"/>
          <w:sz w:val="28"/>
          <w:szCs w:val="28"/>
        </w:rPr>
      </w:pPr>
      <w:r>
        <w:rPr>
          <w:rFonts w:hint="eastAsia" w:ascii="宋体" w:hAnsi="宋体" w:eastAsia="宋体" w:cs="宋体"/>
          <w:color w:val="000000"/>
          <w:kern w:val="0"/>
          <w:sz w:val="28"/>
          <w:szCs w:val="28"/>
          <w:lang w:bidi="ar"/>
        </w:rPr>
        <w:t xml:space="preserve">㈠区域是指深圳市的行政区域，在此表示该救援组（站）的所在的区 域，救援组（站）名称是本维保单位自己定义的名称，可以自由命名； </w:t>
      </w:r>
    </w:p>
    <w:p>
      <w:pPr>
        <w:widowControl/>
        <w:ind w:firstLine="560" w:firstLineChars="200"/>
        <w:jc w:val="left"/>
        <w:rPr>
          <w:rFonts w:ascii="宋体" w:hAnsi="宋体" w:eastAsia="宋体" w:cs="宋体"/>
          <w:sz w:val="28"/>
          <w:szCs w:val="28"/>
        </w:rPr>
      </w:pPr>
      <w:r>
        <w:rPr>
          <w:rFonts w:hint="eastAsia" w:ascii="宋体" w:hAnsi="宋体" w:eastAsia="宋体" w:cs="宋体"/>
          <w:color w:val="000000"/>
          <w:kern w:val="0"/>
          <w:sz w:val="28"/>
          <w:szCs w:val="28"/>
          <w:lang w:bidi="ar"/>
        </w:rPr>
        <w:t xml:space="preserve">㈡救援组（站）负责人电话建议填写手机，方便 24 小时接听； </w:t>
      </w:r>
    </w:p>
    <w:p>
      <w:pPr>
        <w:widowControl/>
        <w:ind w:firstLine="560" w:firstLineChars="200"/>
        <w:jc w:val="left"/>
        <w:rPr>
          <w:rFonts w:ascii="宋体" w:hAnsi="宋体" w:eastAsia="宋体" w:cs="宋体"/>
          <w:sz w:val="28"/>
          <w:szCs w:val="28"/>
        </w:rPr>
      </w:pPr>
      <w:r>
        <w:rPr>
          <w:rFonts w:hint="eastAsia" w:ascii="宋体" w:hAnsi="宋体" w:eastAsia="宋体" w:cs="宋体"/>
          <w:color w:val="000000"/>
          <w:kern w:val="0"/>
          <w:sz w:val="28"/>
          <w:szCs w:val="28"/>
          <w:lang w:bidi="ar"/>
        </w:rPr>
        <w:t xml:space="preserve">㈢救援组（站）负责范围是指本救援组（站）能力覆盖的范围，①可以是 一个行政区的一部分，那样就填写：下拉框只选一个“福田区”，后面两个下拉 框不选，区域街道自己填写；②可以只选择一个行政区，表示本救援组（站）只 覆盖在该行政区③可以选择两个或三个行政区，表示该救援组（站）覆盖两至三 个行政区。 </w:t>
      </w:r>
    </w:p>
    <w:p>
      <w:pPr>
        <w:widowControl/>
        <w:jc w:val="left"/>
        <w:rPr>
          <w:rFonts w:ascii="宋体" w:hAnsi="宋体" w:eastAsia="宋体" w:cs="宋体"/>
          <w:sz w:val="28"/>
          <w:szCs w:val="28"/>
        </w:rPr>
      </w:pPr>
      <w:r>
        <w:rPr>
          <w:rFonts w:hint="eastAsia" w:ascii="宋体" w:hAnsi="宋体" w:eastAsia="宋体" w:cs="宋体"/>
          <w:color w:val="000000"/>
          <w:kern w:val="0"/>
          <w:sz w:val="28"/>
          <w:szCs w:val="28"/>
          <w:lang w:bidi="ar"/>
        </w:rPr>
        <w:t xml:space="preserve">㈣点击保存按钮，结束。 </w:t>
      </w:r>
    </w:p>
    <w:p>
      <w:pPr>
        <w:widowControl/>
        <w:jc w:val="left"/>
        <w:rPr>
          <w:rFonts w:ascii="宋体" w:hAnsi="宋体" w:eastAsia="宋体" w:cs="宋体"/>
          <w:sz w:val="28"/>
          <w:szCs w:val="28"/>
        </w:rPr>
      </w:pPr>
      <w:r>
        <w:rPr>
          <w:rFonts w:hint="eastAsia" w:ascii="宋体" w:hAnsi="宋体" w:eastAsia="宋体" w:cs="宋体"/>
          <w:color w:val="FF0000"/>
          <w:kern w:val="0"/>
          <w:sz w:val="28"/>
          <w:szCs w:val="28"/>
          <w:lang w:bidi="ar"/>
        </w:rPr>
        <w:t xml:space="preserve">***修改救援组（站）信息*** </w:t>
      </w:r>
    </w:p>
    <w:p>
      <w:pPr>
        <w:widowControl/>
        <w:jc w:val="left"/>
        <w:rPr>
          <w:rFonts w:ascii="宋体" w:hAnsi="宋体" w:eastAsia="宋体" w:cs="宋体"/>
          <w:color w:val="000000"/>
          <w:kern w:val="0"/>
          <w:sz w:val="28"/>
          <w:szCs w:val="28"/>
          <w:lang w:bidi="ar"/>
        </w:rPr>
      </w:pPr>
      <w:r>
        <w:rPr>
          <w:rFonts w:hint="eastAsia" w:ascii="宋体" w:hAnsi="宋体" w:eastAsia="宋体" w:cs="宋体"/>
          <w:color w:val="000000"/>
          <w:kern w:val="0"/>
          <w:sz w:val="28"/>
          <w:szCs w:val="28"/>
          <w:lang w:bidi="ar"/>
        </w:rPr>
        <w:t xml:space="preserve">在列表的尾部有修改两个蓝色字，点击进入修改页面，图 7，该页面分成上 下两部分，上面是救援组（站）信息，要求与新建的救援组（站）要求一致。下 面是本救援组（站）的维保工列表，要求只少要有一名维保工，如果是空的列表，就要点击“增加维保工”按钮，进入维保工信息添加页面，见下图 </w:t>
      </w:r>
    </w:p>
    <w:p>
      <w:pPr>
        <w:widowControl/>
        <w:jc w:val="left"/>
      </w:pPr>
      <w:r>
        <w:drawing>
          <wp:inline distT="0" distB="0" distL="114300" distR="114300">
            <wp:extent cx="5266690" cy="1882140"/>
            <wp:effectExtent l="0" t="0" r="10160" b="381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12"/>
                    <a:stretch>
                      <a:fillRect/>
                    </a:stretch>
                  </pic:blipFill>
                  <pic:spPr>
                    <a:xfrm>
                      <a:off x="0" y="0"/>
                      <a:ext cx="5266690" cy="1882140"/>
                    </a:xfrm>
                    <a:prstGeom prst="rect">
                      <a:avLst/>
                    </a:prstGeom>
                    <a:noFill/>
                    <a:ln>
                      <a:noFill/>
                    </a:ln>
                  </pic:spPr>
                </pic:pic>
              </a:graphicData>
            </a:graphic>
          </wp:inline>
        </w:drawing>
      </w:r>
    </w:p>
    <w:p>
      <w:pPr>
        <w:widowControl/>
        <w:jc w:val="left"/>
      </w:pPr>
    </w:p>
    <w:p>
      <w:pPr>
        <w:widowControl/>
        <w:jc w:val="left"/>
      </w:pPr>
      <w:r>
        <w:drawing>
          <wp:inline distT="0" distB="0" distL="114300" distR="114300">
            <wp:extent cx="5270500" cy="2480310"/>
            <wp:effectExtent l="0" t="0" r="6350" b="1524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13"/>
                    <a:stretch>
                      <a:fillRect/>
                    </a:stretch>
                  </pic:blipFill>
                  <pic:spPr>
                    <a:xfrm>
                      <a:off x="0" y="0"/>
                      <a:ext cx="5270500" cy="2480310"/>
                    </a:xfrm>
                    <a:prstGeom prst="rect">
                      <a:avLst/>
                    </a:prstGeom>
                    <a:noFill/>
                    <a:ln>
                      <a:noFill/>
                    </a:ln>
                  </pic:spPr>
                </pic:pic>
              </a:graphicData>
            </a:graphic>
          </wp:inline>
        </w:drawing>
      </w:r>
    </w:p>
    <w:p>
      <w:pPr>
        <w:widowControl/>
        <w:jc w:val="left"/>
        <w:rPr>
          <w:sz w:val="28"/>
          <w:szCs w:val="28"/>
        </w:rPr>
      </w:pPr>
      <w:r>
        <w:rPr>
          <w:rFonts w:ascii="仿宋" w:hAnsi="仿宋" w:eastAsia="仿宋" w:cs="仿宋"/>
          <w:color w:val="000000"/>
          <w:kern w:val="0"/>
          <w:sz w:val="28"/>
          <w:szCs w:val="28"/>
          <w:lang w:bidi="ar"/>
        </w:rPr>
        <w:t xml:space="preserve">在维保工信息添加页面中，输入维保人员的姓名，电话号码（要求为手机， </w:t>
      </w:r>
      <w:r>
        <w:rPr>
          <w:rFonts w:hint="eastAsia" w:ascii="仿宋" w:hAnsi="仿宋" w:eastAsia="仿宋" w:cs="仿宋"/>
          <w:color w:val="000000"/>
          <w:kern w:val="0"/>
          <w:sz w:val="28"/>
          <w:szCs w:val="28"/>
          <w:lang w:bidi="ar"/>
        </w:rPr>
        <w:t xml:space="preserve">方便救援 24 小时接听），备注为公司内部管理用，可不填写。 </w:t>
      </w:r>
    </w:p>
    <w:p>
      <w:pPr>
        <w:widowControl/>
        <w:jc w:val="left"/>
        <w:rPr>
          <w:sz w:val="28"/>
          <w:szCs w:val="28"/>
        </w:rPr>
      </w:pPr>
      <w:r>
        <w:rPr>
          <w:rFonts w:hint="eastAsia" w:ascii="仿宋" w:hAnsi="仿宋" w:eastAsia="仿宋" w:cs="仿宋"/>
          <w:color w:val="000000"/>
          <w:kern w:val="0"/>
          <w:sz w:val="28"/>
          <w:szCs w:val="28"/>
          <w:lang w:bidi="ar"/>
        </w:rPr>
        <w:t xml:space="preserve">点击保存按钮，存盘后返回前页列表。 </w:t>
      </w:r>
    </w:p>
    <w:p>
      <w:pPr>
        <w:widowControl/>
        <w:jc w:val="left"/>
      </w:pPr>
      <w:r>
        <w:rPr>
          <w:rFonts w:hint="eastAsia" w:ascii="仿宋" w:hAnsi="仿宋" w:eastAsia="仿宋" w:cs="仿宋"/>
          <w:color w:val="000000"/>
          <w:kern w:val="0"/>
          <w:sz w:val="28"/>
          <w:szCs w:val="28"/>
          <w:lang w:bidi="ar"/>
        </w:rPr>
        <w:t>在维保人员列表中，有蓝色键“删除”，表示可删除该维保工信息</w:t>
      </w:r>
    </w:p>
    <w:p/>
    <w:p>
      <w:pPr>
        <w:pStyle w:val="5"/>
        <w:numPr>
          <w:ilvl w:val="-1"/>
          <w:numId w:val="0"/>
        </w:numPr>
        <w:jc w:val="both"/>
      </w:pPr>
      <w:r>
        <w:rPr>
          <w:rFonts w:hint="eastAsia"/>
          <w:lang w:eastAsia="zh-CN"/>
        </w:rPr>
        <w:t>三．</w:t>
      </w:r>
      <w:r>
        <w:rPr>
          <w:rFonts w:hint="eastAsia"/>
        </w:rPr>
        <w:t>救援组(站)绑定</w:t>
      </w:r>
    </w:p>
    <w:p>
      <w:pPr>
        <w:widowControl/>
        <w:shd w:val="clear" w:color="auto" w:fill="FFFFFF"/>
        <w:spacing w:beforeAutospacing="1" w:afterAutospacing="1"/>
        <w:jc w:val="left"/>
        <w:rPr>
          <w:rFonts w:ascii="宋体" w:hAnsi="宋体" w:eastAsia="宋体" w:cs="宋体"/>
          <w:sz w:val="32"/>
          <w:szCs w:val="32"/>
        </w:rPr>
      </w:pPr>
      <w:r>
        <w:rPr>
          <w:rFonts w:hint="eastAsia" w:ascii="宋体" w:hAnsi="宋体" w:eastAsia="宋体" w:cs="宋体"/>
          <w:color w:val="000000"/>
          <w:kern w:val="0"/>
          <w:sz w:val="32"/>
          <w:szCs w:val="32"/>
          <w:shd w:val="clear" w:color="auto" w:fill="FFFFFF"/>
          <w:lang w:bidi="ar"/>
        </w:rPr>
        <w:t>第一步：在特检院官网登录“</w:t>
      </w:r>
      <w:r>
        <w:rPr>
          <w:rFonts w:hint="eastAsia" w:ascii="宋体" w:hAnsi="宋体" w:eastAsia="宋体" w:cs="宋体"/>
          <w:sz w:val="32"/>
          <w:szCs w:val="32"/>
        </w:rPr>
        <w:t>电梯应急处置服务平台</w:t>
      </w:r>
      <w:r>
        <w:rPr>
          <w:rFonts w:hint="eastAsia" w:ascii="宋体" w:hAnsi="宋体" w:eastAsia="宋体" w:cs="宋体"/>
          <w:color w:val="000000"/>
          <w:kern w:val="0"/>
          <w:sz w:val="32"/>
          <w:szCs w:val="32"/>
          <w:shd w:val="clear" w:color="auto" w:fill="FFFFFF"/>
          <w:lang w:bidi="ar"/>
        </w:rPr>
        <w:t>”</w:t>
      </w:r>
      <w:r>
        <w:rPr>
          <w:rFonts w:hint="eastAsia" w:ascii="宋体" w:hAnsi="宋体" w:eastAsia="宋体" w:cs="宋体"/>
          <w:sz w:val="32"/>
          <w:szCs w:val="32"/>
        </w:rPr>
        <w:t>首页</w:t>
      </w:r>
    </w:p>
    <w:p>
      <w:r>
        <w:drawing>
          <wp:inline distT="0" distB="0" distL="114300" distR="114300">
            <wp:extent cx="5263515" cy="1922780"/>
            <wp:effectExtent l="0" t="0" r="13335" b="127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8"/>
                    <a:stretch>
                      <a:fillRect/>
                    </a:stretch>
                  </pic:blipFill>
                  <pic:spPr>
                    <a:xfrm>
                      <a:off x="0" y="0"/>
                      <a:ext cx="5263515" cy="1922780"/>
                    </a:xfrm>
                    <a:prstGeom prst="rect">
                      <a:avLst/>
                    </a:prstGeom>
                    <a:noFill/>
                    <a:ln>
                      <a:noFill/>
                    </a:ln>
                  </pic:spPr>
                </pic:pic>
              </a:graphicData>
            </a:graphic>
          </wp:inline>
        </w:drawing>
      </w:r>
    </w:p>
    <w:p>
      <w:pPr>
        <w:widowControl/>
        <w:shd w:val="clear" w:color="auto" w:fill="FFFFFF"/>
        <w:spacing w:beforeAutospacing="1" w:afterAutospacing="1"/>
        <w:jc w:val="left"/>
        <w:rPr>
          <w:rFonts w:eastAsia="宋体"/>
        </w:rPr>
      </w:pPr>
      <w:r>
        <w:rPr>
          <w:rFonts w:hint="eastAsia" w:ascii="宋体" w:hAnsi="宋体" w:eastAsia="宋体" w:cs="宋体"/>
          <w:color w:val="000000"/>
          <w:kern w:val="0"/>
          <w:sz w:val="32"/>
          <w:szCs w:val="32"/>
          <w:shd w:val="clear" w:color="auto" w:fill="FFFFFF"/>
          <w:lang w:bidi="ar"/>
        </w:rPr>
        <w:t>第二步：点击“</w:t>
      </w:r>
      <w:r>
        <w:rPr>
          <w:rFonts w:hint="eastAsia" w:ascii="宋体" w:hAnsi="宋体" w:eastAsia="宋体" w:cs="宋体"/>
          <w:sz w:val="32"/>
          <w:szCs w:val="32"/>
        </w:rPr>
        <w:t>维保电梯数据维护</w:t>
      </w:r>
      <w:r>
        <w:rPr>
          <w:rFonts w:hint="eastAsia" w:ascii="宋体" w:hAnsi="宋体" w:eastAsia="宋体" w:cs="宋体"/>
          <w:color w:val="000000"/>
          <w:kern w:val="0"/>
          <w:sz w:val="32"/>
          <w:szCs w:val="32"/>
          <w:shd w:val="clear" w:color="auto" w:fill="FFFFFF"/>
          <w:lang w:bidi="ar"/>
        </w:rPr>
        <w:t>”</w:t>
      </w:r>
      <w:r>
        <w:rPr>
          <w:rFonts w:hint="eastAsia" w:ascii="宋体" w:hAnsi="宋体" w:eastAsia="宋体" w:cs="宋体"/>
          <w:sz w:val="32"/>
          <w:szCs w:val="32"/>
        </w:rPr>
        <w:t>图标</w:t>
      </w:r>
    </w:p>
    <w:p/>
    <w:p>
      <w:r>
        <w:drawing>
          <wp:inline distT="0" distB="0" distL="114300" distR="114300">
            <wp:extent cx="5267960" cy="1768475"/>
            <wp:effectExtent l="0" t="0" r="8890" b="3175"/>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14"/>
                    <a:stretch>
                      <a:fillRect/>
                    </a:stretch>
                  </pic:blipFill>
                  <pic:spPr>
                    <a:xfrm>
                      <a:off x="0" y="0"/>
                      <a:ext cx="5267960" cy="1768475"/>
                    </a:xfrm>
                    <a:prstGeom prst="rect">
                      <a:avLst/>
                    </a:prstGeom>
                    <a:noFill/>
                    <a:ln>
                      <a:noFill/>
                    </a:ln>
                  </pic:spPr>
                </pic:pic>
              </a:graphicData>
            </a:graphic>
          </wp:inline>
        </w:drawing>
      </w:r>
    </w:p>
    <w:p>
      <w:pPr>
        <w:widowControl/>
        <w:jc w:val="left"/>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若出现以下提示，则必须先在“救援组（站）信息维护”功能 里完善“维保单位救援信息”，才能正式使用维保电梯数据维护功能。</w:t>
      </w:r>
    </w:p>
    <w:p>
      <w:pPr>
        <w:widowControl/>
        <w:jc w:val="left"/>
      </w:pPr>
      <w:r>
        <w:drawing>
          <wp:inline distT="0" distB="0" distL="114300" distR="114300">
            <wp:extent cx="3333750" cy="1047750"/>
            <wp:effectExtent l="0" t="0" r="0" b="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15"/>
                    <a:stretch>
                      <a:fillRect/>
                    </a:stretch>
                  </pic:blipFill>
                  <pic:spPr>
                    <a:xfrm>
                      <a:off x="0" y="0"/>
                      <a:ext cx="3333750" cy="1047750"/>
                    </a:xfrm>
                    <a:prstGeom prst="rect">
                      <a:avLst/>
                    </a:prstGeom>
                    <a:noFill/>
                    <a:ln>
                      <a:noFill/>
                    </a:ln>
                  </pic:spPr>
                </pic:pic>
              </a:graphicData>
            </a:graphic>
          </wp:inline>
        </w:drawing>
      </w:r>
    </w:p>
    <w:p>
      <w:pPr>
        <w:widowControl/>
        <w:jc w:val="left"/>
        <w:rPr>
          <w:sz w:val="28"/>
          <w:szCs w:val="28"/>
        </w:rPr>
      </w:pPr>
      <w:r>
        <w:rPr>
          <w:rFonts w:hint="eastAsia" w:ascii="仿宋" w:hAnsi="仿宋" w:eastAsia="仿宋" w:cs="仿宋"/>
          <w:color w:val="000000"/>
          <w:kern w:val="0"/>
          <w:sz w:val="28"/>
          <w:szCs w:val="28"/>
          <w:lang w:bidi="ar"/>
        </w:rPr>
        <w:t>若已完善</w:t>
      </w:r>
      <w:r>
        <w:rPr>
          <w:rFonts w:ascii="仿宋" w:hAnsi="仿宋" w:eastAsia="仿宋" w:cs="仿宋"/>
          <w:color w:val="000000"/>
          <w:kern w:val="0"/>
          <w:sz w:val="28"/>
          <w:szCs w:val="28"/>
          <w:lang w:bidi="ar"/>
        </w:rPr>
        <w:t>页</w:t>
      </w:r>
      <w:r>
        <w:rPr>
          <w:rFonts w:hint="eastAsia" w:ascii="仿宋" w:hAnsi="仿宋" w:eastAsia="仿宋" w:cs="仿宋"/>
          <w:color w:val="000000"/>
          <w:kern w:val="0"/>
          <w:sz w:val="28"/>
          <w:szCs w:val="28"/>
          <w:lang w:bidi="ar"/>
        </w:rPr>
        <w:t>“维保单位救援信息”，则页面</w:t>
      </w:r>
      <w:r>
        <w:rPr>
          <w:rFonts w:ascii="仿宋" w:hAnsi="仿宋" w:eastAsia="仿宋" w:cs="仿宋"/>
          <w:color w:val="000000"/>
          <w:kern w:val="0"/>
          <w:sz w:val="28"/>
          <w:szCs w:val="28"/>
          <w:lang w:bidi="ar"/>
        </w:rPr>
        <w:t xml:space="preserve">面显示本维保单位的救援站对应的应救援的电梯列表， </w:t>
      </w:r>
    </w:p>
    <w:p>
      <w:pPr>
        <w:widowControl/>
        <w:jc w:val="left"/>
        <w:rPr>
          <w:sz w:val="28"/>
          <w:szCs w:val="28"/>
        </w:rPr>
      </w:pPr>
      <w:r>
        <w:rPr>
          <w:rFonts w:hint="eastAsia" w:ascii="仿宋" w:hAnsi="仿宋" w:eastAsia="仿宋" w:cs="仿宋"/>
          <w:color w:val="000000"/>
          <w:kern w:val="0"/>
          <w:sz w:val="28"/>
          <w:szCs w:val="28"/>
          <w:lang w:bidi="ar"/>
        </w:rPr>
        <w:t xml:space="preserve">其中的 6 位救援代码在贴标前是没有的，但设备注册代码是不可缺省的。 </w:t>
      </w:r>
    </w:p>
    <w:p>
      <w:pPr>
        <w:widowControl/>
        <w:jc w:val="left"/>
        <w:rPr>
          <w:sz w:val="28"/>
          <w:szCs w:val="28"/>
        </w:rPr>
      </w:pPr>
      <w:r>
        <w:rPr>
          <w:rFonts w:hint="eastAsia" w:ascii="仿宋" w:hAnsi="仿宋" w:eastAsia="仿宋" w:cs="仿宋"/>
          <w:color w:val="000000"/>
          <w:kern w:val="0"/>
          <w:sz w:val="28"/>
          <w:szCs w:val="28"/>
          <w:lang w:bidi="ar"/>
        </w:rPr>
        <w:t xml:space="preserve">该列表可以按设备注册代码、使用单位名称、救援站名称进行查询； </w:t>
      </w:r>
    </w:p>
    <w:p>
      <w:pPr>
        <w:widowControl/>
        <w:jc w:val="left"/>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后面的操作项内有“修改”与“解绑”两个蓝色的字，点击可以进行修改与 解绑操作，点击解绑，对本行的电梯解除与本救援站的关系</w:t>
      </w:r>
    </w:p>
    <w:p>
      <w:pPr>
        <w:widowControl/>
        <w:jc w:val="left"/>
        <w:rPr>
          <w:rFonts w:ascii="仿宋" w:hAnsi="仿宋" w:eastAsia="仿宋" w:cs="仿宋"/>
          <w:color w:val="000000"/>
          <w:kern w:val="0"/>
          <w:sz w:val="28"/>
          <w:szCs w:val="28"/>
          <w:lang w:bidi="ar"/>
        </w:rPr>
      </w:pPr>
      <w:r>
        <w:drawing>
          <wp:inline distT="0" distB="0" distL="114300" distR="114300">
            <wp:extent cx="5274310" cy="1999615"/>
            <wp:effectExtent l="0" t="0" r="2540" b="63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6"/>
                    <a:stretch>
                      <a:fillRect/>
                    </a:stretch>
                  </pic:blipFill>
                  <pic:spPr>
                    <a:xfrm>
                      <a:off x="0" y="0"/>
                      <a:ext cx="5274310" cy="1999615"/>
                    </a:xfrm>
                    <a:prstGeom prst="rect">
                      <a:avLst/>
                    </a:prstGeom>
                    <a:noFill/>
                    <a:ln>
                      <a:noFill/>
                    </a:ln>
                  </pic:spPr>
                </pic:pic>
              </a:graphicData>
            </a:graphic>
          </wp:inline>
        </w:drawing>
      </w:r>
    </w:p>
    <w:p>
      <w:pPr>
        <w:widowControl/>
        <w:jc w:val="left"/>
      </w:pPr>
    </w:p>
    <w:p>
      <w:pPr>
        <w:widowControl/>
        <w:jc w:val="left"/>
        <w:rPr>
          <w:sz w:val="28"/>
          <w:szCs w:val="28"/>
        </w:rPr>
      </w:pPr>
      <w:r>
        <w:rPr>
          <w:rFonts w:ascii="仿宋" w:hAnsi="仿宋" w:eastAsia="仿宋" w:cs="仿宋"/>
          <w:color w:val="000000"/>
          <w:kern w:val="0"/>
          <w:sz w:val="28"/>
          <w:szCs w:val="28"/>
          <w:lang w:bidi="ar"/>
        </w:rPr>
        <w:t xml:space="preserve">如果列表是空的或要绑定更多该救援组（站）的电梯，你就要增加要绑定的 </w:t>
      </w:r>
      <w:r>
        <w:rPr>
          <w:rFonts w:hint="eastAsia" w:ascii="仿宋" w:hAnsi="仿宋" w:eastAsia="仿宋" w:cs="仿宋"/>
          <w:color w:val="000000"/>
          <w:kern w:val="0"/>
          <w:sz w:val="28"/>
          <w:szCs w:val="28"/>
          <w:lang w:bidi="ar"/>
        </w:rPr>
        <w:t xml:space="preserve">电梯信息，点击上面位置的“未绑定救援组（站）设备”选项卡进入设备绑定页 </w:t>
      </w:r>
    </w:p>
    <w:p>
      <w:pPr>
        <w:widowControl/>
        <w:jc w:val="left"/>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面。如下</w:t>
      </w:r>
    </w:p>
    <w:p>
      <w:pPr>
        <w:widowControl/>
        <w:jc w:val="left"/>
        <w:rPr>
          <w:rFonts w:ascii="仿宋" w:hAnsi="仿宋" w:eastAsia="仿宋" w:cs="仿宋"/>
          <w:color w:val="000000"/>
          <w:kern w:val="0"/>
          <w:sz w:val="28"/>
          <w:szCs w:val="28"/>
          <w:lang w:bidi="ar"/>
        </w:rPr>
      </w:pPr>
      <w:r>
        <w:drawing>
          <wp:inline distT="0" distB="0" distL="114300" distR="114300">
            <wp:extent cx="5258435" cy="2002155"/>
            <wp:effectExtent l="0" t="0" r="18415" b="1714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17"/>
                    <a:stretch>
                      <a:fillRect/>
                    </a:stretch>
                  </pic:blipFill>
                  <pic:spPr>
                    <a:xfrm>
                      <a:off x="0" y="0"/>
                      <a:ext cx="5258435" cy="2002155"/>
                    </a:xfrm>
                    <a:prstGeom prst="rect">
                      <a:avLst/>
                    </a:prstGeom>
                    <a:noFill/>
                    <a:ln>
                      <a:noFill/>
                    </a:ln>
                  </pic:spPr>
                </pic:pic>
              </a:graphicData>
            </a:graphic>
          </wp:inline>
        </w:drawing>
      </w:r>
    </w:p>
    <w:p>
      <w:pPr>
        <w:widowControl/>
        <w:jc w:val="left"/>
      </w:pPr>
    </w:p>
    <w:p>
      <w:pPr>
        <w:widowControl/>
        <w:jc w:val="left"/>
        <w:rPr>
          <w:sz w:val="28"/>
          <w:szCs w:val="28"/>
        </w:rPr>
      </w:pPr>
      <w:r>
        <w:rPr>
          <w:rFonts w:ascii="仿宋" w:hAnsi="仿宋" w:eastAsia="仿宋" w:cs="仿宋"/>
          <w:color w:val="FF0000"/>
          <w:kern w:val="0"/>
          <w:sz w:val="28"/>
          <w:szCs w:val="28"/>
          <w:lang w:bidi="ar"/>
        </w:rPr>
        <w:t>***绑定救援组（站）设备***</w:t>
      </w:r>
      <w:r>
        <w:rPr>
          <w:rFonts w:hint="eastAsia" w:ascii="仿宋" w:hAnsi="仿宋" w:eastAsia="仿宋" w:cs="仿宋"/>
          <w:color w:val="000000"/>
          <w:kern w:val="0"/>
          <w:sz w:val="28"/>
          <w:szCs w:val="28"/>
          <w:lang w:bidi="ar"/>
        </w:rPr>
        <w:t xml:space="preserve">方法：上图列表为本维保单位维保的电梯未绑 定的列表 </w:t>
      </w:r>
    </w:p>
    <w:p>
      <w:pPr>
        <w:widowControl/>
        <w:jc w:val="left"/>
        <w:rPr>
          <w:sz w:val="28"/>
          <w:szCs w:val="28"/>
        </w:rPr>
      </w:pPr>
      <w:r>
        <w:rPr>
          <w:rFonts w:hint="eastAsia" w:ascii="仿宋" w:hAnsi="仿宋" w:eastAsia="仿宋" w:cs="仿宋"/>
          <w:color w:val="000000"/>
          <w:kern w:val="0"/>
          <w:sz w:val="28"/>
          <w:szCs w:val="28"/>
          <w:lang w:bidi="ar"/>
        </w:rPr>
        <w:t xml:space="preserve">① 在上图点击□方框，方框内出现“√”，可多选，点击最上方框可 本页全部选定。 </w:t>
      </w:r>
    </w:p>
    <w:p>
      <w:pPr>
        <w:widowControl/>
        <w:jc w:val="left"/>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②点击“绑定”按钮，对选定的电梯进行了绑定，即本救援组（站）对绑定 的电梯实施救援</w:t>
      </w:r>
    </w:p>
    <w:p>
      <w:pPr>
        <w:widowControl/>
        <w:jc w:val="left"/>
        <w:rPr>
          <w:sz w:val="28"/>
          <w:szCs w:val="28"/>
        </w:rPr>
      </w:pPr>
      <w:r>
        <w:rPr>
          <w:rFonts w:ascii="仿宋" w:hAnsi="仿宋" w:eastAsia="仿宋" w:cs="仿宋"/>
          <w:color w:val="FF0000"/>
          <w:kern w:val="0"/>
          <w:sz w:val="28"/>
          <w:szCs w:val="28"/>
          <w:lang w:bidi="ar"/>
        </w:rPr>
        <w:t xml:space="preserve">***绑定救援组（站）设备信息修改*** </w:t>
      </w:r>
    </w:p>
    <w:p>
      <w:pPr>
        <w:widowControl/>
        <w:jc w:val="left"/>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xml:space="preserve"> 下图列表后面的操作项内有“修改”与“解绑”两个蓝色的字，点击“修 改”进入修改页面，如下</w:t>
      </w:r>
    </w:p>
    <w:p>
      <w:pPr>
        <w:widowControl/>
        <w:jc w:val="left"/>
      </w:pPr>
      <w:r>
        <w:drawing>
          <wp:inline distT="0" distB="0" distL="114300" distR="114300">
            <wp:extent cx="5264785" cy="2033270"/>
            <wp:effectExtent l="0" t="0" r="12065" b="508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18"/>
                    <a:stretch>
                      <a:fillRect/>
                    </a:stretch>
                  </pic:blipFill>
                  <pic:spPr>
                    <a:xfrm>
                      <a:off x="0" y="0"/>
                      <a:ext cx="5264785" cy="2033270"/>
                    </a:xfrm>
                    <a:prstGeom prst="rect">
                      <a:avLst/>
                    </a:prstGeom>
                    <a:noFill/>
                    <a:ln>
                      <a:noFill/>
                    </a:ln>
                  </pic:spPr>
                </pic:pic>
              </a:graphicData>
            </a:graphic>
          </wp:inline>
        </w:drawing>
      </w:r>
    </w:p>
    <w:p>
      <w:pPr>
        <w:widowControl/>
        <w:jc w:val="left"/>
      </w:pPr>
    </w:p>
    <w:p>
      <w:pPr>
        <w:widowControl/>
        <w:jc w:val="left"/>
      </w:pPr>
      <w:r>
        <w:drawing>
          <wp:inline distT="0" distB="0" distL="114300" distR="114300">
            <wp:extent cx="5264785" cy="2276475"/>
            <wp:effectExtent l="0" t="0" r="12065" b="9525"/>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19"/>
                    <a:stretch>
                      <a:fillRect/>
                    </a:stretch>
                  </pic:blipFill>
                  <pic:spPr>
                    <a:xfrm>
                      <a:off x="0" y="0"/>
                      <a:ext cx="5264785" cy="2276475"/>
                    </a:xfrm>
                    <a:prstGeom prst="rect">
                      <a:avLst/>
                    </a:prstGeom>
                    <a:noFill/>
                    <a:ln>
                      <a:noFill/>
                    </a:ln>
                  </pic:spPr>
                </pic:pic>
              </a:graphicData>
            </a:graphic>
          </wp:inline>
        </w:drawing>
      </w:r>
    </w:p>
    <w:p>
      <w:pPr>
        <w:widowControl/>
        <w:jc w:val="left"/>
      </w:pPr>
    </w:p>
    <w:p>
      <w:pPr>
        <w:widowControl/>
        <w:jc w:val="left"/>
        <w:rPr>
          <w:rFonts w:ascii="仿宋" w:hAnsi="仿宋" w:eastAsia="仿宋" w:cs="仿宋"/>
          <w:color w:val="000000"/>
          <w:kern w:val="0"/>
          <w:sz w:val="28"/>
          <w:szCs w:val="28"/>
          <w:lang w:bidi="ar"/>
        </w:rPr>
      </w:pPr>
      <w:r>
        <w:rPr>
          <w:rFonts w:ascii="仿宋" w:hAnsi="仿宋" w:eastAsia="仿宋" w:cs="仿宋"/>
          <w:color w:val="000000"/>
          <w:kern w:val="0"/>
          <w:sz w:val="28"/>
          <w:szCs w:val="28"/>
          <w:lang w:bidi="ar"/>
        </w:rPr>
        <w:t xml:space="preserve">其中标*号内容为必填项，救援代码在没有贴标前是没有的。重点说明是修改 </w:t>
      </w:r>
      <w:r>
        <w:rPr>
          <w:rFonts w:hint="eastAsia" w:ascii="仿宋" w:hAnsi="仿宋" w:eastAsia="仿宋" w:cs="仿宋"/>
          <w:color w:val="000000"/>
          <w:kern w:val="0"/>
          <w:sz w:val="28"/>
          <w:szCs w:val="28"/>
          <w:lang w:bidi="ar"/>
        </w:rPr>
        <w:t>设备地址时，只有点击修改前的方框，打“√”后，地址才能修改，修改后点击 保存按钮，会返回列表数据，</w:t>
      </w:r>
      <w:r>
        <w:rPr>
          <w:rFonts w:hint="eastAsia" w:ascii="仿宋" w:hAnsi="仿宋" w:eastAsia="仿宋" w:cs="仿宋"/>
          <w:color w:val="FF0000"/>
          <w:kern w:val="0"/>
          <w:sz w:val="28"/>
          <w:szCs w:val="28"/>
          <w:lang w:bidi="ar"/>
        </w:rPr>
        <w:t>当设备信息不全时，申报年检时</w:t>
      </w:r>
      <w:r>
        <w:rPr>
          <w:rFonts w:hint="eastAsia" w:ascii="仿宋" w:hAnsi="仿宋" w:eastAsia="仿宋" w:cs="仿宋"/>
          <w:color w:val="000000"/>
          <w:kern w:val="0"/>
          <w:sz w:val="28"/>
          <w:szCs w:val="28"/>
          <w:lang w:bidi="ar"/>
        </w:rPr>
        <w:t xml:space="preserve">，系统会提示下列信息，要求你进入修改界面 </w:t>
      </w:r>
    </w:p>
    <w:p>
      <w:r>
        <w:drawing>
          <wp:inline distT="0" distB="0" distL="114300" distR="114300">
            <wp:extent cx="5270500" cy="1688465"/>
            <wp:effectExtent l="0" t="0" r="6350" b="6985"/>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pic:cNvPicPr>
                      <a:picLocks noChangeAspect="1"/>
                    </pic:cNvPicPr>
                  </pic:nvPicPr>
                  <pic:blipFill>
                    <a:blip r:embed="rId20"/>
                    <a:stretch>
                      <a:fillRect/>
                    </a:stretch>
                  </pic:blipFill>
                  <pic:spPr>
                    <a:xfrm>
                      <a:off x="0" y="0"/>
                      <a:ext cx="5270500" cy="1688465"/>
                    </a:xfrm>
                    <a:prstGeom prst="rect">
                      <a:avLst/>
                    </a:prstGeom>
                    <a:noFill/>
                    <a:ln>
                      <a:noFill/>
                    </a:ln>
                  </pic:spPr>
                </pic:pic>
              </a:graphicData>
            </a:graphic>
          </wp:inline>
        </w:drawing>
      </w:r>
    </w:p>
    <w:p/>
    <w:p/>
    <w:p>
      <w:pPr>
        <w:pStyle w:val="5"/>
        <w:jc w:val="both"/>
      </w:pPr>
      <w:r>
        <w:rPr>
          <w:rFonts w:hint="eastAsia"/>
          <w:lang w:eastAsia="zh-CN"/>
        </w:rPr>
        <w:t>四．</w:t>
      </w:r>
      <w:r>
        <w:rPr>
          <w:rFonts w:hint="eastAsia"/>
        </w:rPr>
        <w:t>物业安全管理员录入</w:t>
      </w:r>
    </w:p>
    <w:p>
      <w:pPr>
        <w:pStyle w:val="2"/>
        <w:numPr>
          <w:ilvl w:val="0"/>
          <w:numId w:val="2"/>
        </w:numPr>
      </w:pPr>
      <w:r>
        <w:rPr>
          <w:rFonts w:hint="eastAsia"/>
        </w:rPr>
        <w:t>单台录入</w:t>
      </w:r>
    </w:p>
    <w:p>
      <w:pPr>
        <w:rPr>
          <w:sz w:val="32"/>
          <w:szCs w:val="32"/>
        </w:rPr>
      </w:pPr>
      <w:r>
        <w:rPr>
          <w:rFonts w:hint="eastAsia"/>
          <w:sz w:val="32"/>
          <w:szCs w:val="32"/>
        </w:rPr>
        <w:t>说名：物业安全管理员不全是指单位在救援信息中</w:t>
      </w:r>
      <w:r>
        <w:rPr>
          <w:rFonts w:hint="eastAsia"/>
          <w:sz w:val="32"/>
          <w:szCs w:val="32"/>
          <w:lang w:eastAsia="zh-CN"/>
        </w:rPr>
        <w:t>未</w:t>
      </w:r>
      <w:r>
        <w:rPr>
          <w:rFonts w:hint="eastAsia"/>
          <w:sz w:val="32"/>
          <w:szCs w:val="32"/>
        </w:rPr>
        <w:t>录入物业安全管理员或物业安全管理员手机。</w:t>
      </w:r>
    </w:p>
    <w:p>
      <w:pPr>
        <w:widowControl/>
        <w:shd w:val="clear" w:color="auto" w:fill="FFFFFF"/>
        <w:spacing w:beforeAutospacing="1" w:afterAutospacing="1"/>
        <w:jc w:val="left"/>
        <w:rPr>
          <w:sz w:val="32"/>
          <w:szCs w:val="32"/>
        </w:rPr>
      </w:pPr>
      <w:r>
        <w:rPr>
          <w:rFonts w:hint="eastAsia"/>
          <w:sz w:val="32"/>
          <w:szCs w:val="32"/>
        </w:rPr>
        <w:t>补全步骤：</w:t>
      </w:r>
    </w:p>
    <w:p>
      <w:pPr>
        <w:widowControl/>
        <w:shd w:val="clear" w:color="auto" w:fill="FFFFFF"/>
        <w:spacing w:beforeAutospacing="1" w:afterAutospacing="1"/>
        <w:jc w:val="left"/>
      </w:pPr>
      <w:r>
        <w:rPr>
          <w:rFonts w:hint="eastAsia" w:ascii="宋体" w:hAnsi="宋体" w:eastAsia="宋体" w:cs="宋体"/>
          <w:color w:val="000000"/>
          <w:kern w:val="0"/>
          <w:sz w:val="32"/>
          <w:szCs w:val="32"/>
          <w:shd w:val="clear" w:color="auto" w:fill="FFFFFF"/>
          <w:lang w:bidi="ar"/>
        </w:rPr>
        <w:t>第一步：点击首页“救援工作问题统计”的图表链接；</w:t>
      </w:r>
      <w:r>
        <w:drawing>
          <wp:inline distT="0" distB="0" distL="114300" distR="114300">
            <wp:extent cx="5266690" cy="2131695"/>
            <wp:effectExtent l="0" t="0" r="10160" b="190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1"/>
                    <a:stretch>
                      <a:fillRect/>
                    </a:stretch>
                  </pic:blipFill>
                  <pic:spPr>
                    <a:xfrm>
                      <a:off x="0" y="0"/>
                      <a:ext cx="5266690" cy="2131695"/>
                    </a:xfrm>
                    <a:prstGeom prst="rect">
                      <a:avLst/>
                    </a:prstGeom>
                    <a:noFill/>
                    <a:ln>
                      <a:noFill/>
                    </a:ln>
                  </pic:spPr>
                </pic:pic>
              </a:graphicData>
            </a:graphic>
          </wp:inline>
        </w:drawing>
      </w:r>
    </w:p>
    <w:p>
      <w:pPr>
        <w:widowControl/>
        <w:shd w:val="clear" w:color="auto" w:fill="FFFFFF"/>
        <w:spacing w:beforeAutospacing="1" w:afterAutospacing="1"/>
        <w:jc w:val="left"/>
      </w:pPr>
    </w:p>
    <w:p>
      <w:pPr>
        <w:widowControl/>
        <w:shd w:val="clear" w:color="auto" w:fill="FFFFFF"/>
        <w:spacing w:beforeAutospacing="1" w:afterAutospacing="1"/>
        <w:jc w:val="left"/>
        <w:rPr>
          <w:sz w:val="32"/>
          <w:szCs w:val="32"/>
        </w:rPr>
      </w:pPr>
      <w:r>
        <w:rPr>
          <w:rFonts w:hint="eastAsia" w:ascii="宋体" w:hAnsi="宋体" w:eastAsia="宋体" w:cs="宋体"/>
          <w:color w:val="000000"/>
          <w:kern w:val="0"/>
          <w:sz w:val="32"/>
          <w:szCs w:val="32"/>
          <w:shd w:val="clear" w:color="auto" w:fill="FFFFFF"/>
          <w:lang w:bidi="ar"/>
        </w:rPr>
        <w:t>第二步：</w:t>
      </w:r>
      <w:r>
        <w:rPr>
          <w:rFonts w:hint="eastAsia"/>
          <w:sz w:val="32"/>
          <w:szCs w:val="32"/>
        </w:rPr>
        <w:t>贵单位在物业安全管理员不全的列表中点击操作中的“查看”链接可查看对应设备救援信息；</w:t>
      </w:r>
    </w:p>
    <w:p>
      <w:pPr>
        <w:widowControl/>
        <w:shd w:val="clear" w:color="auto" w:fill="FFFFFF"/>
        <w:spacing w:beforeAutospacing="1" w:afterAutospacing="1"/>
        <w:jc w:val="left"/>
        <w:rPr>
          <w:sz w:val="32"/>
          <w:szCs w:val="32"/>
        </w:rPr>
      </w:pPr>
      <w:r>
        <w:drawing>
          <wp:inline distT="0" distB="0" distL="114300" distR="114300">
            <wp:extent cx="5264785" cy="1722120"/>
            <wp:effectExtent l="0" t="0" r="12065" b="1143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2"/>
                    <a:stretch>
                      <a:fillRect/>
                    </a:stretch>
                  </pic:blipFill>
                  <pic:spPr>
                    <a:xfrm>
                      <a:off x="0" y="0"/>
                      <a:ext cx="5264785" cy="1722120"/>
                    </a:xfrm>
                    <a:prstGeom prst="rect">
                      <a:avLst/>
                    </a:prstGeom>
                    <a:noFill/>
                    <a:ln>
                      <a:noFill/>
                    </a:ln>
                  </pic:spPr>
                </pic:pic>
              </a:graphicData>
            </a:graphic>
          </wp:inline>
        </w:drawing>
      </w:r>
    </w:p>
    <w:p>
      <w:pPr>
        <w:rPr>
          <w:sz w:val="32"/>
          <w:szCs w:val="32"/>
        </w:rPr>
      </w:pPr>
    </w:p>
    <w:p>
      <w:pPr>
        <w:rPr>
          <w:sz w:val="32"/>
          <w:szCs w:val="32"/>
        </w:rPr>
      </w:pPr>
    </w:p>
    <w:p>
      <w:pPr>
        <w:rPr>
          <w:sz w:val="32"/>
          <w:szCs w:val="32"/>
        </w:rPr>
      </w:pPr>
      <w:r>
        <w:rPr>
          <w:rFonts w:hint="eastAsia" w:ascii="宋体" w:hAnsi="宋体" w:eastAsia="宋体" w:cs="宋体"/>
          <w:color w:val="000000"/>
          <w:kern w:val="0"/>
          <w:sz w:val="32"/>
          <w:szCs w:val="32"/>
          <w:shd w:val="clear" w:color="auto" w:fill="FFFFFF"/>
          <w:lang w:bidi="ar"/>
        </w:rPr>
        <w:t>第三步：</w:t>
      </w:r>
      <w:r>
        <w:rPr>
          <w:rFonts w:hint="eastAsia"/>
          <w:sz w:val="32"/>
          <w:szCs w:val="32"/>
        </w:rPr>
        <w:t>点击“修改”链接，查看就该设备的救援信息页面；</w:t>
      </w:r>
    </w:p>
    <w:p>
      <w:pPr>
        <w:rPr>
          <w:sz w:val="32"/>
          <w:szCs w:val="32"/>
        </w:rPr>
      </w:pPr>
      <w:r>
        <w:drawing>
          <wp:inline distT="0" distB="0" distL="114300" distR="114300">
            <wp:extent cx="5257800" cy="708660"/>
            <wp:effectExtent l="0" t="0" r="0" b="1524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3"/>
                    <a:stretch>
                      <a:fillRect/>
                    </a:stretch>
                  </pic:blipFill>
                  <pic:spPr>
                    <a:xfrm>
                      <a:off x="0" y="0"/>
                      <a:ext cx="5257800" cy="708660"/>
                    </a:xfrm>
                    <a:prstGeom prst="rect">
                      <a:avLst/>
                    </a:prstGeom>
                    <a:noFill/>
                    <a:ln>
                      <a:noFill/>
                    </a:ln>
                  </pic:spPr>
                </pic:pic>
              </a:graphicData>
            </a:graphic>
          </wp:inline>
        </w:drawing>
      </w:r>
    </w:p>
    <w:p>
      <w:pPr>
        <w:rPr>
          <w:sz w:val="32"/>
          <w:szCs w:val="32"/>
        </w:rPr>
      </w:pPr>
      <w:r>
        <w:rPr>
          <w:rFonts w:hint="eastAsia" w:ascii="宋体" w:hAnsi="宋体" w:eastAsia="宋体" w:cs="宋体"/>
          <w:color w:val="000000"/>
          <w:kern w:val="0"/>
          <w:sz w:val="32"/>
          <w:szCs w:val="32"/>
          <w:shd w:val="clear" w:color="auto" w:fill="FFFFFF"/>
          <w:lang w:bidi="ar"/>
        </w:rPr>
        <w:t>第四步：</w:t>
      </w:r>
      <w:r>
        <w:rPr>
          <w:rFonts w:hint="eastAsia"/>
          <w:sz w:val="32"/>
          <w:szCs w:val="32"/>
        </w:rPr>
        <w:t>点击“选择”按钮补全物业安全管理员信息后，最后点击“保存”按钮即可完成安全管理员信息的录入</w:t>
      </w:r>
    </w:p>
    <w:p>
      <w:pPr>
        <w:rPr>
          <w:sz w:val="32"/>
          <w:szCs w:val="32"/>
        </w:rPr>
      </w:pPr>
      <w:r>
        <w:drawing>
          <wp:inline distT="0" distB="0" distL="114300" distR="114300">
            <wp:extent cx="5266055" cy="2172970"/>
            <wp:effectExtent l="0" t="0" r="10795" b="1778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4"/>
                    <a:stretch>
                      <a:fillRect/>
                    </a:stretch>
                  </pic:blipFill>
                  <pic:spPr>
                    <a:xfrm>
                      <a:off x="0" y="0"/>
                      <a:ext cx="5266055" cy="2172970"/>
                    </a:xfrm>
                    <a:prstGeom prst="rect">
                      <a:avLst/>
                    </a:prstGeom>
                    <a:noFill/>
                    <a:ln>
                      <a:noFill/>
                    </a:ln>
                  </pic:spPr>
                </pic:pic>
              </a:graphicData>
            </a:graphic>
          </wp:inline>
        </w:drawing>
      </w:r>
    </w:p>
    <w:p>
      <w:pPr>
        <w:pStyle w:val="2"/>
        <w:numPr>
          <w:ilvl w:val="0"/>
          <w:numId w:val="2"/>
        </w:numPr>
      </w:pPr>
      <w:r>
        <w:rPr>
          <w:rFonts w:hint="eastAsia"/>
        </w:rPr>
        <w:t>批量录入</w:t>
      </w:r>
    </w:p>
    <w:p>
      <w:pPr>
        <w:rPr>
          <w:rFonts w:ascii="宋体" w:hAnsi="宋体" w:eastAsia="宋体" w:cs="宋体"/>
          <w:bCs/>
          <w:color w:val="000000"/>
          <w:kern w:val="0"/>
          <w:sz w:val="32"/>
          <w:szCs w:val="32"/>
          <w:shd w:val="clear" w:color="auto" w:fill="FFFFFF"/>
          <w:lang w:bidi="ar"/>
        </w:rPr>
      </w:pPr>
      <w:r>
        <w:rPr>
          <w:rFonts w:hint="eastAsia" w:ascii="宋体" w:hAnsi="宋体" w:eastAsia="宋体" w:cs="宋体"/>
          <w:bCs/>
          <w:color w:val="000000"/>
          <w:kern w:val="0"/>
          <w:sz w:val="32"/>
          <w:szCs w:val="32"/>
          <w:shd w:val="clear" w:color="auto" w:fill="FFFFFF"/>
          <w:lang w:bidi="ar"/>
        </w:rPr>
        <w:t>第一步</w:t>
      </w:r>
      <w:r>
        <w:rPr>
          <w:rFonts w:hint="eastAsia" w:asciiTheme="majorEastAsia" w:hAnsiTheme="majorEastAsia" w:eastAsiaTheme="majorEastAsia" w:cstheme="majorEastAsia"/>
          <w:bCs/>
          <w:sz w:val="32"/>
          <w:szCs w:val="32"/>
        </w:rPr>
        <w:t>：点</w:t>
      </w:r>
      <w:r>
        <w:rPr>
          <w:rFonts w:hint="eastAsia" w:ascii="宋体" w:hAnsi="宋体" w:eastAsia="宋体" w:cs="宋体"/>
          <w:bCs/>
          <w:color w:val="000000"/>
          <w:kern w:val="0"/>
          <w:sz w:val="32"/>
          <w:szCs w:val="32"/>
          <w:shd w:val="clear" w:color="auto" w:fill="FFFFFF"/>
          <w:lang w:bidi="ar"/>
        </w:rPr>
        <w:t>击“物业安全管理员信息维护” 图标链接</w:t>
      </w:r>
    </w:p>
    <w:p>
      <w:pPr>
        <w:rPr>
          <w:rFonts w:eastAsia="宋体"/>
        </w:rPr>
      </w:pPr>
      <w:r>
        <w:rPr>
          <w:rFonts w:hint="eastAsia" w:eastAsia="宋体"/>
        </w:rPr>
        <w:drawing>
          <wp:inline distT="0" distB="0" distL="114300" distR="114300">
            <wp:extent cx="5262880" cy="1723390"/>
            <wp:effectExtent l="0" t="0" r="13970" b="10160"/>
            <wp:docPr id="41" name="图片 41" descr="1605750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05750855(1)"/>
                    <pic:cNvPicPr>
                      <a:picLocks noChangeAspect="1"/>
                    </pic:cNvPicPr>
                  </pic:nvPicPr>
                  <pic:blipFill>
                    <a:blip r:embed="rId25"/>
                    <a:stretch>
                      <a:fillRect/>
                    </a:stretch>
                  </pic:blipFill>
                  <pic:spPr>
                    <a:xfrm>
                      <a:off x="0" y="0"/>
                      <a:ext cx="5262880" cy="1723390"/>
                    </a:xfrm>
                    <a:prstGeom prst="rect">
                      <a:avLst/>
                    </a:prstGeom>
                  </pic:spPr>
                </pic:pic>
              </a:graphicData>
            </a:graphic>
          </wp:inline>
        </w:drawing>
      </w:r>
    </w:p>
    <w:p>
      <w:pPr>
        <w:widowControl/>
        <w:shd w:val="clear" w:color="auto" w:fill="FFFFFF"/>
        <w:spacing w:beforeAutospacing="1" w:afterAutospacing="1"/>
        <w:jc w:val="left"/>
        <w:rPr>
          <w:rFonts w:ascii="宋体" w:hAnsi="宋体" w:eastAsia="宋体" w:cs="宋体"/>
          <w:color w:val="000000"/>
          <w:kern w:val="0"/>
          <w:sz w:val="32"/>
          <w:szCs w:val="32"/>
          <w:shd w:val="clear" w:color="auto" w:fill="FFFFFF"/>
          <w:lang w:bidi="ar"/>
        </w:rPr>
      </w:pPr>
      <w:r>
        <w:rPr>
          <w:rFonts w:hint="eastAsia" w:ascii="宋体" w:hAnsi="宋体" w:eastAsia="宋体" w:cs="宋体"/>
          <w:color w:val="000000"/>
          <w:kern w:val="0"/>
          <w:sz w:val="32"/>
          <w:szCs w:val="32"/>
          <w:shd w:val="clear" w:color="auto" w:fill="FFFFFF"/>
          <w:lang w:bidi="ar"/>
        </w:rPr>
        <w:t>第二步：在“安全管理人员列表”--点击“分配设备”</w:t>
      </w:r>
    </w:p>
    <w:p>
      <w:r>
        <w:drawing>
          <wp:inline distT="0" distB="0" distL="114300" distR="114300">
            <wp:extent cx="5261610" cy="953135"/>
            <wp:effectExtent l="0" t="0" r="15240" b="184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6"/>
                    <a:stretch>
                      <a:fillRect/>
                    </a:stretch>
                  </pic:blipFill>
                  <pic:spPr>
                    <a:xfrm>
                      <a:off x="0" y="0"/>
                      <a:ext cx="5261610" cy="953135"/>
                    </a:xfrm>
                    <a:prstGeom prst="rect">
                      <a:avLst/>
                    </a:prstGeom>
                    <a:noFill/>
                    <a:ln w="9525">
                      <a:noFill/>
                    </a:ln>
                  </pic:spPr>
                </pic:pic>
              </a:graphicData>
            </a:graphic>
          </wp:inline>
        </w:drawing>
      </w:r>
    </w:p>
    <w:p/>
    <w:p>
      <w:pPr>
        <w:widowControl/>
        <w:shd w:val="clear" w:color="auto" w:fill="FFFFFF"/>
        <w:spacing w:beforeAutospacing="1" w:afterAutospacing="1"/>
        <w:jc w:val="left"/>
        <w:rPr>
          <w:rFonts w:ascii="宋体" w:hAnsi="宋体" w:eastAsia="宋体" w:cs="宋体"/>
          <w:color w:val="000000"/>
          <w:kern w:val="0"/>
          <w:sz w:val="32"/>
          <w:szCs w:val="32"/>
          <w:shd w:val="clear" w:color="auto" w:fill="FFFFFF"/>
          <w:lang w:bidi="ar"/>
        </w:rPr>
      </w:pPr>
      <w:r>
        <w:rPr>
          <w:rFonts w:hint="eastAsia" w:ascii="宋体" w:hAnsi="宋体" w:eastAsia="宋体" w:cs="宋体"/>
          <w:color w:val="000000"/>
          <w:kern w:val="0"/>
          <w:sz w:val="32"/>
          <w:szCs w:val="32"/>
          <w:shd w:val="clear" w:color="auto" w:fill="FFFFFF"/>
          <w:lang w:bidi="ar"/>
        </w:rPr>
        <w:t>第三步：点击“未绑定安全管理员”</w:t>
      </w:r>
    </w:p>
    <w:p/>
    <w:p>
      <w:r>
        <w:drawing>
          <wp:inline distT="0" distB="0" distL="114300" distR="114300">
            <wp:extent cx="5268595" cy="952500"/>
            <wp:effectExtent l="0" t="0" r="825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7"/>
                    <a:stretch>
                      <a:fillRect/>
                    </a:stretch>
                  </pic:blipFill>
                  <pic:spPr>
                    <a:xfrm>
                      <a:off x="0" y="0"/>
                      <a:ext cx="5268595" cy="952500"/>
                    </a:xfrm>
                    <a:prstGeom prst="rect">
                      <a:avLst/>
                    </a:prstGeom>
                    <a:noFill/>
                    <a:ln w="9525">
                      <a:noFill/>
                    </a:ln>
                  </pic:spPr>
                </pic:pic>
              </a:graphicData>
            </a:graphic>
          </wp:inline>
        </w:drawing>
      </w:r>
    </w:p>
    <w:p>
      <w:pPr>
        <w:widowControl/>
        <w:shd w:val="clear" w:color="auto" w:fill="FFFFFF"/>
        <w:spacing w:beforeAutospacing="1" w:afterAutospacing="1"/>
        <w:jc w:val="left"/>
        <w:rPr>
          <w:rFonts w:ascii="宋体" w:hAnsi="宋体" w:eastAsia="宋体" w:cs="宋体"/>
          <w:color w:val="000000"/>
          <w:kern w:val="0"/>
          <w:sz w:val="32"/>
          <w:szCs w:val="32"/>
          <w:shd w:val="clear" w:color="auto" w:fill="FFFFFF"/>
          <w:lang w:bidi="ar"/>
        </w:rPr>
      </w:pPr>
      <w:r>
        <w:rPr>
          <w:rFonts w:hint="eastAsia" w:ascii="宋体" w:hAnsi="宋体" w:eastAsia="宋体" w:cs="宋体"/>
          <w:color w:val="000000"/>
          <w:kern w:val="0"/>
          <w:sz w:val="32"/>
          <w:szCs w:val="32"/>
          <w:shd w:val="clear" w:color="auto" w:fill="FFFFFF"/>
          <w:lang w:bidi="ar"/>
        </w:rPr>
        <w:t xml:space="preserve">第四步：先输入“使用单位代码”--点击“查询”--在“6位数代码 </w:t>
      </w:r>
      <w:r>
        <w:rPr>
          <w:rFonts w:ascii="宋体" w:hAnsi="宋体" w:eastAsia="宋体" w:cs="宋体"/>
          <w:color w:val="000000"/>
          <w:kern w:val="0"/>
          <w:sz w:val="32"/>
          <w:szCs w:val="32"/>
          <w:shd w:val="clear" w:color="auto" w:fill="FFFFFF"/>
          <w:lang w:bidi="ar"/>
        </w:rPr>
        <w:t>√</w:t>
      </w:r>
      <w:r>
        <w:rPr>
          <w:rFonts w:hint="eastAsia" w:ascii="宋体" w:hAnsi="宋体" w:eastAsia="宋体" w:cs="宋体"/>
          <w:color w:val="000000"/>
          <w:kern w:val="0"/>
          <w:sz w:val="32"/>
          <w:szCs w:val="32"/>
          <w:shd w:val="clear" w:color="auto" w:fill="FFFFFF"/>
          <w:lang w:bidi="ar"/>
        </w:rPr>
        <w:t xml:space="preserve"> ”--点击“绑定”即可完成批量修改安全管理员</w:t>
      </w:r>
    </w:p>
    <w:p>
      <w:r>
        <w:drawing>
          <wp:inline distT="0" distB="0" distL="114300" distR="114300">
            <wp:extent cx="5268595" cy="1586865"/>
            <wp:effectExtent l="0" t="0" r="8255" b="133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8"/>
                    <a:stretch>
                      <a:fillRect/>
                    </a:stretch>
                  </pic:blipFill>
                  <pic:spPr>
                    <a:xfrm>
                      <a:off x="0" y="0"/>
                      <a:ext cx="5268595" cy="1586865"/>
                    </a:xfrm>
                    <a:prstGeom prst="rect">
                      <a:avLst/>
                    </a:prstGeom>
                    <a:noFill/>
                    <a:ln w="9525">
                      <a:noFill/>
                    </a:ln>
                  </pic:spPr>
                </pic:pic>
              </a:graphicData>
            </a:graphic>
          </wp:inline>
        </w:drawing>
      </w:r>
    </w:p>
    <w:p>
      <w:pPr>
        <w:pStyle w:val="5"/>
        <w:jc w:val="both"/>
      </w:pPr>
      <w:r>
        <w:rPr>
          <w:rFonts w:hint="eastAsia"/>
          <w:lang w:eastAsia="zh-CN"/>
        </w:rPr>
        <w:t>五．</w:t>
      </w:r>
      <w:r>
        <w:rPr>
          <w:rFonts w:hint="eastAsia"/>
        </w:rPr>
        <w:t>场所性质录入</w:t>
      </w:r>
    </w:p>
    <w:p>
      <w:pPr>
        <w:pStyle w:val="2"/>
      </w:pPr>
      <w:r>
        <w:rPr>
          <w:rFonts w:hint="eastAsia"/>
        </w:rPr>
        <w:t>1.单台录入</w:t>
      </w:r>
    </w:p>
    <w:p>
      <w:pPr>
        <w:widowControl/>
        <w:shd w:val="clear" w:color="auto" w:fill="FFFFFF"/>
        <w:spacing w:beforeAutospacing="1" w:afterAutospacing="1"/>
        <w:jc w:val="left"/>
        <w:rPr>
          <w:sz w:val="32"/>
          <w:szCs w:val="32"/>
        </w:rPr>
      </w:pPr>
      <w:r>
        <w:rPr>
          <w:rFonts w:hint="eastAsia"/>
          <w:sz w:val="32"/>
          <w:szCs w:val="32"/>
        </w:rPr>
        <w:t>补全步骤：</w:t>
      </w:r>
      <w:r>
        <w:drawing>
          <wp:inline distT="0" distB="0" distL="114300" distR="114300">
            <wp:extent cx="5274310" cy="2059305"/>
            <wp:effectExtent l="0" t="0" r="2540" b="17145"/>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29"/>
                    <a:stretch>
                      <a:fillRect/>
                    </a:stretch>
                  </pic:blipFill>
                  <pic:spPr>
                    <a:xfrm>
                      <a:off x="0" y="0"/>
                      <a:ext cx="5274310" cy="2059305"/>
                    </a:xfrm>
                    <a:prstGeom prst="rect">
                      <a:avLst/>
                    </a:prstGeom>
                    <a:noFill/>
                    <a:ln>
                      <a:noFill/>
                    </a:ln>
                  </pic:spPr>
                </pic:pic>
              </a:graphicData>
            </a:graphic>
          </wp:inline>
        </w:drawing>
      </w:r>
    </w:p>
    <w:p>
      <w:pPr>
        <w:widowControl/>
        <w:shd w:val="clear" w:color="auto" w:fill="FFFFFF"/>
        <w:spacing w:beforeAutospacing="1" w:afterAutospacing="1"/>
        <w:jc w:val="left"/>
        <w:rPr>
          <w:sz w:val="32"/>
          <w:szCs w:val="32"/>
        </w:rPr>
      </w:pPr>
    </w:p>
    <w:p>
      <w:pPr>
        <w:widowControl/>
        <w:shd w:val="clear" w:color="auto" w:fill="FFFFFF"/>
        <w:spacing w:beforeAutospacing="1" w:afterAutospacing="1"/>
        <w:jc w:val="left"/>
        <w:rPr>
          <w:sz w:val="32"/>
          <w:szCs w:val="32"/>
        </w:rPr>
      </w:pPr>
      <w:r>
        <w:rPr>
          <w:rFonts w:hint="eastAsia" w:ascii="宋体" w:hAnsi="宋体" w:eastAsia="宋体" w:cs="宋体"/>
          <w:color w:val="000000"/>
          <w:kern w:val="0"/>
          <w:sz w:val="32"/>
          <w:szCs w:val="32"/>
          <w:shd w:val="clear" w:color="auto" w:fill="FFFFFF"/>
          <w:lang w:bidi="ar"/>
        </w:rPr>
        <w:t>第一步：在首页电梯“救援工作问题统计”链接,贵</w:t>
      </w:r>
      <w:r>
        <w:rPr>
          <w:rFonts w:hint="eastAsia"/>
          <w:sz w:val="32"/>
          <w:szCs w:val="32"/>
        </w:rPr>
        <w:t>单位在场所数据为空的列表中点击操作中的“查看”链接可以跳转到绑定场所属性列表</w:t>
      </w:r>
    </w:p>
    <w:p>
      <w:pPr>
        <w:widowControl/>
        <w:shd w:val="clear" w:color="auto" w:fill="FFFFFF"/>
        <w:spacing w:beforeAutospacing="1" w:afterAutospacing="1"/>
        <w:jc w:val="left"/>
        <w:rPr>
          <w:sz w:val="32"/>
          <w:szCs w:val="32"/>
        </w:rPr>
      </w:pPr>
      <w:r>
        <w:drawing>
          <wp:inline distT="0" distB="0" distL="114300" distR="114300">
            <wp:extent cx="5264150" cy="2056765"/>
            <wp:effectExtent l="0" t="0" r="12700" b="63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30"/>
                    <a:stretch>
                      <a:fillRect/>
                    </a:stretch>
                  </pic:blipFill>
                  <pic:spPr>
                    <a:xfrm>
                      <a:off x="0" y="0"/>
                      <a:ext cx="5264150" cy="2056765"/>
                    </a:xfrm>
                    <a:prstGeom prst="rect">
                      <a:avLst/>
                    </a:prstGeom>
                    <a:noFill/>
                    <a:ln>
                      <a:noFill/>
                    </a:ln>
                  </pic:spPr>
                </pic:pic>
              </a:graphicData>
            </a:graphic>
          </wp:inline>
        </w:drawing>
      </w:r>
    </w:p>
    <w:p>
      <w:pPr>
        <w:widowControl/>
        <w:shd w:val="clear" w:color="auto" w:fill="FFFFFF"/>
        <w:spacing w:beforeAutospacing="1" w:afterAutospacing="1"/>
        <w:jc w:val="left"/>
        <w:rPr>
          <w:sz w:val="32"/>
          <w:szCs w:val="32"/>
        </w:rPr>
      </w:pPr>
    </w:p>
    <w:p>
      <w:pPr>
        <w:widowControl/>
        <w:shd w:val="clear" w:color="auto" w:fill="FFFFFF"/>
        <w:spacing w:beforeAutospacing="1" w:afterAutospacing="1"/>
        <w:jc w:val="left"/>
        <w:rPr>
          <w:sz w:val="32"/>
          <w:szCs w:val="32"/>
        </w:rPr>
      </w:pPr>
      <w:r>
        <w:rPr>
          <w:rFonts w:hint="eastAsia" w:ascii="宋体" w:hAnsi="宋体" w:eastAsia="宋体" w:cs="宋体"/>
          <w:color w:val="000000"/>
          <w:kern w:val="0"/>
          <w:sz w:val="32"/>
          <w:szCs w:val="32"/>
          <w:shd w:val="clear" w:color="auto" w:fill="FFFFFF"/>
          <w:lang w:bidi="ar"/>
        </w:rPr>
        <w:t>第二步：</w:t>
      </w:r>
      <w:r>
        <w:rPr>
          <w:rFonts w:hint="eastAsia"/>
          <w:sz w:val="32"/>
          <w:szCs w:val="32"/>
        </w:rPr>
        <w:t>点击“修改”链接，查看的是该电梯的救援信息界面</w:t>
      </w:r>
    </w:p>
    <w:p>
      <w:pPr>
        <w:widowControl/>
        <w:shd w:val="clear" w:color="auto" w:fill="FFFFFF"/>
        <w:spacing w:beforeAutospacing="1" w:afterAutospacing="1"/>
        <w:jc w:val="left"/>
        <w:rPr>
          <w:sz w:val="32"/>
          <w:szCs w:val="32"/>
        </w:rPr>
      </w:pPr>
      <w:r>
        <w:drawing>
          <wp:inline distT="0" distB="0" distL="114300" distR="114300">
            <wp:extent cx="5257165" cy="635000"/>
            <wp:effectExtent l="0" t="0" r="635" b="1270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31"/>
                    <a:stretch>
                      <a:fillRect/>
                    </a:stretch>
                  </pic:blipFill>
                  <pic:spPr>
                    <a:xfrm>
                      <a:off x="0" y="0"/>
                      <a:ext cx="5257165" cy="635000"/>
                    </a:xfrm>
                    <a:prstGeom prst="rect">
                      <a:avLst/>
                    </a:prstGeom>
                    <a:noFill/>
                    <a:ln>
                      <a:noFill/>
                    </a:ln>
                  </pic:spPr>
                </pic:pic>
              </a:graphicData>
            </a:graphic>
          </wp:inline>
        </w:drawing>
      </w:r>
    </w:p>
    <w:p>
      <w:pPr>
        <w:widowControl/>
        <w:shd w:val="clear" w:color="auto" w:fill="FFFFFF"/>
        <w:spacing w:beforeAutospacing="1" w:afterAutospacing="1"/>
        <w:jc w:val="left"/>
        <w:rPr>
          <w:sz w:val="32"/>
          <w:szCs w:val="32"/>
        </w:rPr>
      </w:pPr>
    </w:p>
    <w:p>
      <w:pPr>
        <w:widowControl/>
        <w:shd w:val="clear" w:color="auto" w:fill="FFFFFF"/>
        <w:spacing w:beforeAutospacing="1" w:afterAutospacing="1"/>
        <w:jc w:val="left"/>
        <w:rPr>
          <w:rFonts w:ascii="宋体" w:hAnsi="宋体" w:eastAsia="宋体" w:cs="宋体"/>
          <w:color w:val="000000"/>
          <w:kern w:val="0"/>
          <w:sz w:val="32"/>
          <w:szCs w:val="32"/>
          <w:shd w:val="clear" w:color="auto" w:fill="FFFFFF"/>
          <w:lang w:bidi="ar"/>
        </w:rPr>
      </w:pPr>
      <w:r>
        <w:rPr>
          <w:rFonts w:hint="eastAsia" w:ascii="宋体" w:hAnsi="宋体" w:eastAsia="宋体" w:cs="宋体"/>
          <w:color w:val="000000"/>
          <w:kern w:val="0"/>
          <w:sz w:val="32"/>
          <w:szCs w:val="32"/>
          <w:shd w:val="clear" w:color="auto" w:fill="FFFFFF"/>
          <w:lang w:bidi="ar"/>
        </w:rPr>
        <w:t>第三步：选择对应的设备所属场所后点击“报存”按钮即可完成补全设备所属场所操作。</w:t>
      </w:r>
    </w:p>
    <w:p>
      <w:pPr>
        <w:widowControl/>
        <w:shd w:val="clear" w:color="auto" w:fill="FFFFFF"/>
        <w:spacing w:beforeAutospacing="1" w:afterAutospacing="1"/>
        <w:jc w:val="left"/>
        <w:rPr>
          <w:rFonts w:ascii="宋体" w:hAnsi="宋体" w:eastAsia="宋体" w:cs="宋体"/>
          <w:color w:val="000000"/>
          <w:kern w:val="0"/>
          <w:sz w:val="32"/>
          <w:szCs w:val="32"/>
          <w:shd w:val="clear" w:color="auto" w:fill="FFFFFF"/>
          <w:lang w:bidi="ar"/>
        </w:rPr>
      </w:pPr>
      <w:r>
        <w:drawing>
          <wp:inline distT="0" distB="0" distL="114300" distR="114300">
            <wp:extent cx="5273040" cy="2075180"/>
            <wp:effectExtent l="0" t="0" r="3810" b="127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32"/>
                    <a:stretch>
                      <a:fillRect/>
                    </a:stretch>
                  </pic:blipFill>
                  <pic:spPr>
                    <a:xfrm>
                      <a:off x="0" y="0"/>
                      <a:ext cx="5273040" cy="2075180"/>
                    </a:xfrm>
                    <a:prstGeom prst="rect">
                      <a:avLst/>
                    </a:prstGeom>
                    <a:noFill/>
                    <a:ln>
                      <a:noFill/>
                    </a:ln>
                  </pic:spPr>
                </pic:pic>
              </a:graphicData>
            </a:graphic>
          </wp:inline>
        </w:drawing>
      </w:r>
    </w:p>
    <w:p>
      <w:pPr>
        <w:pStyle w:val="2"/>
      </w:pPr>
      <w:r>
        <w:rPr>
          <w:rFonts w:hint="eastAsia"/>
        </w:rPr>
        <w:t>2.批量录入</w:t>
      </w:r>
    </w:p>
    <w:p>
      <w:pPr>
        <w:widowControl/>
        <w:jc w:val="left"/>
        <w:rPr>
          <w:rFonts w:eastAsia="宋体"/>
        </w:rPr>
      </w:pPr>
      <w:r>
        <w:rPr>
          <w:rFonts w:hint="eastAsia" w:ascii="宋体" w:hAnsi="宋体" w:eastAsia="宋体" w:cs="宋体"/>
          <w:color w:val="000000"/>
          <w:kern w:val="0"/>
          <w:sz w:val="32"/>
          <w:szCs w:val="32"/>
          <w:shd w:val="clear" w:color="auto" w:fill="FFFFFF"/>
          <w:lang w:bidi="ar"/>
        </w:rPr>
        <w:t>第一步：点击“</w:t>
      </w:r>
      <w:r>
        <w:rPr>
          <w:rFonts w:hint="eastAsia" w:ascii="宋体" w:hAnsi="宋体" w:eastAsia="宋体" w:cs="宋体"/>
          <w:sz w:val="32"/>
          <w:szCs w:val="32"/>
        </w:rPr>
        <w:t>维保电梯数据维护</w:t>
      </w:r>
      <w:r>
        <w:rPr>
          <w:rFonts w:hint="eastAsia" w:ascii="宋体" w:hAnsi="宋体" w:eastAsia="宋体" w:cs="宋体"/>
          <w:color w:val="000000"/>
          <w:kern w:val="0"/>
          <w:sz w:val="32"/>
          <w:szCs w:val="32"/>
          <w:shd w:val="clear" w:color="auto" w:fill="FFFFFF"/>
          <w:lang w:bidi="ar"/>
        </w:rPr>
        <w:t>”</w:t>
      </w:r>
      <w:r>
        <w:rPr>
          <w:rFonts w:hint="eastAsia" w:ascii="宋体" w:hAnsi="宋体" w:eastAsia="宋体" w:cs="宋体"/>
          <w:sz w:val="32"/>
          <w:szCs w:val="32"/>
        </w:rPr>
        <w:t>图标</w:t>
      </w:r>
    </w:p>
    <w:p/>
    <w:p>
      <w:r>
        <w:drawing>
          <wp:inline distT="0" distB="0" distL="114300" distR="114300">
            <wp:extent cx="5267960" cy="1768475"/>
            <wp:effectExtent l="0" t="0" r="8890" b="3175"/>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14"/>
                    <a:stretch>
                      <a:fillRect/>
                    </a:stretch>
                  </pic:blipFill>
                  <pic:spPr>
                    <a:xfrm>
                      <a:off x="0" y="0"/>
                      <a:ext cx="5267960" cy="1768475"/>
                    </a:xfrm>
                    <a:prstGeom prst="rect">
                      <a:avLst/>
                    </a:prstGeom>
                    <a:noFill/>
                    <a:ln>
                      <a:noFill/>
                    </a:ln>
                  </pic:spPr>
                </pic:pic>
              </a:graphicData>
            </a:graphic>
          </wp:inline>
        </w:drawing>
      </w:r>
    </w:p>
    <w:p>
      <w:pPr>
        <w:widowControl/>
        <w:shd w:val="clear" w:color="auto" w:fill="FFFFFF"/>
        <w:spacing w:beforeAutospacing="1" w:afterAutospacing="1"/>
        <w:jc w:val="left"/>
        <w:rPr>
          <w:rFonts w:ascii="宋体" w:hAnsi="宋体" w:eastAsia="宋体" w:cs="宋体"/>
          <w:color w:val="000000"/>
          <w:kern w:val="0"/>
          <w:sz w:val="32"/>
          <w:szCs w:val="32"/>
          <w:shd w:val="clear" w:color="auto" w:fill="FFFFFF"/>
          <w:lang w:bidi="ar"/>
        </w:rPr>
      </w:pPr>
      <w:r>
        <w:rPr>
          <w:rFonts w:hint="eastAsia"/>
          <w:sz w:val="32"/>
          <w:szCs w:val="32"/>
        </w:rPr>
        <w:t>第二步：</w:t>
      </w:r>
      <w:r>
        <w:rPr>
          <w:rFonts w:hint="eastAsia" w:ascii="宋体" w:hAnsi="宋体" w:eastAsia="宋体" w:cs="宋体"/>
          <w:color w:val="000000"/>
          <w:kern w:val="0"/>
          <w:sz w:val="32"/>
          <w:szCs w:val="32"/>
          <w:shd w:val="clear" w:color="auto" w:fill="FFFFFF"/>
          <w:lang w:bidi="ar"/>
        </w:rPr>
        <w:t>先输入“使用单位名称”--点击“查询”--点击“6位数代码 ”前小框“口”--点击“批量修改”</w:t>
      </w:r>
    </w:p>
    <w:p>
      <w:pPr>
        <w:rPr>
          <w:sz w:val="32"/>
          <w:szCs w:val="32"/>
        </w:rPr>
      </w:pPr>
    </w:p>
    <w:p>
      <w:r>
        <w:drawing>
          <wp:inline distT="0" distB="0" distL="114300" distR="114300">
            <wp:extent cx="5260975" cy="939165"/>
            <wp:effectExtent l="0" t="0" r="15875" b="13335"/>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33"/>
                    <a:stretch>
                      <a:fillRect/>
                    </a:stretch>
                  </pic:blipFill>
                  <pic:spPr>
                    <a:xfrm>
                      <a:off x="0" y="0"/>
                      <a:ext cx="5260975" cy="939165"/>
                    </a:xfrm>
                    <a:prstGeom prst="rect">
                      <a:avLst/>
                    </a:prstGeom>
                    <a:noFill/>
                    <a:ln>
                      <a:noFill/>
                    </a:ln>
                  </pic:spPr>
                </pic:pic>
              </a:graphicData>
            </a:graphic>
          </wp:inline>
        </w:drawing>
      </w:r>
    </w:p>
    <w:p>
      <w:pPr>
        <w:widowControl/>
        <w:shd w:val="clear" w:color="auto" w:fill="FFFFFF"/>
        <w:spacing w:beforeAutospacing="1" w:afterAutospacing="1"/>
        <w:jc w:val="left"/>
        <w:rPr>
          <w:rFonts w:ascii="宋体" w:hAnsi="宋体" w:eastAsia="宋体" w:cs="宋体"/>
          <w:color w:val="000000"/>
          <w:kern w:val="0"/>
          <w:sz w:val="32"/>
          <w:szCs w:val="32"/>
          <w:shd w:val="clear" w:color="auto" w:fill="FFFFFF"/>
          <w:lang w:bidi="ar"/>
        </w:rPr>
      </w:pPr>
      <w:r>
        <w:rPr>
          <w:rFonts w:hint="eastAsia" w:ascii="宋体" w:hAnsi="宋体" w:eastAsia="宋体" w:cs="宋体"/>
          <w:color w:val="000000"/>
          <w:kern w:val="0"/>
          <w:sz w:val="32"/>
          <w:szCs w:val="32"/>
          <w:shd w:val="clear" w:color="auto" w:fill="FFFFFF"/>
          <w:lang w:bidi="ar"/>
        </w:rPr>
        <w:t>第三步：出现“请确保选中的使用单位一致？”点击“确认”。</w:t>
      </w:r>
    </w:p>
    <w:p>
      <w:r>
        <w:drawing>
          <wp:inline distT="0" distB="0" distL="114300" distR="114300">
            <wp:extent cx="5273040" cy="1252855"/>
            <wp:effectExtent l="0" t="0" r="3810" b="4445"/>
            <wp:docPr id="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
                    <pic:cNvPicPr>
                      <a:picLocks noChangeAspect="1"/>
                    </pic:cNvPicPr>
                  </pic:nvPicPr>
                  <pic:blipFill>
                    <a:blip r:embed="rId34"/>
                    <a:stretch>
                      <a:fillRect/>
                    </a:stretch>
                  </pic:blipFill>
                  <pic:spPr>
                    <a:xfrm>
                      <a:off x="0" y="0"/>
                      <a:ext cx="5273040" cy="1252855"/>
                    </a:xfrm>
                    <a:prstGeom prst="rect">
                      <a:avLst/>
                    </a:prstGeom>
                    <a:noFill/>
                    <a:ln>
                      <a:noFill/>
                    </a:ln>
                  </pic:spPr>
                </pic:pic>
              </a:graphicData>
            </a:graphic>
          </wp:inline>
        </w:drawing>
      </w:r>
    </w:p>
    <w:p>
      <w:pPr>
        <w:rPr>
          <w:sz w:val="32"/>
          <w:szCs w:val="32"/>
        </w:rPr>
      </w:pPr>
    </w:p>
    <w:p>
      <w:pPr>
        <w:rPr>
          <w:sz w:val="32"/>
          <w:szCs w:val="32"/>
        </w:rPr>
      </w:pPr>
      <w:r>
        <w:rPr>
          <w:rFonts w:hint="eastAsia"/>
          <w:sz w:val="32"/>
          <w:szCs w:val="32"/>
        </w:rPr>
        <w:t>第四步：选择“设备所属场所”--点击“保存”即可</w:t>
      </w:r>
    </w:p>
    <w:p>
      <w:r>
        <w:drawing>
          <wp:inline distT="0" distB="0" distL="114300" distR="114300">
            <wp:extent cx="5270500" cy="2386965"/>
            <wp:effectExtent l="0" t="0" r="6350" b="13335"/>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35"/>
                    <a:stretch>
                      <a:fillRect/>
                    </a:stretch>
                  </pic:blipFill>
                  <pic:spPr>
                    <a:xfrm>
                      <a:off x="0" y="0"/>
                      <a:ext cx="5270500" cy="2386965"/>
                    </a:xfrm>
                    <a:prstGeom prst="rect">
                      <a:avLst/>
                    </a:prstGeom>
                    <a:noFill/>
                    <a:ln>
                      <a:noFill/>
                    </a:ln>
                  </pic:spPr>
                </pic:pic>
              </a:graphicData>
            </a:graphic>
          </wp:inline>
        </w:drawing>
      </w:r>
    </w:p>
    <w:p/>
    <w:p>
      <w:pPr>
        <w:widowControl/>
        <w:shd w:val="clear" w:color="auto" w:fill="FFFFFF"/>
        <w:spacing w:beforeAutospacing="1" w:afterAutospacing="1"/>
        <w:jc w:val="left"/>
      </w:pPr>
    </w:p>
    <w:p>
      <w:pPr>
        <w:widowControl/>
        <w:shd w:val="clear" w:color="auto" w:fill="FFFFFF"/>
        <w:spacing w:beforeAutospacing="1" w:afterAutospacing="1"/>
        <w:jc w:val="left"/>
      </w:pPr>
    </w:p>
    <w:p>
      <w:r>
        <w:rPr>
          <w:rFonts w:hint="eastAsia" w:ascii="宋体" w:hAnsi="宋体" w:eastAsia="宋体" w:cs="宋体"/>
          <w:sz w:val="32"/>
          <w:szCs w:val="32"/>
        </w:rPr>
        <w:t>出现困人事件后，可登录官网查看工单详细情况：</w:t>
      </w:r>
    </w:p>
    <w:p>
      <w:pPr>
        <w:pStyle w:val="5"/>
        <w:numPr>
          <w:ilvl w:val="-1"/>
          <w:numId w:val="0"/>
        </w:numPr>
        <w:jc w:val="both"/>
      </w:pPr>
      <w:r>
        <w:rPr>
          <w:rFonts w:hint="eastAsia"/>
          <w:lang w:eastAsia="zh-CN"/>
        </w:rPr>
        <w:t>六．</w:t>
      </w:r>
      <w:r>
        <w:rPr>
          <w:rFonts w:hint="eastAsia"/>
        </w:rPr>
        <w:t xml:space="preserve"> 困人动态管理</w:t>
      </w:r>
    </w:p>
    <w:p>
      <w:pPr>
        <w:widowControl/>
        <w:shd w:val="clear" w:color="auto" w:fill="FFFFFF"/>
        <w:spacing w:beforeAutospacing="1" w:afterAutospacing="1"/>
        <w:jc w:val="left"/>
        <w:rPr>
          <w:rFonts w:ascii="宋体" w:hAnsi="宋体" w:eastAsia="宋体" w:cs="宋体"/>
          <w:sz w:val="32"/>
          <w:szCs w:val="32"/>
        </w:rPr>
      </w:pPr>
      <w:r>
        <w:rPr>
          <w:rFonts w:hint="eastAsia" w:ascii="宋体" w:hAnsi="宋体" w:eastAsia="宋体" w:cs="宋体"/>
          <w:color w:val="000000"/>
          <w:kern w:val="0"/>
          <w:sz w:val="32"/>
          <w:szCs w:val="32"/>
          <w:shd w:val="clear" w:color="auto" w:fill="FFFFFF"/>
          <w:lang w:bidi="ar"/>
        </w:rPr>
        <w:t>第一步：在特检院官网登录“</w:t>
      </w:r>
      <w:r>
        <w:rPr>
          <w:rFonts w:hint="eastAsia" w:ascii="宋体" w:hAnsi="宋体" w:eastAsia="宋体" w:cs="宋体"/>
          <w:sz w:val="32"/>
          <w:szCs w:val="32"/>
        </w:rPr>
        <w:t>电梯应急处置服务平台</w:t>
      </w:r>
      <w:r>
        <w:rPr>
          <w:rFonts w:hint="eastAsia" w:ascii="宋体" w:hAnsi="宋体" w:eastAsia="宋体" w:cs="宋体"/>
          <w:color w:val="000000"/>
          <w:kern w:val="0"/>
          <w:sz w:val="32"/>
          <w:szCs w:val="32"/>
          <w:shd w:val="clear" w:color="auto" w:fill="FFFFFF"/>
          <w:lang w:bidi="ar"/>
        </w:rPr>
        <w:t>”</w:t>
      </w:r>
      <w:r>
        <w:rPr>
          <w:rFonts w:hint="eastAsia" w:ascii="宋体" w:hAnsi="宋体" w:eastAsia="宋体" w:cs="宋体"/>
          <w:sz w:val="32"/>
          <w:szCs w:val="32"/>
        </w:rPr>
        <w:t>首页</w:t>
      </w:r>
    </w:p>
    <w:p>
      <w:pPr>
        <w:widowControl/>
        <w:shd w:val="clear" w:color="auto" w:fill="FFFFFF"/>
        <w:spacing w:beforeAutospacing="1" w:afterAutospacing="1"/>
        <w:jc w:val="left"/>
        <w:rPr>
          <w:rFonts w:ascii="宋体" w:hAnsi="宋体" w:eastAsia="宋体" w:cs="宋体"/>
          <w:sz w:val="32"/>
          <w:szCs w:val="32"/>
        </w:rPr>
      </w:pPr>
      <w:r>
        <w:drawing>
          <wp:inline distT="0" distB="0" distL="114300" distR="114300">
            <wp:extent cx="5266690" cy="2129790"/>
            <wp:effectExtent l="0" t="0" r="10160" b="381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36"/>
                    <a:stretch>
                      <a:fillRect/>
                    </a:stretch>
                  </pic:blipFill>
                  <pic:spPr>
                    <a:xfrm>
                      <a:off x="0" y="0"/>
                      <a:ext cx="5266690" cy="2129790"/>
                    </a:xfrm>
                    <a:prstGeom prst="rect">
                      <a:avLst/>
                    </a:prstGeom>
                    <a:noFill/>
                    <a:ln>
                      <a:noFill/>
                    </a:ln>
                  </pic:spPr>
                </pic:pic>
              </a:graphicData>
            </a:graphic>
          </wp:inline>
        </w:drawing>
      </w:r>
    </w:p>
    <w:p/>
    <w:p>
      <w:pPr>
        <w:widowControl/>
        <w:shd w:val="clear" w:color="auto" w:fill="FFFFFF"/>
        <w:spacing w:beforeAutospacing="1" w:afterAutospacing="1"/>
        <w:jc w:val="left"/>
        <w:rPr>
          <w:rFonts w:ascii="宋体" w:hAnsi="宋体" w:eastAsia="宋体" w:cs="宋体"/>
          <w:sz w:val="32"/>
          <w:szCs w:val="32"/>
        </w:rPr>
      </w:pPr>
      <w:r>
        <w:rPr>
          <w:rFonts w:hint="eastAsia" w:ascii="宋体" w:hAnsi="宋体" w:eastAsia="宋体" w:cs="宋体"/>
          <w:color w:val="000000"/>
          <w:kern w:val="0"/>
          <w:sz w:val="32"/>
          <w:szCs w:val="32"/>
          <w:shd w:val="clear" w:color="auto" w:fill="FFFFFF"/>
          <w:lang w:bidi="ar"/>
        </w:rPr>
        <w:t>第二步：</w:t>
      </w:r>
      <w:r>
        <w:rPr>
          <w:rFonts w:hint="eastAsia" w:ascii="宋体" w:hAnsi="宋体" w:eastAsia="宋体" w:cs="宋体"/>
          <w:sz w:val="32"/>
          <w:szCs w:val="32"/>
        </w:rPr>
        <w:t>点击“</w:t>
      </w:r>
      <w:r>
        <w:rPr>
          <w:rFonts w:hint="eastAsia"/>
          <w:sz w:val="32"/>
          <w:szCs w:val="32"/>
        </w:rPr>
        <w:t>困人动态管理</w:t>
      </w:r>
      <w:r>
        <w:rPr>
          <w:rFonts w:hint="eastAsia" w:ascii="宋体" w:hAnsi="宋体" w:eastAsia="宋体" w:cs="宋体"/>
          <w:sz w:val="32"/>
          <w:szCs w:val="32"/>
        </w:rPr>
        <w:t>” 链接，根据困人单位查询的是最新是前15条困人工单信息</w:t>
      </w:r>
    </w:p>
    <w:p>
      <w:pPr>
        <w:widowControl/>
        <w:shd w:val="clear" w:color="auto" w:fill="FFFFFF"/>
        <w:spacing w:beforeAutospacing="1" w:afterAutospacing="1"/>
        <w:jc w:val="left"/>
        <w:rPr>
          <w:rFonts w:ascii="宋体" w:hAnsi="宋体" w:eastAsia="宋体" w:cs="宋体"/>
          <w:sz w:val="32"/>
          <w:szCs w:val="32"/>
        </w:rPr>
      </w:pPr>
      <w:r>
        <w:drawing>
          <wp:inline distT="0" distB="0" distL="114300" distR="114300">
            <wp:extent cx="5266690" cy="2744470"/>
            <wp:effectExtent l="0" t="0" r="10160" b="1778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37"/>
                    <a:stretch>
                      <a:fillRect/>
                    </a:stretch>
                  </pic:blipFill>
                  <pic:spPr>
                    <a:xfrm>
                      <a:off x="0" y="0"/>
                      <a:ext cx="5266690" cy="2744470"/>
                    </a:xfrm>
                    <a:prstGeom prst="rect">
                      <a:avLst/>
                    </a:prstGeom>
                    <a:noFill/>
                    <a:ln>
                      <a:noFill/>
                    </a:ln>
                  </pic:spPr>
                </pic:pic>
              </a:graphicData>
            </a:graphic>
          </wp:inline>
        </w:drawing>
      </w:r>
    </w:p>
    <w:p/>
    <w:p/>
    <w:p>
      <w:pPr>
        <w:widowControl/>
        <w:shd w:val="clear" w:color="auto" w:fill="FFFFFF"/>
        <w:spacing w:before="100" w:beforeAutospacing="1" w:after="100" w:afterAutospacing="1"/>
        <w:jc w:val="left"/>
        <w:rPr>
          <w:rFonts w:ascii="宋体" w:hAnsi="宋体" w:eastAsia="宋体" w:cs="宋体"/>
          <w:sz w:val="32"/>
          <w:szCs w:val="32"/>
        </w:rPr>
      </w:pPr>
      <w:r>
        <w:rPr>
          <w:rFonts w:hint="eastAsia" w:ascii="宋体" w:hAnsi="宋体" w:eastAsia="宋体" w:cs="宋体"/>
          <w:color w:val="000000"/>
          <w:kern w:val="0"/>
          <w:sz w:val="32"/>
          <w:szCs w:val="32"/>
          <w:shd w:val="clear" w:color="auto" w:fill="FFFFFF"/>
          <w:lang w:bidi="ar"/>
        </w:rPr>
        <w:t>第三步：</w:t>
      </w:r>
      <w:r>
        <w:rPr>
          <w:rFonts w:hint="eastAsia" w:ascii="宋体" w:hAnsi="宋体" w:eastAsia="宋体" w:cs="宋体"/>
          <w:sz w:val="32"/>
          <w:szCs w:val="32"/>
        </w:rPr>
        <w:t>点击左边某工单号链接，右边列表会显示工单号的实时接警时间、通知救援站成功时间、相应人等相应节点信息。（注：此节点与96333系统创建工单节点一致）。</w:t>
      </w:r>
    </w:p>
    <w:p>
      <w:pPr>
        <w:widowControl/>
        <w:shd w:val="clear" w:color="auto" w:fill="FFFFFF"/>
        <w:spacing w:before="100" w:beforeAutospacing="1" w:after="100" w:afterAutospacing="1"/>
        <w:jc w:val="left"/>
        <w:rPr>
          <w:rFonts w:ascii="宋体" w:hAnsi="宋体" w:eastAsia="宋体" w:cs="宋体"/>
          <w:sz w:val="32"/>
          <w:szCs w:val="32"/>
        </w:rPr>
      </w:pPr>
      <w:r>
        <w:drawing>
          <wp:inline distT="0" distB="0" distL="114300" distR="114300">
            <wp:extent cx="5273040" cy="2712085"/>
            <wp:effectExtent l="0" t="0" r="3810" b="1206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38"/>
                    <a:stretch>
                      <a:fillRect/>
                    </a:stretch>
                  </pic:blipFill>
                  <pic:spPr>
                    <a:xfrm>
                      <a:off x="0" y="0"/>
                      <a:ext cx="5273040" cy="2712085"/>
                    </a:xfrm>
                    <a:prstGeom prst="rect">
                      <a:avLst/>
                    </a:prstGeom>
                    <a:noFill/>
                    <a:ln>
                      <a:noFill/>
                    </a:ln>
                  </pic:spPr>
                </pic:pic>
              </a:graphicData>
            </a:graphic>
          </wp:inline>
        </w:drawing>
      </w:r>
    </w:p>
    <w:p>
      <w:pPr>
        <w:pStyle w:val="5"/>
        <w:jc w:val="both"/>
        <w:rPr>
          <w:rFonts w:ascii="宋体" w:hAnsi="宋体" w:eastAsia="宋体" w:cs="宋体"/>
          <w:bCs w:val="0"/>
          <w:kern w:val="0"/>
          <w:shd w:val="clear" w:color="auto" w:fill="FFFFFF"/>
          <w:lang w:bidi="ar"/>
        </w:rPr>
      </w:pPr>
      <w:r>
        <w:rPr>
          <w:rFonts w:hint="eastAsia" w:ascii="宋体" w:hAnsi="宋体" w:eastAsia="宋体" w:cs="宋体"/>
          <w:bCs w:val="0"/>
          <w:kern w:val="0"/>
          <w:shd w:val="clear" w:color="auto" w:fill="FFFFFF"/>
          <w:lang w:eastAsia="zh-CN" w:bidi="ar"/>
        </w:rPr>
        <w:t>七．</w:t>
      </w:r>
      <w:r>
        <w:rPr>
          <w:rFonts w:hint="eastAsia" w:ascii="宋体" w:hAnsi="宋体" w:eastAsia="宋体" w:cs="宋体"/>
          <w:bCs w:val="0"/>
          <w:kern w:val="0"/>
          <w:shd w:val="clear" w:color="auto" w:fill="FFFFFF"/>
          <w:lang w:bidi="ar"/>
        </w:rPr>
        <w:t>电梯故障分析报告录入位置</w:t>
      </w:r>
    </w:p>
    <w:p>
      <w:pPr>
        <w:widowControl/>
        <w:shd w:val="clear" w:color="auto" w:fill="FFFFFF"/>
        <w:spacing w:beforeAutospacing="1" w:afterAutospacing="1"/>
        <w:jc w:val="left"/>
        <w:rPr>
          <w:rFonts w:ascii="宋体" w:hAnsi="宋体" w:eastAsia="宋体" w:cs="宋体"/>
          <w:sz w:val="32"/>
          <w:szCs w:val="32"/>
        </w:rPr>
      </w:pPr>
      <w:r>
        <w:rPr>
          <w:rFonts w:hint="eastAsia" w:ascii="宋体" w:hAnsi="宋体" w:eastAsia="宋体" w:cs="宋体"/>
          <w:color w:val="000000"/>
          <w:kern w:val="0"/>
          <w:sz w:val="32"/>
          <w:szCs w:val="32"/>
          <w:shd w:val="clear" w:color="auto" w:fill="FFFFFF"/>
          <w:lang w:bidi="ar"/>
        </w:rPr>
        <w:t>第一步：在特检院官网登录“</w:t>
      </w:r>
      <w:r>
        <w:rPr>
          <w:rFonts w:hint="eastAsia" w:ascii="宋体" w:hAnsi="宋体" w:eastAsia="宋体" w:cs="宋体"/>
          <w:sz w:val="32"/>
          <w:szCs w:val="32"/>
        </w:rPr>
        <w:t>电梯应急处置服务平台</w:t>
      </w:r>
      <w:r>
        <w:rPr>
          <w:rFonts w:hint="eastAsia" w:ascii="宋体" w:hAnsi="宋体" w:eastAsia="宋体" w:cs="宋体"/>
          <w:color w:val="000000"/>
          <w:kern w:val="0"/>
          <w:sz w:val="32"/>
          <w:szCs w:val="32"/>
          <w:shd w:val="clear" w:color="auto" w:fill="FFFFFF"/>
          <w:lang w:bidi="ar"/>
        </w:rPr>
        <w:t>”</w:t>
      </w:r>
      <w:r>
        <w:rPr>
          <w:rFonts w:hint="eastAsia" w:ascii="宋体" w:hAnsi="宋体" w:eastAsia="宋体" w:cs="宋体"/>
          <w:sz w:val="32"/>
          <w:szCs w:val="32"/>
        </w:rPr>
        <w:t>首页</w:t>
      </w:r>
    </w:p>
    <w:p>
      <w:pPr>
        <w:widowControl/>
        <w:shd w:val="clear" w:color="auto" w:fill="FFFFFF"/>
        <w:spacing w:beforeAutospacing="1" w:afterAutospacing="1"/>
        <w:jc w:val="left"/>
        <w:rPr>
          <w:rFonts w:ascii="宋体" w:hAnsi="宋体" w:eastAsia="宋体" w:cs="宋体"/>
          <w:sz w:val="32"/>
          <w:szCs w:val="32"/>
        </w:rPr>
      </w:pPr>
      <w:r>
        <w:drawing>
          <wp:inline distT="0" distB="0" distL="114300" distR="114300">
            <wp:extent cx="5272405" cy="2267585"/>
            <wp:effectExtent l="0" t="0" r="4445" b="1841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39"/>
                    <a:stretch>
                      <a:fillRect/>
                    </a:stretch>
                  </pic:blipFill>
                  <pic:spPr>
                    <a:xfrm>
                      <a:off x="0" y="0"/>
                      <a:ext cx="5272405" cy="2267585"/>
                    </a:xfrm>
                    <a:prstGeom prst="rect">
                      <a:avLst/>
                    </a:prstGeom>
                    <a:noFill/>
                    <a:ln>
                      <a:noFill/>
                    </a:ln>
                  </pic:spPr>
                </pic:pic>
              </a:graphicData>
            </a:graphic>
          </wp:inline>
        </w:drawing>
      </w:r>
    </w:p>
    <w:p/>
    <w:p>
      <w:pPr>
        <w:widowControl/>
        <w:shd w:val="clear" w:color="auto" w:fill="FFFFFF"/>
        <w:spacing w:beforeAutospacing="1" w:afterAutospacing="1"/>
        <w:jc w:val="left"/>
        <w:rPr>
          <w:rFonts w:ascii="宋体" w:hAnsi="宋体" w:eastAsia="宋体" w:cs="宋体"/>
          <w:color w:val="000000"/>
          <w:kern w:val="0"/>
          <w:sz w:val="32"/>
          <w:szCs w:val="32"/>
          <w:shd w:val="clear" w:color="auto" w:fill="FFFFFF"/>
          <w:lang w:bidi="ar"/>
        </w:rPr>
      </w:pPr>
      <w:r>
        <w:rPr>
          <w:rFonts w:hint="eastAsia" w:ascii="宋体" w:hAnsi="宋体" w:eastAsia="宋体" w:cs="宋体"/>
          <w:color w:val="000000"/>
          <w:kern w:val="0"/>
          <w:sz w:val="32"/>
          <w:szCs w:val="32"/>
          <w:shd w:val="clear" w:color="auto" w:fill="FFFFFF"/>
          <w:lang w:bidi="ar"/>
        </w:rPr>
        <w:t>第二步：点击“困人情况报告录入”,贵单位可以根据最新的困人情况工单进行电梯故障分析报告录入</w:t>
      </w:r>
    </w:p>
    <w:p>
      <w:pPr>
        <w:widowControl/>
        <w:shd w:val="clear" w:color="auto" w:fill="FFFFFF"/>
        <w:spacing w:beforeAutospacing="1" w:afterAutospacing="1"/>
        <w:jc w:val="left"/>
        <w:rPr>
          <w:rFonts w:ascii="宋体" w:hAnsi="宋体" w:eastAsia="宋体" w:cs="宋体"/>
          <w:color w:val="000000"/>
          <w:kern w:val="0"/>
          <w:sz w:val="32"/>
          <w:szCs w:val="32"/>
          <w:shd w:val="clear" w:color="auto" w:fill="FFFFFF"/>
          <w:lang w:bidi="ar"/>
        </w:rPr>
      </w:pPr>
      <w:r>
        <w:drawing>
          <wp:inline distT="0" distB="0" distL="114300" distR="114300">
            <wp:extent cx="5269230" cy="1877060"/>
            <wp:effectExtent l="0" t="0" r="762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0"/>
                    <a:stretch>
                      <a:fillRect/>
                    </a:stretch>
                  </pic:blipFill>
                  <pic:spPr>
                    <a:xfrm>
                      <a:off x="0" y="0"/>
                      <a:ext cx="5269230" cy="1877060"/>
                    </a:xfrm>
                    <a:prstGeom prst="rect">
                      <a:avLst/>
                    </a:prstGeom>
                    <a:noFill/>
                    <a:ln>
                      <a:noFill/>
                    </a:ln>
                  </pic:spPr>
                </pic:pic>
              </a:graphicData>
            </a:graphic>
          </wp:inline>
        </w:drawing>
      </w:r>
    </w:p>
    <w:p>
      <w:pPr>
        <w:widowControl/>
        <w:shd w:val="clear" w:color="auto" w:fill="FFFFFF"/>
        <w:spacing w:beforeAutospacing="1" w:afterAutospacing="1"/>
        <w:jc w:val="left"/>
      </w:pPr>
    </w:p>
    <w:p>
      <w:pPr>
        <w:pStyle w:val="5"/>
        <w:jc w:val="both"/>
      </w:pPr>
      <w:r>
        <w:rPr>
          <w:rFonts w:hint="eastAsia"/>
          <w:lang w:eastAsia="zh-CN"/>
        </w:rPr>
        <w:t>八．</w:t>
      </w:r>
      <w:r>
        <w:rPr>
          <w:rFonts w:hint="eastAsia"/>
        </w:rPr>
        <w:t>救援工作管理分析</w:t>
      </w:r>
    </w:p>
    <w:p>
      <w:pPr>
        <w:widowControl/>
        <w:shd w:val="clear" w:color="auto" w:fill="FFFFFF"/>
        <w:spacing w:beforeAutospacing="1" w:afterAutospacing="1"/>
        <w:jc w:val="left"/>
        <w:rPr>
          <w:rFonts w:ascii="宋体" w:hAnsi="宋体" w:eastAsia="宋体" w:cs="宋体"/>
          <w:sz w:val="32"/>
          <w:szCs w:val="32"/>
        </w:rPr>
      </w:pPr>
      <w:r>
        <w:rPr>
          <w:rFonts w:hint="eastAsia" w:ascii="宋体" w:hAnsi="宋体" w:eastAsia="宋体" w:cs="宋体"/>
          <w:color w:val="000000"/>
          <w:kern w:val="0"/>
          <w:sz w:val="32"/>
          <w:szCs w:val="32"/>
          <w:shd w:val="clear" w:color="auto" w:fill="FFFFFF"/>
          <w:lang w:bidi="ar"/>
        </w:rPr>
        <w:t>第一步：在特检院官网登录“</w:t>
      </w:r>
      <w:r>
        <w:rPr>
          <w:rFonts w:hint="eastAsia" w:ascii="宋体" w:hAnsi="宋体" w:eastAsia="宋体" w:cs="宋体"/>
          <w:sz w:val="32"/>
          <w:szCs w:val="32"/>
        </w:rPr>
        <w:t>电梯应急处置服务平台</w:t>
      </w:r>
      <w:r>
        <w:rPr>
          <w:rFonts w:hint="eastAsia" w:ascii="宋体" w:hAnsi="宋体" w:eastAsia="宋体" w:cs="宋体"/>
          <w:color w:val="000000"/>
          <w:kern w:val="0"/>
          <w:sz w:val="32"/>
          <w:szCs w:val="32"/>
          <w:shd w:val="clear" w:color="auto" w:fill="FFFFFF"/>
          <w:lang w:bidi="ar"/>
        </w:rPr>
        <w:t>”</w:t>
      </w:r>
      <w:r>
        <w:rPr>
          <w:rFonts w:hint="eastAsia" w:ascii="宋体" w:hAnsi="宋体" w:eastAsia="宋体" w:cs="宋体"/>
          <w:sz w:val="32"/>
          <w:szCs w:val="32"/>
        </w:rPr>
        <w:t>首页</w:t>
      </w:r>
    </w:p>
    <w:p>
      <w:pPr>
        <w:widowControl/>
        <w:shd w:val="clear" w:color="auto" w:fill="FFFFFF"/>
        <w:spacing w:beforeAutospacing="1" w:afterAutospacing="1"/>
        <w:jc w:val="left"/>
        <w:rPr>
          <w:rFonts w:ascii="宋体" w:hAnsi="宋体" w:eastAsia="宋体" w:cs="宋体"/>
          <w:sz w:val="32"/>
          <w:szCs w:val="32"/>
        </w:rPr>
      </w:pPr>
      <w:r>
        <w:drawing>
          <wp:inline distT="0" distB="0" distL="114300" distR="114300">
            <wp:extent cx="5263515" cy="2162175"/>
            <wp:effectExtent l="0" t="0" r="13335" b="9525"/>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41"/>
                    <a:stretch>
                      <a:fillRect/>
                    </a:stretch>
                  </pic:blipFill>
                  <pic:spPr>
                    <a:xfrm>
                      <a:off x="0" y="0"/>
                      <a:ext cx="5263515" cy="2162175"/>
                    </a:xfrm>
                    <a:prstGeom prst="rect">
                      <a:avLst/>
                    </a:prstGeom>
                    <a:noFill/>
                    <a:ln>
                      <a:noFill/>
                    </a:ln>
                  </pic:spPr>
                </pic:pic>
              </a:graphicData>
            </a:graphic>
          </wp:inline>
        </w:drawing>
      </w:r>
    </w:p>
    <w:p>
      <w:pPr>
        <w:rPr>
          <w:sz w:val="32"/>
          <w:szCs w:val="32"/>
        </w:rPr>
      </w:pPr>
    </w:p>
    <w:p>
      <w:pPr>
        <w:widowControl/>
        <w:shd w:val="clear" w:color="auto" w:fill="FFFFFF"/>
        <w:spacing w:beforeAutospacing="1" w:afterAutospacing="1"/>
        <w:jc w:val="left"/>
        <w:rPr>
          <w:rFonts w:ascii="宋体" w:hAnsi="宋体" w:eastAsia="宋体" w:cs="宋体"/>
          <w:sz w:val="32"/>
          <w:szCs w:val="32"/>
        </w:rPr>
      </w:pPr>
      <w:r>
        <w:rPr>
          <w:rFonts w:hint="eastAsia" w:ascii="宋体" w:hAnsi="宋体" w:eastAsia="宋体" w:cs="宋体"/>
          <w:color w:val="000000"/>
          <w:kern w:val="0"/>
          <w:sz w:val="32"/>
          <w:szCs w:val="32"/>
          <w:shd w:val="clear" w:color="auto" w:fill="FFFFFF"/>
          <w:lang w:bidi="ar"/>
        </w:rPr>
        <w:t>第二步：</w:t>
      </w:r>
      <w:r>
        <w:rPr>
          <w:rFonts w:hint="eastAsia" w:ascii="宋体" w:hAnsi="宋体" w:eastAsia="宋体" w:cs="宋体"/>
          <w:sz w:val="32"/>
          <w:szCs w:val="32"/>
        </w:rPr>
        <w:t>点击“</w:t>
      </w:r>
      <w:r>
        <w:rPr>
          <w:rFonts w:hint="eastAsia"/>
          <w:sz w:val="32"/>
          <w:szCs w:val="32"/>
        </w:rPr>
        <w:t>救援工作管理分析</w:t>
      </w:r>
      <w:r>
        <w:rPr>
          <w:rFonts w:hint="eastAsia" w:ascii="宋体" w:hAnsi="宋体" w:eastAsia="宋体" w:cs="宋体"/>
          <w:sz w:val="32"/>
          <w:szCs w:val="32"/>
        </w:rPr>
        <w:t>” 链接，会有多个标签显示；困人工单数量、电梯困人率、单台电梯困人数。点击对应标签后会显示对应列表。</w:t>
      </w:r>
    </w:p>
    <w:p>
      <w:pPr>
        <w:widowControl/>
        <w:shd w:val="clear" w:color="auto" w:fill="FFFFFF"/>
        <w:spacing w:beforeAutospacing="1" w:afterAutospacing="1"/>
        <w:jc w:val="left"/>
        <w:rPr>
          <w:rFonts w:ascii="宋体" w:hAnsi="宋体" w:eastAsia="宋体" w:cs="宋体"/>
          <w:sz w:val="32"/>
          <w:szCs w:val="32"/>
        </w:rPr>
      </w:pPr>
      <w:r>
        <w:drawing>
          <wp:inline distT="0" distB="0" distL="114300" distR="114300">
            <wp:extent cx="5271135" cy="1943100"/>
            <wp:effectExtent l="0" t="0" r="5715"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42"/>
                    <a:stretch>
                      <a:fillRect/>
                    </a:stretch>
                  </pic:blipFill>
                  <pic:spPr>
                    <a:xfrm>
                      <a:off x="0" y="0"/>
                      <a:ext cx="5271135" cy="1943100"/>
                    </a:xfrm>
                    <a:prstGeom prst="rect">
                      <a:avLst/>
                    </a:prstGeom>
                    <a:noFill/>
                    <a:ln>
                      <a:noFill/>
                    </a:ln>
                  </pic:spPr>
                </pic:pic>
              </a:graphicData>
            </a:graphic>
          </wp:inline>
        </w:drawing>
      </w:r>
      <w:bookmarkStart w:id="0" w:name="_GoBack"/>
      <w:bookmarkEnd w:id="0"/>
    </w:p>
    <w:p>
      <w:pPr>
        <w:pStyle w:val="2"/>
        <w:numPr>
          <w:ilvl w:val="0"/>
          <w:numId w:val="3"/>
        </w:numPr>
      </w:pPr>
      <w:r>
        <w:rPr>
          <w:rFonts w:hint="eastAsia"/>
        </w:rPr>
        <w:t>困人工单数量说明</w:t>
      </w:r>
    </w:p>
    <w:p>
      <w:pPr>
        <w:rPr>
          <w:sz w:val="32"/>
          <w:szCs w:val="32"/>
        </w:rPr>
      </w:pPr>
      <w:r>
        <w:rPr>
          <w:rFonts w:hint="eastAsia"/>
          <w:sz w:val="32"/>
          <w:szCs w:val="32"/>
        </w:rPr>
        <w:t>贵单位可以查询所有时间内或者根据某一时间段查询救援站对应困人工单数量</w:t>
      </w:r>
    </w:p>
    <w:p>
      <w:pPr>
        <w:pStyle w:val="2"/>
        <w:numPr>
          <w:ilvl w:val="0"/>
          <w:numId w:val="3"/>
        </w:numPr>
      </w:pPr>
      <w:r>
        <w:rPr>
          <w:rFonts w:hint="eastAsia"/>
        </w:rPr>
        <w:t>电梯困人率说明</w:t>
      </w:r>
    </w:p>
    <w:p>
      <w:pPr>
        <w:rPr>
          <w:sz w:val="32"/>
          <w:szCs w:val="32"/>
        </w:rPr>
      </w:pPr>
      <w:r>
        <w:rPr>
          <w:rFonts w:hint="eastAsia"/>
          <w:sz w:val="32"/>
          <w:szCs w:val="32"/>
        </w:rPr>
        <w:t>电梯困人率是指贵单位所有在用电梯数量除以电梯困人事件数量(宗)</w:t>
      </w:r>
    </w:p>
    <w:p>
      <w:pPr>
        <w:rPr>
          <w:sz w:val="32"/>
          <w:szCs w:val="32"/>
        </w:rPr>
      </w:pPr>
      <w:r>
        <w:drawing>
          <wp:inline distT="0" distB="0" distL="114300" distR="114300">
            <wp:extent cx="5271135" cy="1308735"/>
            <wp:effectExtent l="0" t="0" r="5715" b="571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43"/>
                    <a:stretch>
                      <a:fillRect/>
                    </a:stretch>
                  </pic:blipFill>
                  <pic:spPr>
                    <a:xfrm>
                      <a:off x="0" y="0"/>
                      <a:ext cx="5271135" cy="1308735"/>
                    </a:xfrm>
                    <a:prstGeom prst="rect">
                      <a:avLst/>
                    </a:prstGeom>
                    <a:noFill/>
                    <a:ln>
                      <a:noFill/>
                    </a:ln>
                  </pic:spPr>
                </pic:pic>
              </a:graphicData>
            </a:graphic>
          </wp:inline>
        </w:drawing>
      </w:r>
    </w:p>
    <w:p>
      <w:pPr>
        <w:pStyle w:val="2"/>
        <w:numPr>
          <w:ilvl w:val="0"/>
          <w:numId w:val="2"/>
        </w:numPr>
      </w:pPr>
      <w:r>
        <w:rPr>
          <w:rFonts w:hint="eastAsia"/>
        </w:rPr>
        <w:t>超时清单说明</w:t>
      </w:r>
    </w:p>
    <w:p>
      <w:pPr>
        <w:rPr>
          <w:sz w:val="32"/>
          <w:szCs w:val="32"/>
        </w:rPr>
      </w:pPr>
      <w:r>
        <w:rPr>
          <w:rFonts w:hint="eastAsia"/>
          <w:sz w:val="32"/>
          <w:szCs w:val="32"/>
        </w:rPr>
        <w:t>超时清单是指 “通知维保救援成功”到“到达现场”时间大于30分钟。</w:t>
      </w:r>
    </w:p>
    <w:p>
      <w:pPr>
        <w:rPr>
          <w:sz w:val="32"/>
          <w:szCs w:val="32"/>
        </w:rPr>
      </w:pPr>
      <w:r>
        <w:drawing>
          <wp:inline distT="0" distB="0" distL="114300" distR="114300">
            <wp:extent cx="5260975" cy="720090"/>
            <wp:effectExtent l="0" t="0" r="15875" b="381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44"/>
                    <a:stretch>
                      <a:fillRect/>
                    </a:stretch>
                  </pic:blipFill>
                  <pic:spPr>
                    <a:xfrm>
                      <a:off x="0" y="0"/>
                      <a:ext cx="5260975" cy="72009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C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9E00E7B"/>
    <w:multiLevelType w:val="singleLevel"/>
    <w:tmpl w:val="B9E00E7B"/>
    <w:lvl w:ilvl="0" w:tentative="0">
      <w:start w:val="1"/>
      <w:numFmt w:val="decimal"/>
      <w:lvlText w:val="%1."/>
      <w:lvlJc w:val="left"/>
      <w:pPr>
        <w:tabs>
          <w:tab w:val="left" w:pos="312"/>
        </w:tabs>
      </w:pPr>
    </w:lvl>
  </w:abstractNum>
  <w:abstractNum w:abstractNumId="1">
    <w:nsid w:val="45710B22"/>
    <w:multiLevelType w:val="singleLevel"/>
    <w:tmpl w:val="45710B22"/>
    <w:lvl w:ilvl="0" w:tentative="0">
      <w:start w:val="1"/>
      <w:numFmt w:val="decimal"/>
      <w:lvlText w:val="%1."/>
      <w:lvlJc w:val="left"/>
      <w:pPr>
        <w:tabs>
          <w:tab w:val="left" w:pos="312"/>
        </w:tabs>
      </w:pPr>
    </w:lvl>
  </w:abstractNum>
  <w:abstractNum w:abstractNumId="2">
    <w:nsid w:val="655FF2EF"/>
    <w:multiLevelType w:val="singleLevel"/>
    <w:tmpl w:val="655FF2EF"/>
    <w:lvl w:ilvl="0" w:tentative="0">
      <w:start w:val="1"/>
      <w:numFmt w:val="chineseCounting"/>
      <w:suff w:val="space"/>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3EC"/>
    <w:rsid w:val="00296D16"/>
    <w:rsid w:val="00680D15"/>
    <w:rsid w:val="00C473EC"/>
    <w:rsid w:val="00CE74CD"/>
    <w:rsid w:val="07E44FB1"/>
    <w:rsid w:val="085108F8"/>
    <w:rsid w:val="0A0E417A"/>
    <w:rsid w:val="1A5F7951"/>
    <w:rsid w:val="1BD72A51"/>
    <w:rsid w:val="1CC77D9F"/>
    <w:rsid w:val="1E1D2005"/>
    <w:rsid w:val="20A1786C"/>
    <w:rsid w:val="216222A5"/>
    <w:rsid w:val="2433264D"/>
    <w:rsid w:val="33D321EF"/>
    <w:rsid w:val="36797E2C"/>
    <w:rsid w:val="39DE3B3B"/>
    <w:rsid w:val="3CFE6996"/>
    <w:rsid w:val="3D4A0B3E"/>
    <w:rsid w:val="41381768"/>
    <w:rsid w:val="41C837DA"/>
    <w:rsid w:val="42416B28"/>
    <w:rsid w:val="42C87E3E"/>
    <w:rsid w:val="447C6DE5"/>
    <w:rsid w:val="487F6A9B"/>
    <w:rsid w:val="4AB35DEE"/>
    <w:rsid w:val="4B32457E"/>
    <w:rsid w:val="4CA37BD6"/>
    <w:rsid w:val="4F54296F"/>
    <w:rsid w:val="535653E4"/>
    <w:rsid w:val="540723B5"/>
    <w:rsid w:val="59525098"/>
    <w:rsid w:val="5E1F6194"/>
    <w:rsid w:val="6D240851"/>
    <w:rsid w:val="6E8128C0"/>
    <w:rsid w:val="735A4F8E"/>
    <w:rsid w:val="786C2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keepNext/>
      <w:keepLines/>
      <w:spacing w:before="260" w:after="260" w:line="413" w:lineRule="auto"/>
      <w:outlineLvl w:val="2"/>
    </w:pPr>
    <w:rPr>
      <w:b/>
      <w:sz w:val="28"/>
    </w:rPr>
  </w:style>
  <w:style w:type="character" w:default="1" w:styleId="8">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3">
    <w:name w:val="annotation text"/>
    <w:basedOn w:val="1"/>
    <w:link w:val="12"/>
    <w:qFormat/>
    <w:uiPriority w:val="0"/>
    <w:pPr>
      <w:jc w:val="left"/>
    </w:pPr>
  </w:style>
  <w:style w:type="paragraph" w:styleId="4">
    <w:name w:val="Balloon Text"/>
    <w:basedOn w:val="1"/>
    <w:link w:val="14"/>
    <w:qFormat/>
    <w:uiPriority w:val="0"/>
    <w:rPr>
      <w:sz w:val="18"/>
      <w:szCs w:val="18"/>
    </w:rPr>
  </w:style>
  <w:style w:type="paragraph" w:styleId="5">
    <w:name w:val="Title"/>
    <w:basedOn w:val="1"/>
    <w:next w:val="1"/>
    <w:qFormat/>
    <w:uiPriority w:val="0"/>
    <w:pPr>
      <w:spacing w:before="240" w:after="60"/>
      <w:jc w:val="center"/>
      <w:outlineLvl w:val="0"/>
    </w:pPr>
    <w:rPr>
      <w:rFonts w:asciiTheme="majorHAnsi" w:hAnsiTheme="majorHAnsi" w:eastAsiaTheme="majorEastAsia" w:cstheme="majorBidi"/>
      <w:b/>
      <w:bCs/>
      <w:sz w:val="32"/>
      <w:szCs w:val="32"/>
    </w:rPr>
  </w:style>
  <w:style w:type="paragraph" w:styleId="6">
    <w:name w:val="annotation subject"/>
    <w:basedOn w:val="3"/>
    <w:next w:val="3"/>
    <w:link w:val="13"/>
    <w:qFormat/>
    <w:uiPriority w:val="0"/>
    <w:rPr>
      <w:b/>
      <w:bCs/>
    </w:rPr>
  </w:style>
  <w:style w:type="character" w:styleId="9">
    <w:name w:val="FollowedHyperlink"/>
    <w:basedOn w:val="8"/>
    <w:qFormat/>
    <w:uiPriority w:val="0"/>
    <w:rPr>
      <w:color w:val="954F72" w:themeColor="followedHyperlink"/>
      <w:u w:val="single"/>
      <w14:textFill>
        <w14:solidFill>
          <w14:schemeClr w14:val="folHlink"/>
        </w14:solidFill>
      </w14:textFill>
    </w:rPr>
  </w:style>
  <w:style w:type="character" w:styleId="10">
    <w:name w:val="Hyperlink"/>
    <w:basedOn w:val="8"/>
    <w:qFormat/>
    <w:uiPriority w:val="0"/>
    <w:rPr>
      <w:color w:val="0000FF"/>
      <w:u w:val="single"/>
    </w:rPr>
  </w:style>
  <w:style w:type="character" w:styleId="11">
    <w:name w:val="annotation reference"/>
    <w:basedOn w:val="8"/>
    <w:qFormat/>
    <w:uiPriority w:val="0"/>
    <w:rPr>
      <w:sz w:val="21"/>
      <w:szCs w:val="21"/>
    </w:rPr>
  </w:style>
  <w:style w:type="character" w:customStyle="1" w:styleId="12">
    <w:name w:val="批注文字 Char"/>
    <w:basedOn w:val="8"/>
    <w:link w:val="3"/>
    <w:qFormat/>
    <w:uiPriority w:val="0"/>
    <w:rPr>
      <w:rFonts w:asciiTheme="minorHAnsi" w:hAnsiTheme="minorHAnsi" w:eastAsiaTheme="minorEastAsia" w:cstheme="minorBidi"/>
      <w:kern w:val="2"/>
      <w:sz w:val="21"/>
      <w:szCs w:val="24"/>
    </w:rPr>
  </w:style>
  <w:style w:type="character" w:customStyle="1" w:styleId="13">
    <w:name w:val="批注主题 Char"/>
    <w:basedOn w:val="12"/>
    <w:link w:val="6"/>
    <w:qFormat/>
    <w:uiPriority w:val="0"/>
    <w:rPr>
      <w:rFonts w:asciiTheme="minorHAnsi" w:hAnsiTheme="minorHAnsi" w:eastAsiaTheme="minorEastAsia" w:cstheme="minorBidi"/>
      <w:b/>
      <w:bCs/>
      <w:kern w:val="2"/>
      <w:sz w:val="21"/>
      <w:szCs w:val="24"/>
    </w:rPr>
  </w:style>
  <w:style w:type="character" w:customStyle="1" w:styleId="14">
    <w:name w:val="批注框文本 Char"/>
    <w:basedOn w:val="8"/>
    <w:link w:val="4"/>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474</Words>
  <Characters>2707</Characters>
  <Lines>22</Lines>
  <Paragraphs>6</Paragraphs>
  <TotalTime>18</TotalTime>
  <ScaleCrop>false</ScaleCrop>
  <LinksUpToDate>false</LinksUpToDate>
  <CharactersWithSpaces>3175</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sise</dc:creator>
  <cp:lastModifiedBy>蔡贤克</cp:lastModifiedBy>
  <dcterms:modified xsi:type="dcterms:W3CDTF">2020-12-02T09:43:33Z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