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不合格样品情况表</w:t>
      </w:r>
    </w:p>
    <w:tbl>
      <w:tblPr>
        <w:tblStyle w:val="3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9"/>
        <w:gridCol w:w="1470"/>
        <w:gridCol w:w="1230"/>
        <w:gridCol w:w="2400"/>
        <w:gridCol w:w="3555"/>
        <w:gridCol w:w="1725"/>
        <w:gridCol w:w="13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样品来源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档号/地址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问题项/结果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标准要求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抽样场所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深圳市罗湖区深河餐料商行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腌萝卜（菜脯）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深圳市罗湖区东门街道城东社区中兴路239号外贸集团大厦第三层富宝东门市场3F-33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苯甲酸及其钠盐(以苯甲酸计)2.96(g/kg)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≤1.0(g/kg)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农贸市场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防腐剂混合使用时各自用量占其最大使用量的比例之和3.1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</w:p>
        </w:tc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深圳市坪山新区顺景莉副食行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腌制萝卜干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深圳市坪山新区坪山综合市场一楼D-47号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苯甲酸及其钠盐(以苯甲酸计)1.72(g/kg)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≤1.0(g/kg)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小食杂店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深圳市大鹏新区古妹百货店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萝卜干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深圳市大鹏新区葵涌街道葵新北路58号惠民综合市场副食、咸杂F11号铺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甜蜜素(以环己基氨基磺酸计)1.34(g/kg)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≤1.0(g/kg)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小食杂店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糖精钠(以糖精计)0.224(g/kg)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≤0.15(g/kg)</w:t>
            </w: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苯甲酸及其钠盐(以苯甲酸计)1.25(g/kg)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≤1.0(g/kg)</w:t>
            </w: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防腐剂混合使用时各自用量占其最大使用量的比例之和1.4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鸡蛋(鲜鸡蛋)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深圳市龙岗区平湖立兴蛋行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氟苯尼考（仅氟苯尼考）0.468（μg/kg）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农批市场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鸡蛋(初生蛋)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深圳新莲珍商贸有限公司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氟苯尼考（仅氟苯尼考）0.348（μg/kg）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农批市场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深圳市南方明珠市场有限公司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初生蛋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深圳市盐田区映惠家禽店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恩诺沙星(以恩诺沙星与环丙沙星之和计)2800（μg/kg）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农贸(集贸)市场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深圳市龙广市场发展有限公司坪山综合市场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鸡蛋(初生蛋)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东莞市信立国际农产品贸易城黑妹蛋行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深圳市坪山新区金峰鸡蛋店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氟苯尼考（仅氟苯尼考）8.74（μg/kg）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农批市场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深圳菜丁农业科技有限公司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红蟹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深圳市龙华区龙华蔡荣心水产品批发档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镉1.0（mg/kg）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≤0.5（mg/kg）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农贸(集贸)市场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红蟹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深圳市罗湖区布吉农产品批发市场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深圳市福田区邦爱海鲜档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镉1.0（mg/kg）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≤0.5（mg/kg）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农批市场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深圳市润乾置业有限公司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蟹(三点蟹)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深圳市罗湖区水产批发市场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深圳市南山区南山街道瑞丰海产档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镉0.73（mg/kg）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≤0.5（mg/kg）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农贸(集贸)市场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sectPr>
      <w:pgSz w:w="16838" w:h="11906" w:orient="landscape"/>
      <w:pgMar w:top="1474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13205DEA"/>
    <w:rsid w:val="2AE54106"/>
    <w:rsid w:val="33CD1D1B"/>
    <w:rsid w:val="400168D4"/>
    <w:rsid w:val="4794700D"/>
    <w:rsid w:val="5FBF749C"/>
    <w:rsid w:val="5FC44C79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2021-06-23T03:11:06Z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A07451EC05FC4E09B44C29DD664FF49A</vt:lpwstr>
  </property>
</Properties>
</file>