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643" w:leftChars="838" w:hanging="883" w:hangingChars="200"/>
        <w:jc w:val="both"/>
        <w:textAlignment w:val="auto"/>
        <w:rPr>
          <w:rFonts w:hint="eastAsia" w:asciiTheme="majorEastAsia" w:hAnsiTheme="majorEastAsia" w:eastAsiaTheme="majorEastAsia" w:cstheme="majorEastAsia"/>
          <w:b/>
          <w:bCs w:val="0"/>
          <w:kern w:val="44"/>
          <w:sz w:val="44"/>
          <w:szCs w:val="44"/>
          <w:lang w:val="en-US" w:eastAsia="zh-CN" w:bidi="ar-SA"/>
        </w:rPr>
      </w:pPr>
      <w:bookmarkStart w:id="0" w:name="_GoBack"/>
      <w:bookmarkEnd w:id="0"/>
      <w:r>
        <w:rPr>
          <w:rFonts w:hint="eastAsia" w:asciiTheme="majorEastAsia" w:hAnsiTheme="majorEastAsia" w:eastAsiaTheme="majorEastAsia" w:cstheme="majorEastAsia"/>
          <w:b/>
          <w:bCs w:val="0"/>
          <w:kern w:val="44"/>
          <w:sz w:val="44"/>
          <w:szCs w:val="44"/>
          <w:lang w:val="en-US" w:eastAsia="zh-CN" w:bidi="ar-SA"/>
        </w:rPr>
        <w:t>肥料登记“证照分离”改革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09" w:firstLineChars="500"/>
        <w:jc w:val="both"/>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全覆盖试点实施方案</w:t>
      </w:r>
    </w:p>
    <w:p/>
    <w:p>
      <w:pPr>
        <w:snapToGrid w:val="0"/>
        <w:spacing w:line="600" w:lineRule="exact"/>
        <w:ind w:firstLine="675"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snapToGrid w:val="0"/>
        <w:spacing w:line="600" w:lineRule="exact"/>
        <w:ind w:firstLine="672" w:firstLineChars="200"/>
        <w:rPr>
          <w:rFonts w:hint="eastAsia" w:ascii="仿宋_GB2312" w:hAnsi="仿宋" w:eastAsia="仿宋_GB2312" w:cs="Arial"/>
          <w:bCs/>
          <w:color w:val="000000"/>
          <w:spacing w:val="8"/>
          <w:kern w:val="0"/>
          <w:sz w:val="32"/>
          <w:szCs w:val="32"/>
          <w:lang w:val="en-US" w:eastAsia="zh-CN"/>
        </w:rPr>
      </w:pPr>
      <w:r>
        <w:rPr>
          <w:rFonts w:hint="eastAsia" w:ascii="仿宋_GB2312" w:hAnsi="仿宋" w:eastAsia="仿宋_GB2312" w:cs="Arial"/>
          <w:bCs/>
          <w:color w:val="000000"/>
          <w:spacing w:val="8"/>
          <w:kern w:val="0"/>
          <w:sz w:val="32"/>
          <w:szCs w:val="32"/>
          <w:lang w:val="en-US" w:eastAsia="zh-CN"/>
        </w:rPr>
        <w:t>审批服务处、农业处</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根据广东省政府《关于将一批省级行政职权事项继续委托各地级以上市实施的决定》（粤府〔2019〕16号）、</w:t>
      </w:r>
      <w:r>
        <w:rPr>
          <w:rFonts w:hint="eastAsia" w:ascii="仿宋_GB2312" w:hAnsi="仿宋_GB2312" w:eastAsia="仿宋_GB2312" w:cs="仿宋_GB2312"/>
          <w:color w:val="auto"/>
          <w:sz w:val="32"/>
          <w:szCs w:val="32"/>
          <w:lang w:val="en-US" w:eastAsia="zh-CN"/>
        </w:rPr>
        <w:t>《广东省开展“证照分离”改革全覆盖试点实施方案》（粤府函〔2019〕405号）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color w:val="auto"/>
          <w:sz w:val="32"/>
          <w:szCs w:val="32"/>
          <w:lang w:val="en-US" w:eastAsia="zh-CN"/>
        </w:rPr>
        <w:t>《深圳市开展“证照分离”改革全覆盖试点实施方案》（深府函〔2020〕24号），</w:t>
      </w:r>
      <w:r>
        <w:rPr>
          <w:rFonts w:hint="eastAsia" w:ascii="仿宋_GB2312" w:hAnsi="仿宋_GB2312" w:eastAsia="仿宋_GB2312" w:cs="仿宋_GB2312"/>
          <w:sz w:val="32"/>
          <w:szCs w:val="32"/>
          <w:lang w:val="en-US" w:eastAsia="zh-CN"/>
        </w:rPr>
        <w:t>对省农业农村厅委托实施的“肥料登记”，优化审批服务。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（一）在自贸试验区范围内：1、在肥料首次登记和变更登记时，不再要求申请人提供肥料产品登记申请单。2、在续展登记时，不再要求申请人提供肥料产品登记申请单和加盖申请人公章的肥料登记证复印件。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（二）在自贸试验区范围外，实施优化审批服务：实现申请、审批网上办理，将审批时限由20个工作日压减为8个工作日。</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三、法律依据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（一）《农业法》；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（二）《肥料登记管理办法》（原</w:t>
      </w:r>
      <w:r>
        <w:rPr>
          <w:rFonts w:hint="default" w:ascii="仿宋_GB2312" w:hAnsi="仿宋" w:eastAsia="仿宋_GB2312" w:cs="仿宋_GB2312"/>
          <w:sz w:val="32"/>
          <w:szCs w:val="32"/>
          <w:lang w:val="en-US" w:eastAsia="zh-CN"/>
        </w:rPr>
        <w:t>农业部</w:t>
      </w:r>
      <w:r>
        <w:rPr>
          <w:rFonts w:hint="eastAsia" w:ascii="仿宋_GB2312" w:hAnsi="仿宋" w:eastAsia="仿宋_GB2312" w:cs="仿宋_GB2312"/>
          <w:sz w:val="32"/>
          <w:szCs w:val="32"/>
          <w:lang w:val="en-US" w:eastAsia="zh-CN"/>
        </w:rPr>
        <w:t>2000年</w:t>
      </w:r>
      <w:r>
        <w:rPr>
          <w:rFonts w:hint="default" w:ascii="仿宋_GB2312" w:hAnsi="仿宋" w:eastAsia="仿宋_GB2312" w:cs="仿宋_GB2312"/>
          <w:sz w:val="32"/>
          <w:szCs w:val="32"/>
          <w:lang w:val="en-US" w:eastAsia="zh-CN"/>
        </w:rPr>
        <w:t>第32号</w:t>
      </w:r>
      <w:r>
        <w:rPr>
          <w:rFonts w:hint="eastAsia" w:ascii="仿宋_GB2312" w:hAnsi="仿宋" w:eastAsia="仿宋_GB2312" w:cs="仿宋_GB2312"/>
          <w:sz w:val="32"/>
          <w:szCs w:val="32"/>
          <w:lang w:val="en-US" w:eastAsia="zh-CN"/>
        </w:rPr>
        <w:t>号令，2017年</w:t>
      </w:r>
      <w:r>
        <w:rPr>
          <w:rFonts w:hint="default" w:ascii="仿宋_GB2312" w:hAnsi="仿宋" w:eastAsia="仿宋_GB2312" w:cs="仿宋_GB2312"/>
          <w:sz w:val="32"/>
          <w:szCs w:val="32"/>
          <w:lang w:val="en-US" w:eastAsia="zh-CN"/>
        </w:rPr>
        <w:t>第8号令修订</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（三）《肥料登记资料要求》；</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（四）广东省政府《关于将一批省级行政职权事项继续委托各地级以上市实施的决定》（粤府〔2019〕16号）。</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四、审批条件</w:t>
      </w:r>
    </w:p>
    <w:p>
      <w:pPr>
        <w:pStyle w:val="3"/>
        <w:keepNext w:val="0"/>
        <w:keepLines w:val="0"/>
        <w:widowControl/>
        <w:suppressLineNumbers w:val="0"/>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（一）经广东省内工商注册，具有独立法人资格的肥料生产者；</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（二）资料齐全、真实、符合要求。</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五、材料要求</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（一）复混肥、配方肥（不含叶面肥）、精制有机肥、床土调酸剂的登记审批（新申请）的材料要求：</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1、肥料登记申请书（新申请）（自贸试验区范围内的申请无需提交）（见附件1）；</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2、肥料生产企业考核表；</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3、产品包装标识图样 ；</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4、营业执照（广东政务服务网中已实现电子证照关联的，免于提交） ；</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5、生产许可证（有机肥料除外）。</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（二）复混肥、配方肥（不含叶面肥）、精制有机肥、床土调酸剂的登记审批（续展）的材料要求：</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1、肥料续展登记申请书（续展）（自贸试验区范围内的申请人无需提交）（见附件2）；</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2、肥料登记证复印件；</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3、肥料生产企业考核表原件或复印件。</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（三）复混肥、配方肥（不含叶面肥）、精制有机肥、床土调酸剂的登记审批（变更）的材料要求：</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1、肥料变更登记申请书（变更）（自贸试验区范围内的申请人无需需提交）（见附件3）；</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2、肥料登记证复印件（自贸试验区范围内的申请人无需需提交）；</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变更商品名称的，应当同时提交无知识产权争议声明；变更企业名称的，应同时提交发证机关出具的同一企业证明；变更产品使用作物/区域使用/限用范围的，应提供相应的田间肥效试验报告，变更后的产品标签样式。</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（一）申请人登录广东省政务服务网，点击页面上“在线申办”按钮，填写相关信息和提交材料或到所在区政务服务大厅窗口申办。</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（二）受理：材料符合要求的，给予受理;对申请材料不齐全或不符合规定条件的，在收到申请材料之日起5个工作日内，一次告知申请人需补正的内容。</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当事人提出复混肥、配方肥（不含叶面肥）、精制有机肥、床土调酸剂的登记审批申请的，承办部门对已受理的材料进行书面和现场验收审查，审查合格的8个工作日内作出审批决定；审查不合格的，书面通知申请人，并说明理由;当事人申请续展或变更的，审查合格的1个工作日内作出审批决定；审查不合格的，书面通知申请人，并说明理由。</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（四）核准办结后,根据提交材料时申请人的需求，审批结果通过窗口自取或快递寄送。</w:t>
      </w:r>
    </w:p>
    <w:p>
      <w:pPr>
        <w:ind w:firstLine="643" w:firstLineChars="200"/>
        <w:rPr>
          <w:color w:val="auto"/>
        </w:rPr>
      </w:pPr>
      <w:r>
        <w:rPr>
          <w:rFonts w:hint="eastAsia" w:ascii="宋体" w:hAnsi="宋体" w:eastAsia="宋体" w:cs="宋体"/>
          <w:b/>
          <w:bCs/>
          <w:color w:val="auto"/>
          <w:sz w:val="32"/>
          <w:szCs w:val="32"/>
          <w:lang w:val="en-US" w:eastAsia="zh-CN"/>
        </w:rPr>
        <w:t>七、监管措施</w:t>
      </w:r>
    </w:p>
    <w:p>
      <w:pPr>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（一）实施分级分类监管，实行“双随机、一公开”和重点监管，发现违法违规行为的要依法查处并公开结果。</w:t>
      </w:r>
    </w:p>
    <w:p>
      <w:pPr>
        <w:numPr>
          <w:ilvl w:val="0"/>
          <w:numId w:val="0"/>
        </w:numPr>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（二）加强行业监测，畅通投诉举报渠道，将风险隐患、投诉举报较多的企业列入重点监管对象。</w:t>
      </w:r>
    </w:p>
    <w:p>
      <w:pPr>
        <w:numPr>
          <w:ilvl w:val="0"/>
          <w:numId w:val="0"/>
        </w:numPr>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（三）加强信用监管，向社会公布肥料生产企业信用状况，对失信主体开展联合惩戒。</w:t>
      </w:r>
    </w:p>
    <w:p>
      <w:pPr>
        <w:ind w:firstLine="640" w:firstLineChars="200"/>
        <w:rPr>
          <w:rFonts w:hint="eastAsia" w:ascii="仿宋_GB2312" w:hAnsi="仿宋_GB2312" w:eastAsia="仿宋_GB2312" w:cs="仿宋_GB2312"/>
          <w:sz w:val="32"/>
          <w:szCs w:val="32"/>
          <w:lang w:val="en-US" w:eastAsia="zh-CN"/>
        </w:rPr>
      </w:pPr>
    </w:p>
    <w:p/>
    <w:p/>
    <w:p/>
    <w:p/>
    <w:p/>
    <w:p/>
    <w:p/>
    <w:p/>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ind w:firstLine="840" w:firstLineChars="100"/>
        <w:rPr>
          <w:rFonts w:hint="eastAsia" w:ascii="黑体" w:hAnsi="宋体" w:eastAsia="黑体"/>
          <w:sz w:val="84"/>
          <w:szCs w:val="32"/>
        </w:rPr>
      </w:pPr>
      <w:r>
        <w:rPr>
          <w:rFonts w:hint="eastAsia" w:ascii="黑体" w:hAnsi="宋体" w:eastAsia="黑体"/>
          <w:sz w:val="84"/>
          <w:szCs w:val="32"/>
        </w:rPr>
        <w:t>肥料登记申请书</w:t>
      </w:r>
    </w:p>
    <w:p>
      <w:pPr>
        <w:spacing w:line="600" w:lineRule="auto"/>
        <w:jc w:val="center"/>
        <w:rPr>
          <w:rFonts w:hint="eastAsia" w:ascii="黑体" w:hAnsi="宋体" w:eastAsia="黑体"/>
          <w:szCs w:val="32"/>
        </w:rPr>
      </w:pPr>
    </w:p>
    <w:p>
      <w:pPr>
        <w:spacing w:line="600" w:lineRule="auto"/>
        <w:jc w:val="center"/>
        <w:rPr>
          <w:rFonts w:hint="eastAsia" w:ascii="黑体" w:hAnsi="宋体" w:eastAsia="黑体"/>
          <w:szCs w:val="32"/>
        </w:rPr>
      </w:pPr>
    </w:p>
    <w:p>
      <w:pPr>
        <w:spacing w:line="600" w:lineRule="auto"/>
        <w:ind w:firstLine="1050" w:firstLineChars="500"/>
        <w:rPr>
          <w:rFonts w:hint="eastAsia" w:ascii="黑体" w:hAnsi="宋体" w:eastAsia="黑体"/>
          <w:szCs w:val="32"/>
          <w:u w:val="single"/>
        </w:rPr>
      </w:pPr>
      <w:r>
        <w:rPr>
          <w:rFonts w:hint="eastAsia" w:ascii="黑体" w:hAnsi="宋体" w:eastAsia="黑体"/>
          <w:szCs w:val="32"/>
        </w:rPr>
        <w:t>申请企业：</w:t>
      </w:r>
      <w:r>
        <w:rPr>
          <w:rFonts w:hint="eastAsia" w:ascii="黑体" w:hAnsi="宋体" w:eastAsia="黑体"/>
          <w:szCs w:val="32"/>
          <w:u w:val="single"/>
        </w:rPr>
        <w:t xml:space="preserve">                      </w:t>
      </w:r>
    </w:p>
    <w:p>
      <w:pPr>
        <w:spacing w:line="600" w:lineRule="auto"/>
        <w:ind w:firstLine="1050" w:firstLineChars="500"/>
        <w:rPr>
          <w:rFonts w:hint="eastAsia" w:ascii="黑体" w:hAnsi="宋体" w:eastAsia="黑体"/>
          <w:szCs w:val="32"/>
          <w:u w:val="single"/>
        </w:rPr>
      </w:pPr>
      <w:r>
        <w:rPr>
          <w:rFonts w:hint="eastAsia" w:ascii="黑体" w:hAnsi="宋体" w:eastAsia="黑体"/>
          <w:szCs w:val="32"/>
        </w:rPr>
        <w:t>申请编号：</w:t>
      </w:r>
      <w:r>
        <w:rPr>
          <w:rFonts w:hint="eastAsia" w:ascii="黑体" w:hAnsi="宋体" w:eastAsia="黑体"/>
          <w:szCs w:val="32"/>
          <w:u w:val="single"/>
        </w:rPr>
        <w:t xml:space="preserve"> </w:t>
      </w:r>
      <w:r>
        <w:rPr>
          <w:rFonts w:hint="eastAsia" w:ascii="楷体_GB2312" w:hAnsi="宋体" w:eastAsia="楷体_GB2312"/>
          <w:sz w:val="28"/>
          <w:szCs w:val="32"/>
          <w:u w:val="single"/>
        </w:rPr>
        <w:t xml:space="preserve">（  ）肥申字  </w:t>
      </w:r>
      <w:r>
        <w:rPr>
          <w:rFonts w:hint="eastAsia" w:ascii="楷体_GB2312" w:hAnsi="宋体" w:eastAsia="楷体_GB2312"/>
          <w:sz w:val="28"/>
          <w:szCs w:val="32"/>
          <w:u w:val="single"/>
          <w:lang w:val="en-US" w:eastAsia="zh-CN"/>
        </w:rPr>
        <w:t xml:space="preserve">     </w:t>
      </w:r>
      <w:r>
        <w:rPr>
          <w:rFonts w:hint="eastAsia" w:ascii="楷体_GB2312" w:hAnsi="宋体" w:eastAsia="楷体_GB2312"/>
          <w:sz w:val="28"/>
          <w:szCs w:val="32"/>
          <w:u w:val="single"/>
        </w:rPr>
        <w:t>号</w:t>
      </w:r>
    </w:p>
    <w:p>
      <w:pPr>
        <w:spacing w:line="600" w:lineRule="auto"/>
        <w:ind w:firstLine="1050" w:firstLineChars="500"/>
        <w:rPr>
          <w:rFonts w:hint="eastAsia" w:ascii="黑体" w:hAnsi="宋体" w:eastAsia="黑体"/>
          <w:szCs w:val="32"/>
          <w:u w:val="single"/>
        </w:rPr>
      </w:pPr>
      <w:r>
        <w:rPr>
          <w:rFonts w:hint="eastAsia" w:ascii="黑体" w:hAnsi="宋体" w:eastAsia="黑体"/>
          <w:szCs w:val="32"/>
        </w:rPr>
        <w:t>填表日期：</w:t>
      </w:r>
      <w:r>
        <w:rPr>
          <w:rFonts w:hint="eastAsia" w:ascii="黑体" w:hAnsi="宋体" w:eastAsia="黑体"/>
          <w:szCs w:val="32"/>
          <w:u w:val="single"/>
        </w:rPr>
        <w:t xml:space="preserve">                       </w:t>
      </w:r>
    </w:p>
    <w:p>
      <w:pPr>
        <w:spacing w:line="720" w:lineRule="auto"/>
        <w:jc w:val="center"/>
        <w:rPr>
          <w:rFonts w:hint="eastAsia" w:ascii="黑体" w:hAnsi="宋体" w:eastAsia="黑体"/>
          <w:szCs w:val="32"/>
        </w:rPr>
      </w:pPr>
    </w:p>
    <w:p>
      <w:pPr>
        <w:spacing w:line="720" w:lineRule="auto"/>
        <w:jc w:val="center"/>
        <w:rPr>
          <w:rFonts w:hint="eastAsia" w:ascii="黑体" w:hAnsi="宋体" w:eastAsia="黑体"/>
          <w:sz w:val="36"/>
          <w:szCs w:val="32"/>
        </w:rPr>
      </w:pPr>
    </w:p>
    <w:p>
      <w:pPr>
        <w:spacing w:line="720" w:lineRule="auto"/>
        <w:jc w:val="center"/>
        <w:rPr>
          <w:rFonts w:hint="eastAsia" w:ascii="楷体_GB2312" w:hAnsi="宋体" w:eastAsia="楷体_GB2312"/>
          <w:sz w:val="36"/>
          <w:szCs w:val="32"/>
        </w:rPr>
      </w:pPr>
      <w:r>
        <w:rPr>
          <w:rFonts w:hint="eastAsia" w:ascii="楷体_GB2312" w:hAnsi="宋体" w:eastAsia="楷体_GB2312"/>
          <w:sz w:val="36"/>
          <w:szCs w:val="32"/>
        </w:rPr>
        <w:t>中华人民共和国农业</w:t>
      </w:r>
      <w:r>
        <w:rPr>
          <w:rFonts w:hint="eastAsia" w:ascii="楷体_GB2312" w:eastAsia="楷体_GB2312"/>
          <w:sz w:val="36"/>
          <w:szCs w:val="32"/>
          <w:lang w:eastAsia="zh-CN"/>
        </w:rPr>
        <w:t>农村</w:t>
      </w:r>
      <w:r>
        <w:rPr>
          <w:rFonts w:hint="eastAsia" w:ascii="楷体_GB2312" w:hAnsi="宋体" w:eastAsia="楷体_GB2312"/>
          <w:sz w:val="36"/>
          <w:szCs w:val="32"/>
        </w:rPr>
        <w:t>部制</w:t>
      </w: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r>
        <w:rPr>
          <w:rFonts w:hint="eastAsia" w:ascii="楷体_GB2312" w:hAnsi="宋体" w:eastAsia="楷体_GB2312"/>
          <w:sz w:val="44"/>
          <w:szCs w:val="32"/>
        </w:rPr>
        <w:t>填 表 说 明</w:t>
      </w:r>
    </w:p>
    <w:p>
      <w:pPr>
        <w:numPr>
          <w:ilvl w:val="0"/>
          <w:numId w:val="1"/>
        </w:numPr>
        <w:spacing w:line="360" w:lineRule="auto"/>
        <w:rPr>
          <w:rFonts w:hint="eastAsia" w:ascii="楷体_GB2312" w:hAnsi="宋体" w:eastAsia="楷体_GB2312"/>
          <w:sz w:val="32"/>
          <w:szCs w:val="32"/>
        </w:rPr>
      </w:pPr>
      <w:r>
        <w:rPr>
          <w:rFonts w:hint="eastAsia" w:ascii="楷体_GB2312" w:hAnsi="宋体" w:eastAsia="楷体_GB2312"/>
          <w:sz w:val="32"/>
          <w:szCs w:val="32"/>
        </w:rPr>
        <w:t>本表为生产企业向肥料登记机关申请肥料产品登记所</w:t>
      </w:r>
    </w:p>
    <w:p>
      <w:pPr>
        <w:numPr>
          <w:ilvl w:val="0"/>
          <w:numId w:val="0"/>
        </w:numPr>
        <w:spacing w:line="360" w:lineRule="auto"/>
        <w:rPr>
          <w:rFonts w:hint="eastAsia" w:ascii="楷体_GB2312" w:hAnsi="宋体" w:eastAsia="楷体_GB2312"/>
          <w:sz w:val="32"/>
          <w:szCs w:val="32"/>
        </w:rPr>
      </w:pP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rPr>
        <w:t>用；</w:t>
      </w:r>
    </w:p>
    <w:p>
      <w:pPr>
        <w:spacing w:line="360" w:lineRule="auto"/>
        <w:ind w:left="640" w:hanging="640" w:hangingChars="200"/>
        <w:rPr>
          <w:rFonts w:hint="eastAsia" w:ascii="楷体_GB2312" w:hAnsi="宋体" w:eastAsia="楷体_GB2312"/>
          <w:sz w:val="32"/>
          <w:szCs w:val="32"/>
        </w:rPr>
      </w:pPr>
      <w:r>
        <w:rPr>
          <w:rFonts w:hint="eastAsia" w:ascii="楷体_GB2312" w:hAnsi="宋体" w:eastAsia="楷体_GB2312"/>
          <w:sz w:val="32"/>
          <w:szCs w:val="32"/>
        </w:rPr>
        <w:t>二、填表者应用黑色/蓝色钢笔/签字笔逐栏用正楷填写，或者直接打印，字迹应清晰可辨，不得涂改；</w:t>
      </w:r>
    </w:p>
    <w:p>
      <w:pPr>
        <w:spacing w:line="360" w:lineRule="auto"/>
        <w:ind w:left="640" w:hanging="640" w:hangingChars="200"/>
        <w:rPr>
          <w:rFonts w:hint="eastAsia" w:ascii="楷体_GB2312" w:hAnsi="宋体" w:eastAsia="楷体_GB2312"/>
          <w:sz w:val="32"/>
          <w:szCs w:val="32"/>
        </w:rPr>
      </w:pPr>
      <w:r>
        <w:rPr>
          <w:rFonts w:hint="eastAsia" w:ascii="楷体_GB2312" w:hAnsi="宋体" w:eastAsia="楷体_GB2312"/>
          <w:sz w:val="32"/>
          <w:szCs w:val="32"/>
        </w:rPr>
        <w:t>三、本表由农业行政主管部门提供，申请者也可从所在</w:t>
      </w:r>
      <w:r>
        <w:rPr>
          <w:rFonts w:hint="eastAsia" w:ascii="楷体_GB2312" w:hAnsi="宋体" w:eastAsia="楷体_GB2312"/>
          <w:sz w:val="32"/>
          <w:szCs w:val="32"/>
          <w:lang w:eastAsia="zh-CN"/>
        </w:rPr>
        <w:t>地</w:t>
      </w:r>
      <w:r>
        <w:rPr>
          <w:rFonts w:hint="eastAsia" w:ascii="楷体_GB2312" w:hAnsi="宋体" w:eastAsia="楷体_GB2312"/>
          <w:sz w:val="32"/>
          <w:szCs w:val="32"/>
        </w:rPr>
        <w:t>农业行政主管部门确定的网站下载。</w:t>
      </w:r>
    </w:p>
    <w:p>
      <w:pPr>
        <w:spacing w:line="720" w:lineRule="auto"/>
        <w:rPr>
          <w:rFonts w:hint="eastAsia" w:ascii="楷体_GB2312" w:hAnsi="宋体" w:eastAsia="楷体_GB2312"/>
          <w:szCs w:val="32"/>
        </w:rPr>
      </w:pPr>
    </w:p>
    <w:p>
      <w:pPr>
        <w:spacing w:line="720" w:lineRule="auto"/>
        <w:rPr>
          <w:rFonts w:hint="eastAsia" w:ascii="楷体_GB2312" w:hAnsi="宋体" w:eastAsia="楷体_GB2312"/>
          <w:szCs w:val="32"/>
        </w:rPr>
      </w:pPr>
    </w:p>
    <w:p>
      <w:pPr>
        <w:spacing w:line="720" w:lineRule="auto"/>
        <w:rPr>
          <w:rFonts w:hint="eastAsia" w:ascii="楷体_GB2312" w:hAnsi="宋体" w:eastAsia="楷体_GB2312"/>
          <w:szCs w:val="32"/>
        </w:rPr>
      </w:pPr>
    </w:p>
    <w:p>
      <w:pPr>
        <w:spacing w:line="720" w:lineRule="auto"/>
        <w:rPr>
          <w:rFonts w:hint="eastAsia" w:ascii="楷体_GB2312" w:hAnsi="宋体" w:eastAsia="楷体_GB2312"/>
          <w:szCs w:val="32"/>
        </w:rPr>
      </w:pPr>
    </w:p>
    <w:p>
      <w:pPr>
        <w:spacing w:line="720" w:lineRule="auto"/>
        <w:jc w:val="center"/>
        <w:rPr>
          <w:rFonts w:hint="eastAsia" w:ascii="黑体" w:hAnsi="宋体" w:eastAsia="黑体"/>
          <w:sz w:val="36"/>
          <w:szCs w:val="32"/>
        </w:rPr>
      </w:pPr>
    </w:p>
    <w:p>
      <w:pPr>
        <w:spacing w:line="720" w:lineRule="auto"/>
        <w:jc w:val="center"/>
        <w:rPr>
          <w:rFonts w:hint="eastAsia" w:ascii="黑体" w:hAnsi="宋体" w:eastAsia="黑体"/>
          <w:sz w:val="36"/>
          <w:szCs w:val="32"/>
        </w:rPr>
      </w:pPr>
    </w:p>
    <w:p>
      <w:pPr>
        <w:spacing w:line="720" w:lineRule="auto"/>
        <w:jc w:val="center"/>
        <w:rPr>
          <w:rFonts w:hint="eastAsia" w:ascii="黑体" w:hAnsi="宋体" w:eastAsia="黑体"/>
          <w:sz w:val="36"/>
          <w:szCs w:val="32"/>
        </w:rPr>
      </w:pPr>
    </w:p>
    <w:p>
      <w:pPr>
        <w:spacing w:line="720" w:lineRule="auto"/>
        <w:jc w:val="center"/>
        <w:rPr>
          <w:rFonts w:hint="eastAsia" w:ascii="黑体" w:hAnsi="宋体" w:eastAsia="黑体"/>
          <w:sz w:val="36"/>
          <w:szCs w:val="32"/>
        </w:rPr>
      </w:pPr>
    </w:p>
    <w:p>
      <w:pPr>
        <w:spacing w:line="720" w:lineRule="auto"/>
        <w:jc w:val="center"/>
        <w:rPr>
          <w:rFonts w:hint="eastAsia" w:ascii="黑体" w:hAnsi="宋体" w:eastAsia="黑体"/>
          <w:sz w:val="36"/>
          <w:szCs w:val="32"/>
        </w:rPr>
      </w:pPr>
    </w:p>
    <w:p>
      <w:pPr>
        <w:spacing w:line="720" w:lineRule="auto"/>
        <w:jc w:val="center"/>
        <w:rPr>
          <w:rFonts w:hint="eastAsia" w:ascii="黑体" w:hAnsi="宋体" w:eastAsia="黑体"/>
          <w:sz w:val="36"/>
          <w:szCs w:val="32"/>
        </w:rPr>
      </w:pPr>
      <w:r>
        <w:rPr>
          <w:rFonts w:ascii="黑体" w:hAnsi="宋体" w:eastAsia="黑体"/>
          <w:sz w:val="36"/>
          <w:szCs w:val="32"/>
        </w:rPr>
        <w:t>肥料登记申请</w:t>
      </w:r>
      <w:r>
        <w:rPr>
          <w:rFonts w:hint="eastAsia" w:ascii="黑体" w:hAnsi="宋体" w:eastAsia="黑体"/>
          <w:sz w:val="36"/>
          <w:szCs w:val="32"/>
        </w:rPr>
        <w:t>表</w:t>
      </w:r>
    </w:p>
    <w:tbl>
      <w:tblPr>
        <w:tblStyle w:val="4"/>
        <w:tblW w:w="843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2"/>
        <w:gridCol w:w="800"/>
        <w:gridCol w:w="1547"/>
        <w:gridCol w:w="262"/>
        <w:gridCol w:w="698"/>
        <w:gridCol w:w="320"/>
        <w:gridCol w:w="689"/>
        <w:gridCol w:w="324"/>
        <w:gridCol w:w="397"/>
        <w:gridCol w:w="30"/>
        <w:gridCol w:w="653"/>
        <w:gridCol w:w="288"/>
        <w:gridCol w:w="179"/>
        <w:gridCol w:w="1513"/>
        <w:gridCol w:w="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456"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楷体_GB2312" w:hAnsi="宋体" w:eastAsia="楷体_GB2312"/>
                <w:sz w:val="28"/>
                <w:szCs w:val="21"/>
              </w:rPr>
            </w:pPr>
            <w:r>
              <w:rPr>
                <w:rFonts w:ascii="楷体_GB2312" w:hAnsi="宋体" w:eastAsia="楷体_GB2312"/>
                <w:sz w:val="28"/>
                <w:szCs w:val="21"/>
              </w:rPr>
              <w:t>一、申请者基本情况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企业</w:t>
            </w:r>
            <w:r>
              <w:rPr>
                <w:rFonts w:ascii="宋体" w:hAnsi="宋体"/>
                <w:szCs w:val="21"/>
              </w:rPr>
              <w:t>名称</w:t>
            </w:r>
          </w:p>
        </w:tc>
        <w:tc>
          <w:tcPr>
            <w:tcW w:w="6900" w:type="dxa"/>
            <w:gridSpan w:val="1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539"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生产</w:t>
            </w:r>
            <w:r>
              <w:rPr>
                <w:rFonts w:ascii="宋体" w:hAnsi="宋体"/>
                <w:szCs w:val="21"/>
              </w:rPr>
              <w:t>地址</w:t>
            </w:r>
          </w:p>
        </w:tc>
        <w:tc>
          <w:tcPr>
            <w:tcW w:w="6900" w:type="dxa"/>
            <w:gridSpan w:val="1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539"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ascii="宋体" w:hAnsi="宋体"/>
                <w:szCs w:val="21"/>
              </w:rPr>
              <w:t>通讯地址</w:t>
            </w:r>
          </w:p>
        </w:tc>
        <w:tc>
          <w:tcPr>
            <w:tcW w:w="6900" w:type="dxa"/>
            <w:gridSpan w:val="1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邮政编码</w:t>
            </w:r>
          </w:p>
        </w:tc>
        <w:tc>
          <w:tcPr>
            <w:tcW w:w="250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电话、</w:t>
            </w:r>
            <w:r>
              <w:rPr>
                <w:rFonts w:ascii="宋体" w:hAnsi="宋体"/>
                <w:szCs w:val="21"/>
              </w:rPr>
              <w:t>传真</w:t>
            </w:r>
          </w:p>
        </w:tc>
        <w:tc>
          <w:tcPr>
            <w:tcW w:w="3060"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电子邮件</w:t>
            </w:r>
          </w:p>
        </w:tc>
        <w:tc>
          <w:tcPr>
            <w:tcW w:w="250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企业网址</w:t>
            </w:r>
          </w:p>
        </w:tc>
        <w:tc>
          <w:tcPr>
            <w:tcW w:w="3060" w:type="dxa"/>
            <w:gridSpan w:val="6"/>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法定代表人</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联系电话</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手机</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经 办 人</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联系电话</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手机</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r>
              <w:rPr>
                <w:rFonts w:hint="eastAsia" w:ascii="宋体" w:hAnsi="宋体"/>
                <w:szCs w:val="21"/>
              </w:rPr>
              <w:t>企业</w:t>
            </w:r>
            <w:r>
              <w:rPr>
                <w:rFonts w:ascii="宋体" w:hAnsi="宋体"/>
                <w:szCs w:val="21"/>
              </w:rPr>
              <w:t>总人数（与肥料有关）：  人</w:t>
            </w:r>
            <w:r>
              <w:rPr>
                <w:rFonts w:hint="eastAsia" w:ascii="宋体" w:hAnsi="宋体"/>
                <w:szCs w:val="21"/>
              </w:rPr>
              <w:t>。</w:t>
            </w:r>
            <w:r>
              <w:rPr>
                <w:rFonts w:ascii="宋体" w:hAnsi="宋体"/>
                <w:szCs w:val="21"/>
              </w:rPr>
              <w:t>其中，管理人员：  人；技术人员：  人；工人： 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lang w:eastAsia="zh-CN"/>
              </w:rPr>
            </w:pPr>
            <w:r>
              <w:rPr>
                <w:rFonts w:hint="eastAsia" w:ascii="宋体" w:hAnsi="宋体"/>
                <w:szCs w:val="21"/>
                <w:lang w:eastAsia="zh-CN"/>
              </w:rPr>
              <w:t>统一社会</w:t>
            </w:r>
          </w:p>
          <w:p>
            <w:pPr>
              <w:pStyle w:val="2"/>
              <w:spacing w:line="360" w:lineRule="auto"/>
              <w:ind w:left="-108" w:right="-108" w:firstLine="0"/>
              <w:jc w:val="center"/>
              <w:rPr>
                <w:rFonts w:hint="eastAsia" w:ascii="宋体" w:hAnsi="宋体"/>
                <w:szCs w:val="21"/>
                <w:lang w:eastAsia="zh-CN"/>
              </w:rPr>
            </w:pPr>
            <w:r>
              <w:rPr>
                <w:rFonts w:hint="eastAsia" w:ascii="宋体" w:hAnsi="宋体"/>
                <w:szCs w:val="21"/>
                <w:lang w:eastAsia="zh-CN"/>
              </w:rPr>
              <w:t>信用代码</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有效期</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发照机关</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493"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企业性质</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color w:val="FF0000"/>
                <w:szCs w:val="21"/>
              </w:rPr>
            </w:pPr>
          </w:p>
        </w:tc>
        <w:tc>
          <w:tcPr>
            <w:tcW w:w="9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注册资金</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流动资金</w:t>
            </w:r>
          </w:p>
        </w:tc>
        <w:tc>
          <w:tcPr>
            <w:tcW w:w="19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489"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楷体_GB2312" w:hAnsi="宋体" w:eastAsia="楷体_GB2312"/>
                <w:sz w:val="28"/>
                <w:szCs w:val="21"/>
              </w:rPr>
              <w:t>二、产品信息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产品通用名称</w:t>
            </w:r>
          </w:p>
        </w:tc>
        <w:tc>
          <w:tcPr>
            <w:tcW w:w="2827"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产品商品名称</w:t>
            </w: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751"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注册商标</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rPr>
                <w:rFonts w:ascii="宋体" w:hAnsi="宋体"/>
                <w:szCs w:val="21"/>
              </w:rPr>
            </w:pPr>
            <w:r>
              <w:rPr>
                <w:rFonts w:ascii="宋体" w:hAnsi="宋体"/>
                <w:szCs w:val="21"/>
              </w:rPr>
              <w:t>□文字□图形</w:t>
            </w:r>
          </w:p>
        </w:tc>
        <w:tc>
          <w:tcPr>
            <w:tcW w:w="12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jc w:val="center"/>
              <w:rPr>
                <w:rFonts w:ascii="宋体" w:hAnsi="宋体"/>
                <w:szCs w:val="21"/>
              </w:rPr>
            </w:pPr>
            <w:r>
              <w:rPr>
                <w:rFonts w:ascii="宋体" w:hAnsi="宋体"/>
                <w:szCs w:val="21"/>
              </w:rPr>
              <w:t>有效期</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rPr>
                <w:rFonts w:ascii="宋体" w:hAnsi="宋体"/>
                <w:szCs w:val="21"/>
              </w:rPr>
            </w:pPr>
          </w:p>
        </w:tc>
        <w:tc>
          <w:tcPr>
            <w:tcW w:w="11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rPr>
                <w:rFonts w:ascii="宋体" w:hAnsi="宋体"/>
                <w:szCs w:val="21"/>
              </w:rPr>
            </w:pPr>
            <w:r>
              <w:rPr>
                <w:rFonts w:ascii="宋体" w:hAnsi="宋体"/>
                <w:szCs w:val="21"/>
              </w:rPr>
              <w:t>商标来源</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rPr>
                <w:rFonts w:ascii="宋体" w:hAnsi="宋体"/>
                <w:szCs w:val="21"/>
              </w:rPr>
            </w:pPr>
            <w:r>
              <w:rPr>
                <w:rFonts w:ascii="宋体" w:hAnsi="宋体"/>
                <w:szCs w:val="21"/>
              </w:rPr>
              <w:t>□注册□受让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执行标准号</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right="-108" w:firstLine="0"/>
              <w:jc w:val="center"/>
              <w:rPr>
                <w:rFonts w:ascii="宋体" w:hAnsi="宋体"/>
                <w:szCs w:val="21"/>
              </w:rPr>
            </w:pPr>
          </w:p>
        </w:tc>
        <w:tc>
          <w:tcPr>
            <w:tcW w:w="12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标准备案号</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1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备案机关</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设计生产能力</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jc w:val="center"/>
              <w:rPr>
                <w:rFonts w:ascii="宋体" w:hAnsi="宋体"/>
                <w:szCs w:val="21"/>
              </w:rPr>
            </w:pPr>
          </w:p>
        </w:tc>
        <w:tc>
          <w:tcPr>
            <w:tcW w:w="12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实际生产能力</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107" w:firstLineChars="51"/>
              <w:jc w:val="center"/>
              <w:rPr>
                <w:rFonts w:ascii="宋体" w:hAnsi="宋体"/>
                <w:szCs w:val="21"/>
              </w:rPr>
            </w:pPr>
          </w:p>
        </w:tc>
        <w:tc>
          <w:tcPr>
            <w:tcW w:w="11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投产日期</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产品剂型</w:t>
            </w:r>
          </w:p>
        </w:tc>
        <w:tc>
          <w:tcPr>
            <w:tcW w:w="4267" w:type="dxa"/>
            <w:gridSpan w:val="8"/>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right="-108" w:firstLine="0"/>
              <w:rPr>
                <w:rFonts w:ascii="宋体" w:hAnsi="宋体"/>
                <w:szCs w:val="21"/>
              </w:rPr>
            </w:pPr>
            <w:r>
              <w:rPr>
                <w:rFonts w:ascii="宋体" w:hAnsi="宋体"/>
                <w:szCs w:val="21"/>
              </w:rPr>
              <w:t>□颗粒</w:t>
            </w:r>
            <w:r>
              <w:rPr>
                <w:rFonts w:hint="eastAsia" w:ascii="宋体" w:hAnsi="宋体"/>
                <w:szCs w:val="21"/>
              </w:rPr>
              <w:t xml:space="preserve"> </w:t>
            </w:r>
            <w:r>
              <w:rPr>
                <w:rFonts w:ascii="宋体" w:hAnsi="宋体"/>
                <w:szCs w:val="21"/>
              </w:rPr>
              <w:t>□</w:t>
            </w:r>
            <w:r>
              <w:rPr>
                <w:rFonts w:hint="eastAsia" w:ascii="宋体" w:hAnsi="宋体"/>
                <w:szCs w:val="21"/>
              </w:rPr>
              <w:t xml:space="preserve">水剂 </w:t>
            </w:r>
            <w:r>
              <w:rPr>
                <w:rFonts w:ascii="宋体" w:hAnsi="宋体"/>
                <w:szCs w:val="21"/>
              </w:rPr>
              <w:t>□</w:t>
            </w:r>
            <w:r>
              <w:rPr>
                <w:rFonts w:hint="eastAsia" w:ascii="宋体" w:hAnsi="宋体"/>
                <w:szCs w:val="21"/>
              </w:rPr>
              <w:t>粉剂</w:t>
            </w:r>
            <w:r>
              <w:rPr>
                <w:rFonts w:ascii="宋体" w:hAnsi="宋体"/>
                <w:szCs w:val="21"/>
              </w:rPr>
              <w:t>□其它：</w:t>
            </w:r>
          </w:p>
        </w:tc>
        <w:tc>
          <w:tcPr>
            <w:tcW w:w="11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外</w:t>
            </w:r>
            <w:r>
              <w:rPr>
                <w:rFonts w:hint="eastAsia" w:ascii="宋体" w:hAnsi="宋体"/>
                <w:szCs w:val="21"/>
              </w:rPr>
              <w:t xml:space="preserve">    </w:t>
            </w:r>
            <w:r>
              <w:rPr>
                <w:rFonts w:ascii="宋体" w:hAnsi="宋体"/>
                <w:szCs w:val="21"/>
              </w:rPr>
              <w:t>观</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713"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w:t>
            </w:r>
            <w:r>
              <w:rPr>
                <w:rFonts w:hint="eastAsia" w:ascii="宋体" w:hAnsi="宋体"/>
                <w:szCs w:val="21"/>
              </w:rPr>
              <w:t>品技术指标</w:t>
            </w:r>
          </w:p>
        </w:tc>
        <w:tc>
          <w:tcPr>
            <w:tcW w:w="6900" w:type="dxa"/>
            <w:gridSpan w:val="1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397"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楷体_GB2312" w:hAnsi="宋体" w:eastAsia="楷体_GB2312"/>
                <w:sz w:val="28"/>
                <w:szCs w:val="21"/>
              </w:rPr>
              <w:t>三、原料、辅料及生产工艺概述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restart"/>
            <w:tcBorders>
              <w:top w:val="single" w:color="auto" w:sz="4" w:space="0"/>
              <w:left w:val="single" w:color="auto" w:sz="4" w:space="0"/>
              <w:right w:val="single" w:color="auto" w:sz="4" w:space="0"/>
            </w:tcBorders>
            <w:noWrap w:val="0"/>
            <w:vAlign w:val="center"/>
          </w:tcPr>
          <w:p>
            <w:pPr>
              <w:pStyle w:val="2"/>
              <w:spacing w:line="360" w:lineRule="auto"/>
              <w:ind w:right="-108" w:firstLine="0"/>
              <w:jc w:val="center"/>
              <w:rPr>
                <w:rFonts w:hint="eastAsia" w:ascii="宋体" w:hAnsi="宋体"/>
                <w:szCs w:val="21"/>
              </w:rPr>
            </w:pPr>
            <w:r>
              <w:rPr>
                <w:rFonts w:hint="eastAsia" w:ascii="宋体" w:hAnsi="宋体"/>
                <w:szCs w:val="21"/>
              </w:rPr>
              <w:t>原</w:t>
            </w:r>
          </w:p>
          <w:p>
            <w:pPr>
              <w:pStyle w:val="2"/>
              <w:spacing w:line="360" w:lineRule="auto"/>
              <w:ind w:right="-108" w:firstLine="0"/>
              <w:jc w:val="center"/>
              <w:rPr>
                <w:rFonts w:hint="eastAsia" w:ascii="宋体" w:hAnsi="宋体"/>
                <w:szCs w:val="21"/>
              </w:rPr>
            </w:pPr>
            <w:r>
              <w:rPr>
                <w:rFonts w:hint="eastAsia" w:ascii="宋体" w:hAnsi="宋体"/>
                <w:szCs w:val="21"/>
              </w:rPr>
              <w:t>料</w:t>
            </w: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szCs w:val="21"/>
              </w:rPr>
              <w:t>名  称</w:t>
            </w: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szCs w:val="21"/>
              </w:rPr>
              <w:t>在投料中所占百分含量</w:t>
            </w: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szCs w:val="21"/>
              </w:rPr>
              <w:t>来  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restart"/>
            <w:tcBorders>
              <w:top w:val="single" w:color="auto" w:sz="4" w:space="0"/>
              <w:left w:val="single" w:color="auto" w:sz="4" w:space="0"/>
              <w:right w:val="single" w:color="auto" w:sz="4" w:space="0"/>
            </w:tcBorders>
            <w:noWrap w:val="0"/>
            <w:vAlign w:val="center"/>
          </w:tcPr>
          <w:p>
            <w:pPr>
              <w:pStyle w:val="2"/>
              <w:spacing w:line="360" w:lineRule="auto"/>
              <w:ind w:right="-108" w:firstLine="0"/>
              <w:jc w:val="center"/>
              <w:rPr>
                <w:rFonts w:hint="eastAsia" w:ascii="宋体" w:hAnsi="宋体"/>
                <w:szCs w:val="21"/>
              </w:rPr>
            </w:pPr>
            <w:r>
              <w:rPr>
                <w:rFonts w:hint="eastAsia" w:ascii="宋体" w:hAnsi="宋体"/>
                <w:szCs w:val="21"/>
              </w:rPr>
              <w:t>辅</w:t>
            </w:r>
          </w:p>
          <w:p>
            <w:pPr>
              <w:pStyle w:val="2"/>
              <w:spacing w:line="360" w:lineRule="auto"/>
              <w:ind w:right="-108" w:firstLine="0"/>
              <w:jc w:val="center"/>
              <w:rPr>
                <w:rFonts w:hint="eastAsia" w:ascii="宋体" w:hAnsi="宋体"/>
                <w:szCs w:val="21"/>
              </w:rPr>
            </w:pPr>
            <w:r>
              <w:rPr>
                <w:rFonts w:hint="eastAsia" w:ascii="宋体" w:hAnsi="宋体"/>
                <w:szCs w:val="21"/>
              </w:rPr>
              <w:t>料</w:t>
            </w: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r>
              <w:rPr>
                <w:rFonts w:hint="eastAsia"/>
                <w:szCs w:val="21"/>
              </w:rPr>
              <w:t>名  称</w:t>
            </w: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r>
              <w:rPr>
                <w:rFonts w:hint="eastAsia"/>
                <w:szCs w:val="21"/>
              </w:rPr>
              <w:t>在投料中所占百分含量</w:t>
            </w: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r>
              <w:rPr>
                <w:rFonts w:hint="eastAsia"/>
                <w:szCs w:val="21"/>
              </w:rPr>
              <w:t>来  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7" w:hRule="atLeast"/>
          <w:jc w:val="center"/>
        </w:trPr>
        <w:tc>
          <w:tcPr>
            <w:tcW w:w="722" w:type="dxa"/>
            <w:vMerge w:val="continue"/>
            <w:tcBorders>
              <w:left w:val="single" w:color="auto" w:sz="4" w:space="0"/>
              <w:right w:val="single" w:color="auto" w:sz="4" w:space="0"/>
            </w:tcBorders>
            <w:noWrap w:val="0"/>
            <w:vAlign w:val="center"/>
          </w:tcPr>
          <w:p>
            <w:pPr>
              <w:pStyle w:val="2"/>
              <w:spacing w:line="360" w:lineRule="auto"/>
              <w:ind w:left="-108" w:right="-108" w:firstLine="0"/>
              <w:rPr>
                <w:rFonts w:hint="eastAsia" w:ascii="宋体" w:hAnsi="宋体"/>
                <w:szCs w:val="21"/>
              </w:rPr>
            </w:pPr>
          </w:p>
        </w:tc>
        <w:tc>
          <w:tcPr>
            <w:tcW w:w="2347" w:type="dxa"/>
            <w:gridSpan w:val="2"/>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90"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c>
          <w:tcPr>
            <w:tcW w:w="2676" w:type="dxa"/>
            <w:gridSpan w:val="6"/>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5494"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71" w:leftChars="-34" w:right="-108" w:firstLine="210" w:firstLineChars="100"/>
              <w:rPr>
                <w:rFonts w:hint="eastAsia"/>
                <w:szCs w:val="21"/>
              </w:rPr>
            </w:pPr>
            <w:r>
              <w:rPr>
                <w:rFonts w:hint="eastAsia"/>
                <w:szCs w:val="21"/>
              </w:rPr>
              <w:t>生产工艺概述及工艺流程简图：</w:t>
            </w: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71" w:leftChars="-34" w:right="-108" w:firstLine="210" w:firstLineChars="100"/>
              <w:rPr>
                <w:rFonts w:hint="eastAsia"/>
                <w:szCs w:val="21"/>
              </w:rPr>
            </w:pPr>
          </w:p>
          <w:p>
            <w:pPr>
              <w:pStyle w:val="2"/>
              <w:spacing w:line="360" w:lineRule="auto"/>
              <w:ind w:left="0" w:leftChars="0" w:right="-108" w:firstLine="0" w:firstLineChars="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restart"/>
            <w:tcBorders>
              <w:top w:val="single" w:color="auto" w:sz="4" w:space="0"/>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r>
              <w:rPr>
                <w:rFonts w:hint="eastAsia"/>
                <w:szCs w:val="21"/>
              </w:rPr>
              <w:t>主 要 生 产 设 备</w:t>
            </w:r>
          </w:p>
        </w:tc>
        <w:tc>
          <w:tcPr>
            <w:tcW w:w="260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1"/>
              </w:rPr>
            </w:pPr>
            <w:r>
              <w:rPr>
                <w:rFonts w:hint="eastAsia" w:eastAsia="宋体"/>
                <w:sz w:val="21"/>
                <w:szCs w:val="21"/>
              </w:rPr>
              <w:t>设备名称</w:t>
            </w:r>
          </w:p>
        </w:tc>
        <w:tc>
          <w:tcPr>
            <w:tcW w:w="170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1"/>
              </w:rPr>
            </w:pPr>
            <w:r>
              <w:rPr>
                <w:rFonts w:hint="eastAsia" w:eastAsia="宋体"/>
                <w:sz w:val="21"/>
                <w:szCs w:val="21"/>
              </w:rPr>
              <w:t>型号</w:t>
            </w:r>
          </w:p>
        </w:tc>
        <w:tc>
          <w:tcPr>
            <w:tcW w:w="169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1"/>
              </w:rPr>
            </w:pPr>
            <w:r>
              <w:rPr>
                <w:rFonts w:hint="eastAsia" w:eastAsia="宋体"/>
                <w:sz w:val="21"/>
                <w:szCs w:val="21"/>
              </w:rPr>
              <w:t>生产企业名称</w:t>
            </w:r>
          </w:p>
        </w:tc>
        <w:tc>
          <w:tcPr>
            <w:tcW w:w="16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szCs w:val="21"/>
              </w:rPr>
            </w:pPr>
            <w:r>
              <w:rPr>
                <w:rFonts w:hint="eastAsia" w:eastAsia="宋体"/>
                <w:sz w:val="21"/>
                <w:szCs w:val="21"/>
              </w:rPr>
              <w:t>购入时间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restart"/>
            <w:tcBorders>
              <w:left w:val="single" w:color="auto" w:sz="4" w:space="0"/>
              <w:right w:val="single" w:color="auto" w:sz="4" w:space="0"/>
            </w:tcBorders>
            <w:noWrap w:val="0"/>
            <w:vAlign w:val="center"/>
          </w:tcPr>
          <w:p>
            <w:pPr>
              <w:pStyle w:val="2"/>
              <w:spacing w:line="360" w:lineRule="auto"/>
              <w:ind w:left="-108" w:right="-108" w:firstLine="0"/>
              <w:jc w:val="center"/>
              <w:rPr>
                <w:rFonts w:hint="eastAsia"/>
                <w:szCs w:val="21"/>
              </w:rPr>
            </w:pPr>
            <w:r>
              <w:rPr>
                <w:rFonts w:hint="eastAsia"/>
                <w:szCs w:val="21"/>
              </w:rPr>
              <w:t>主 要 检 验 设 备</w:t>
            </w: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cantSplit/>
          <w:trHeight w:val="606" w:hRule="atLeast"/>
          <w:jc w:val="center"/>
        </w:trPr>
        <w:tc>
          <w:tcPr>
            <w:tcW w:w="722" w:type="dxa"/>
            <w:vMerge w:val="continue"/>
            <w:tcBorders>
              <w:left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2609"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707" w:type="dxa"/>
            <w:gridSpan w:val="3"/>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c>
          <w:tcPr>
            <w:tcW w:w="1692" w:type="dxa"/>
            <w:gridSpan w:val="2"/>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8" w:right="-108" w:firstLine="0"/>
              <w:rPr>
                <w:rFonts w:hint="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6525"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7" w:leftChars="-51" w:right="-108" w:firstLine="470" w:firstLineChars="224"/>
              <w:rPr>
                <w:rFonts w:ascii="宋体" w:hAnsi="宋体"/>
                <w:szCs w:val="21"/>
              </w:rPr>
            </w:pPr>
            <w:r>
              <w:rPr>
                <w:rFonts w:ascii="宋体" w:hAnsi="宋体"/>
                <w:szCs w:val="21"/>
              </w:rPr>
              <w:t>提交的证明资料目录：</w:t>
            </w:r>
          </w:p>
          <w:p>
            <w:pPr>
              <w:pStyle w:val="2"/>
              <w:spacing w:line="360" w:lineRule="auto"/>
              <w:ind w:left="-107" w:leftChars="-51" w:right="-108" w:firstLine="470" w:firstLineChars="224"/>
              <w:rPr>
                <w:rFonts w:ascii="宋体" w:hAnsi="宋体"/>
                <w:szCs w:val="21"/>
              </w:rPr>
            </w:pPr>
            <w:r>
              <w:rPr>
                <w:rFonts w:ascii="宋体" w:hAnsi="宋体"/>
                <w:szCs w:val="21"/>
              </w:rPr>
              <w:t>1、……</w:t>
            </w:r>
          </w:p>
          <w:p>
            <w:pPr>
              <w:pStyle w:val="2"/>
              <w:spacing w:line="360" w:lineRule="auto"/>
              <w:ind w:left="-107" w:leftChars="-51" w:right="-108" w:firstLine="470" w:firstLineChars="224"/>
              <w:rPr>
                <w:rFonts w:ascii="宋体" w:hAnsi="宋体"/>
                <w:szCs w:val="21"/>
              </w:rPr>
            </w:pPr>
            <w:r>
              <w:rPr>
                <w:rFonts w:ascii="宋体" w:hAnsi="宋体"/>
                <w:szCs w:val="21"/>
              </w:rPr>
              <w:t>2、……</w:t>
            </w:r>
          </w:p>
          <w:p>
            <w:pPr>
              <w:pStyle w:val="2"/>
              <w:spacing w:line="360" w:lineRule="auto"/>
              <w:ind w:left="-107" w:leftChars="-51" w:right="-108" w:firstLine="470" w:firstLineChars="224"/>
              <w:rPr>
                <w:rFonts w:hint="eastAsia"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2289" w:hRule="atLeast"/>
          <w:jc w:val="center"/>
        </w:trPr>
        <w:tc>
          <w:tcPr>
            <w:tcW w:w="8422" w:type="dxa"/>
            <w:gridSpan w:val="14"/>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right="-108" w:firstLineChars="200"/>
              <w:rPr>
                <w:rFonts w:hint="eastAsia" w:ascii="宋体" w:hAnsi="宋体"/>
                <w:szCs w:val="21"/>
              </w:rPr>
            </w:pPr>
            <w:r>
              <w:rPr>
                <w:rFonts w:ascii="宋体" w:hAnsi="宋体"/>
                <w:szCs w:val="21"/>
              </w:rPr>
              <w:t>以上所填写信息真实有效</w:t>
            </w:r>
            <w:r>
              <w:rPr>
                <w:rFonts w:hint="eastAsia" w:ascii="宋体" w:hAnsi="宋体"/>
                <w:szCs w:val="21"/>
              </w:rPr>
              <w:t>，提交的资料真实合法。本产品对他人的知识产权不构成</w:t>
            </w:r>
          </w:p>
          <w:p>
            <w:pPr>
              <w:pStyle w:val="2"/>
              <w:spacing w:line="360" w:lineRule="auto"/>
              <w:ind w:right="-108" w:firstLine="0"/>
              <w:rPr>
                <w:rFonts w:hint="eastAsia" w:ascii="宋体" w:hAnsi="宋体"/>
                <w:szCs w:val="21"/>
              </w:rPr>
            </w:pPr>
            <w:r>
              <w:rPr>
                <w:rFonts w:hint="eastAsia" w:ascii="宋体" w:hAnsi="宋体"/>
                <w:szCs w:val="21"/>
              </w:rPr>
              <w:t>侵权，对资料不真实或引起的知识产权侵权行为，本企业愿意承担由此造成的一切法律责任。</w:t>
            </w:r>
          </w:p>
          <w:p>
            <w:pPr>
              <w:pStyle w:val="2"/>
              <w:spacing w:line="360" w:lineRule="auto"/>
              <w:ind w:right="-108" w:firstLine="3780" w:firstLineChars="1800"/>
              <w:rPr>
                <w:rFonts w:ascii="宋体" w:hAnsi="宋体"/>
                <w:sz w:val="24"/>
                <w:szCs w:val="21"/>
              </w:rPr>
            </w:pPr>
            <w:r>
              <w:rPr>
                <w:rFonts w:ascii="宋体" w:hAnsi="宋体"/>
                <w:szCs w:val="21"/>
              </w:rPr>
              <w:t>申请者法定代表人签字</w:t>
            </w:r>
            <w:r>
              <w:rPr>
                <w:rFonts w:hint="eastAsia" w:ascii="宋体" w:hAnsi="宋体"/>
                <w:szCs w:val="21"/>
              </w:rPr>
              <w:t>（公章）</w:t>
            </w:r>
            <w:r>
              <w:rPr>
                <w:rFonts w:ascii="宋体" w:hAnsi="宋体"/>
                <w:szCs w:val="21"/>
              </w:rPr>
              <w:t>：</w:t>
            </w:r>
          </w:p>
          <w:p>
            <w:pPr>
              <w:pStyle w:val="2"/>
              <w:spacing w:line="360" w:lineRule="auto"/>
              <w:ind w:left="-108" w:right="-108" w:firstLine="4620"/>
              <w:rPr>
                <w:rFonts w:hint="eastAsia" w:ascii="宋体" w:hAnsi="宋体"/>
                <w:szCs w:val="21"/>
              </w:rPr>
            </w:pPr>
            <w:r>
              <w:rPr>
                <w:rFonts w:ascii="宋体" w:hAnsi="宋体"/>
                <w:sz w:val="24"/>
                <w:szCs w:val="21"/>
              </w:rPr>
              <w:t>年    月    日</w:t>
            </w:r>
          </w:p>
        </w:tc>
      </w:tr>
    </w:tbl>
    <w:p>
      <w:pPr>
        <w:spacing w:line="720" w:lineRule="auto"/>
        <w:jc w:val="both"/>
        <w:rPr>
          <w:rFonts w:hint="eastAsia" w:ascii="黑体" w:hAnsi="宋体" w:eastAsia="黑体"/>
          <w:sz w:val="84"/>
          <w:szCs w:val="32"/>
        </w:rPr>
      </w:pPr>
      <w:r>
        <w:rPr>
          <w:rFonts w:ascii="黑体" w:eastAsia="黑体"/>
          <w:sz w:val="21"/>
          <w:szCs w:val="21"/>
        </w:rPr>
        <w:br w:type="page"/>
      </w:r>
    </w:p>
    <w:p>
      <w:pPr>
        <w:rPr>
          <w:rFonts w:hint="eastAsia" w:ascii="黑体" w:hAnsi="宋体" w:eastAsia="黑体"/>
          <w:sz w:val="84"/>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spacing w:line="720" w:lineRule="auto"/>
        <w:jc w:val="center"/>
        <w:rPr>
          <w:rFonts w:hint="eastAsia" w:ascii="黑体" w:hAnsi="宋体" w:eastAsia="黑体"/>
          <w:sz w:val="84"/>
          <w:szCs w:val="32"/>
        </w:rPr>
      </w:pPr>
      <w:r>
        <w:rPr>
          <w:rFonts w:hint="eastAsia" w:ascii="黑体" w:hAnsi="宋体" w:eastAsia="黑体"/>
          <w:sz w:val="84"/>
          <w:szCs w:val="32"/>
        </w:rPr>
        <w:t>肥料续展登记申请书</w:t>
      </w:r>
    </w:p>
    <w:p>
      <w:pPr>
        <w:spacing w:line="600" w:lineRule="auto"/>
        <w:jc w:val="center"/>
        <w:rPr>
          <w:rFonts w:hint="eastAsia" w:ascii="楷体_GB2312" w:hAnsi="宋体" w:eastAsia="楷体_GB2312"/>
          <w:sz w:val="36"/>
          <w:szCs w:val="32"/>
        </w:rPr>
      </w:pPr>
    </w:p>
    <w:p>
      <w:pPr>
        <w:spacing w:line="600" w:lineRule="auto"/>
        <w:jc w:val="center"/>
        <w:rPr>
          <w:rFonts w:hint="eastAsia" w:ascii="黑体" w:hAnsi="宋体" w:eastAsia="黑体"/>
          <w:szCs w:val="32"/>
        </w:rPr>
      </w:pP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申请企业：</w:t>
      </w:r>
      <w:r>
        <w:rPr>
          <w:rFonts w:hint="eastAsia" w:ascii="黑体" w:hAnsi="宋体" w:eastAsia="黑体"/>
          <w:szCs w:val="32"/>
          <w:u w:val="single"/>
        </w:rPr>
        <w:t xml:space="preserve">                       </w:t>
      </w: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申请编号：</w:t>
      </w:r>
      <w:r>
        <w:rPr>
          <w:rFonts w:hint="eastAsia" w:ascii="宋体" w:hAnsi="宋体" w:eastAsia="宋体"/>
          <w:szCs w:val="32"/>
          <w:u w:val="single"/>
        </w:rPr>
        <w:t xml:space="preserve">    </w:t>
      </w:r>
      <w:r>
        <w:rPr>
          <w:rFonts w:hint="eastAsia" w:ascii="楷体_GB2312" w:hAnsi="宋体" w:eastAsia="楷体_GB2312"/>
          <w:sz w:val="28"/>
          <w:szCs w:val="32"/>
          <w:u w:val="single"/>
        </w:rPr>
        <w:t xml:space="preserve">（  ）肥续字  号      </w:t>
      </w: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填表日期：</w:t>
      </w:r>
      <w:r>
        <w:rPr>
          <w:rFonts w:hint="eastAsia" w:ascii="黑体" w:hAnsi="宋体" w:eastAsia="黑体"/>
          <w:szCs w:val="32"/>
          <w:u w:val="single"/>
        </w:rPr>
        <w:t xml:space="preserve">                       </w:t>
      </w:r>
    </w:p>
    <w:p>
      <w:pPr>
        <w:spacing w:line="720" w:lineRule="auto"/>
        <w:jc w:val="center"/>
        <w:rPr>
          <w:rFonts w:hint="eastAsia" w:ascii="楷体_GB2312" w:hAnsi="宋体" w:eastAsia="楷体_GB2312"/>
          <w:sz w:val="36"/>
          <w:szCs w:val="32"/>
        </w:rPr>
      </w:pPr>
    </w:p>
    <w:p>
      <w:pPr>
        <w:spacing w:line="720" w:lineRule="auto"/>
        <w:jc w:val="center"/>
        <w:rPr>
          <w:rFonts w:hint="eastAsia" w:ascii="楷体_GB2312" w:hAnsi="宋体" w:eastAsia="楷体_GB2312"/>
          <w:szCs w:val="32"/>
        </w:rPr>
      </w:pPr>
      <w:r>
        <w:rPr>
          <w:rFonts w:hint="eastAsia" w:ascii="楷体_GB2312" w:hAnsi="宋体" w:eastAsia="楷体_GB2312"/>
          <w:sz w:val="36"/>
          <w:szCs w:val="32"/>
        </w:rPr>
        <w:t>中华人民共和国农业</w:t>
      </w:r>
      <w:r>
        <w:rPr>
          <w:rFonts w:hint="eastAsia" w:ascii="楷体_GB2312" w:eastAsia="楷体_GB2312"/>
          <w:sz w:val="36"/>
          <w:szCs w:val="32"/>
          <w:lang w:eastAsia="zh-CN"/>
        </w:rPr>
        <w:t>农村</w:t>
      </w:r>
      <w:r>
        <w:rPr>
          <w:rFonts w:hint="eastAsia" w:ascii="楷体_GB2312" w:hAnsi="宋体" w:eastAsia="楷体_GB2312"/>
          <w:sz w:val="36"/>
          <w:szCs w:val="32"/>
        </w:rPr>
        <w:t>部制</w:t>
      </w:r>
    </w:p>
    <w:p>
      <w:pPr>
        <w:spacing w:line="720" w:lineRule="auto"/>
        <w:rPr>
          <w:rFonts w:hint="eastAsia" w:ascii="楷体_GB2312" w:hAnsi="宋体" w:eastAsia="楷体_GB2312"/>
          <w:sz w:val="44"/>
          <w:szCs w:val="32"/>
        </w:rPr>
      </w:pPr>
    </w:p>
    <w:p>
      <w:pPr>
        <w:spacing w:line="720" w:lineRule="auto"/>
        <w:jc w:val="center"/>
        <w:rPr>
          <w:rFonts w:hint="eastAsia" w:ascii="楷体_GB2312" w:hAnsi="宋体" w:eastAsia="楷体_GB2312"/>
          <w:sz w:val="44"/>
          <w:szCs w:val="32"/>
        </w:rPr>
      </w:pPr>
      <w:r>
        <w:rPr>
          <w:rFonts w:hint="eastAsia" w:ascii="楷体_GB2312" w:hAnsi="宋体" w:eastAsia="楷体_GB2312"/>
          <w:sz w:val="44"/>
          <w:szCs w:val="32"/>
        </w:rPr>
        <w:t>填 表 说 明</w:t>
      </w:r>
    </w:p>
    <w:p>
      <w:pPr>
        <w:spacing w:line="360" w:lineRule="auto"/>
        <w:ind w:left="0" w:leftChars="0" w:firstLine="0" w:firstLineChars="0"/>
        <w:rPr>
          <w:rFonts w:hint="eastAsia" w:ascii="楷体_GB2312" w:hAnsi="宋体" w:eastAsia="楷体_GB2312"/>
          <w:sz w:val="32"/>
          <w:szCs w:val="32"/>
        </w:rPr>
      </w:pPr>
      <w:r>
        <w:rPr>
          <w:rFonts w:hint="eastAsia" w:ascii="楷体_GB2312" w:hAnsi="宋体" w:eastAsia="楷体_GB2312"/>
          <w:sz w:val="32"/>
          <w:szCs w:val="32"/>
        </w:rPr>
        <w:t>一、本表为生产企业申请肥料产品续展登记所用；</w:t>
      </w:r>
    </w:p>
    <w:p>
      <w:pPr>
        <w:spacing w:line="360" w:lineRule="auto"/>
        <w:ind w:left="640" w:hanging="640" w:hangingChars="200"/>
        <w:rPr>
          <w:rFonts w:hint="eastAsia" w:ascii="楷体_GB2312" w:hAnsi="宋体" w:eastAsia="楷体_GB2312"/>
          <w:sz w:val="32"/>
          <w:szCs w:val="32"/>
        </w:rPr>
      </w:pPr>
      <w:r>
        <w:rPr>
          <w:rFonts w:hint="eastAsia" w:ascii="楷体_GB2312" w:hAnsi="宋体" w:eastAsia="楷体_GB2312"/>
          <w:sz w:val="32"/>
          <w:szCs w:val="32"/>
        </w:rPr>
        <w:t>二、填表者应用黑色/蓝色钢笔/签字笔逐栏用正楷填写，或者直接打印，字迹应清晰可辨，不得涂改；</w:t>
      </w:r>
    </w:p>
    <w:p>
      <w:pPr>
        <w:spacing w:line="360" w:lineRule="auto"/>
        <w:ind w:left="640" w:hanging="640" w:hangingChars="200"/>
        <w:rPr>
          <w:rFonts w:hint="eastAsia" w:ascii="楷体_GB2312" w:hAnsi="宋体" w:eastAsia="楷体_GB2312"/>
          <w:sz w:val="32"/>
          <w:szCs w:val="32"/>
        </w:rPr>
      </w:pPr>
      <w:r>
        <w:rPr>
          <w:rFonts w:hint="eastAsia" w:ascii="楷体_GB2312" w:hAnsi="宋体" w:eastAsia="楷体_GB2312"/>
          <w:sz w:val="32"/>
          <w:szCs w:val="32"/>
          <w:lang w:eastAsia="zh-CN"/>
        </w:rPr>
        <w:t>三</w:t>
      </w:r>
      <w:r>
        <w:rPr>
          <w:rFonts w:hint="eastAsia" w:ascii="楷体_GB2312" w:hAnsi="宋体" w:eastAsia="楷体_GB2312"/>
          <w:sz w:val="32"/>
          <w:szCs w:val="32"/>
        </w:rPr>
        <w:t>、本表由农业行政主管部门提供，申请者可从所在地农业行政主管部门指定的网站下载。</w:t>
      </w:r>
    </w:p>
    <w:p>
      <w:pPr>
        <w:spacing w:line="720" w:lineRule="auto"/>
        <w:jc w:val="both"/>
        <w:rPr>
          <w:rFonts w:hint="eastAsia" w:ascii="黑体" w:eastAsia="黑体"/>
        </w:rPr>
      </w:pPr>
    </w:p>
    <w:p>
      <w:pPr>
        <w:spacing w:line="720" w:lineRule="auto"/>
        <w:jc w:val="center"/>
        <w:rPr>
          <w:rFonts w:hint="eastAsia" w:ascii="黑体" w:hAnsi="宋体" w:eastAsia="黑体"/>
          <w:sz w:val="36"/>
          <w:szCs w:val="32"/>
        </w:rPr>
      </w:pPr>
      <w:r>
        <w:rPr>
          <w:rFonts w:hint="eastAsia" w:ascii="黑体" w:hAnsi="宋体" w:eastAsia="黑体"/>
          <w:sz w:val="36"/>
          <w:szCs w:val="32"/>
        </w:rPr>
        <w:t>肥料续展登记申请表</w:t>
      </w:r>
    </w:p>
    <w:tbl>
      <w:tblPr>
        <w:tblStyle w:val="4"/>
        <w:tblW w:w="84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180"/>
        <w:gridCol w:w="675"/>
        <w:gridCol w:w="765"/>
        <w:gridCol w:w="1080"/>
        <w:gridCol w:w="166"/>
        <w:gridCol w:w="104"/>
        <w:gridCol w:w="90"/>
        <w:gridCol w:w="793"/>
        <w:gridCol w:w="287"/>
        <w:gridCol w:w="360"/>
        <w:gridCol w:w="585"/>
        <w:gridCol w:w="135"/>
        <w:gridCol w:w="942"/>
        <w:gridCol w:w="1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产品通用名称</w:t>
            </w:r>
          </w:p>
        </w:tc>
        <w:tc>
          <w:tcPr>
            <w:tcW w:w="2115"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2115"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w:t>
            </w:r>
            <w:r>
              <w:rPr>
                <w:rFonts w:hint="eastAsia" w:ascii="宋体" w:hAnsi="宋体"/>
                <w:szCs w:val="21"/>
              </w:rPr>
              <w:t>商品</w:t>
            </w:r>
            <w:r>
              <w:rPr>
                <w:rFonts w:ascii="宋体" w:hAnsi="宋体"/>
                <w:szCs w:val="21"/>
              </w:rPr>
              <w:t>名称</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登记证号</w:t>
            </w:r>
          </w:p>
        </w:tc>
        <w:tc>
          <w:tcPr>
            <w:tcW w:w="2115"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2115"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ascii="宋体" w:hAnsi="宋体"/>
                <w:szCs w:val="21"/>
              </w:rPr>
              <w:t>有效期</w:t>
            </w:r>
          </w:p>
        </w:tc>
        <w:tc>
          <w:tcPr>
            <w:tcW w:w="21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4"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80" w:firstLineChars="100"/>
              <w:jc w:val="center"/>
              <w:rPr>
                <w:rFonts w:ascii="楷体_GB2312" w:hAnsi="宋体" w:eastAsia="楷体_GB2312"/>
                <w:sz w:val="28"/>
                <w:szCs w:val="21"/>
              </w:rPr>
            </w:pPr>
            <w:r>
              <w:rPr>
                <w:rFonts w:ascii="楷体_GB2312" w:hAnsi="宋体" w:eastAsia="楷体_GB2312"/>
                <w:sz w:val="28"/>
                <w:szCs w:val="21"/>
              </w:rPr>
              <w:t>一、企业及法人信息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企业名称</w:t>
            </w:r>
          </w:p>
        </w:tc>
        <w:tc>
          <w:tcPr>
            <w:tcW w:w="7200"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生产地址</w:t>
            </w:r>
          </w:p>
        </w:tc>
        <w:tc>
          <w:tcPr>
            <w:tcW w:w="7200"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通讯地址</w:t>
            </w:r>
          </w:p>
        </w:tc>
        <w:tc>
          <w:tcPr>
            <w:tcW w:w="7200" w:type="dxa"/>
            <w:gridSpan w:val="1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邮政编码</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hint="eastAsia" w:ascii="宋体" w:hAnsi="宋体"/>
                <w:szCs w:val="21"/>
              </w:rPr>
              <w:t>电话、</w:t>
            </w:r>
            <w:r>
              <w:rPr>
                <w:rFonts w:ascii="宋体" w:hAnsi="宋体"/>
                <w:szCs w:val="21"/>
              </w:rPr>
              <w:t>传真</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right="-108" w:firstLine="0"/>
              <w:jc w:val="center"/>
              <w:rPr>
                <w:rFonts w:ascii="宋体" w:hAnsi="宋体"/>
                <w:szCs w:val="21"/>
              </w:rPr>
            </w:pPr>
            <w:r>
              <w:rPr>
                <w:rFonts w:ascii="宋体" w:hAnsi="宋体"/>
                <w:szCs w:val="21"/>
              </w:rPr>
              <w:t>电子邮件</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企业网址</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hint="eastAsia" w:ascii="宋体" w:hAnsi="宋体"/>
                <w:szCs w:val="21"/>
              </w:rPr>
              <w:t xml:space="preserve"> </w:t>
            </w:r>
            <w:r>
              <w:rPr>
                <w:rFonts w:ascii="宋体" w:hAnsi="宋体"/>
                <w:szCs w:val="21"/>
              </w:rPr>
              <w:t>法定代表人</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手机</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技术负责人</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手机</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right="-108" w:firstLine="0"/>
              <w:jc w:val="center"/>
              <w:rPr>
                <w:rFonts w:ascii="宋体" w:hAnsi="宋体"/>
                <w:szCs w:val="21"/>
              </w:rPr>
            </w:pPr>
            <w:r>
              <w:rPr>
                <w:rFonts w:ascii="宋体" w:hAnsi="宋体"/>
                <w:szCs w:val="21"/>
              </w:rPr>
              <w:t>经 办 人</w:t>
            </w: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手机</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288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hint="eastAsia" w:ascii="宋体" w:hAnsi="宋体"/>
                <w:szCs w:val="21"/>
              </w:rPr>
            </w:pPr>
            <w:r>
              <w:rPr>
                <w:rFonts w:hint="eastAsia" w:ascii="宋体" w:hAnsi="宋体"/>
                <w:szCs w:val="21"/>
              </w:rPr>
              <w:t>续展次数</w:t>
            </w:r>
          </w:p>
        </w:tc>
        <w:tc>
          <w:tcPr>
            <w:tcW w:w="5580" w:type="dxa"/>
            <w:gridSpan w:val="11"/>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hint="eastAsia" w:ascii="宋体" w:hAnsi="宋体"/>
                <w:szCs w:val="21"/>
              </w:rPr>
            </w:pPr>
            <w:r>
              <w:rPr>
                <w:rFonts w:hint="eastAsia" w:ascii="宋体" w:hAnsi="宋体"/>
                <w:szCs w:val="21"/>
              </w:rPr>
              <w:t>第        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7"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r>
              <w:rPr>
                <w:rFonts w:ascii="宋体" w:hAnsi="宋体"/>
                <w:szCs w:val="21"/>
              </w:rPr>
              <w:t>二、延续登记的原因（简述）：</w:t>
            </w:r>
          </w:p>
          <w:p>
            <w:pPr>
              <w:pStyle w:val="2"/>
              <w:spacing w:line="360" w:lineRule="auto"/>
              <w:ind w:left="-107" w:leftChars="-51" w:right="-108" w:firstLine="210" w:firstLineChars="100"/>
              <w:rPr>
                <w:rFonts w:ascii="宋体" w:hAnsi="宋体"/>
                <w:szCs w:val="21"/>
              </w:rPr>
            </w:pPr>
          </w:p>
          <w:p>
            <w:pPr>
              <w:pStyle w:val="2"/>
              <w:spacing w:line="360" w:lineRule="auto"/>
              <w:ind w:left="-107" w:leftChars="-51" w:right="-108" w:firstLine="210" w:firstLineChars="100"/>
              <w:rPr>
                <w:rFonts w:ascii="宋体" w:hAnsi="宋体"/>
                <w:szCs w:val="21"/>
              </w:rPr>
            </w:pPr>
          </w:p>
          <w:p>
            <w:pPr>
              <w:pStyle w:val="2"/>
              <w:spacing w:line="360" w:lineRule="auto"/>
              <w:ind w:right="-108" w:firstLine="0"/>
              <w:rPr>
                <w:rFonts w:hint="eastAsia" w:ascii="宋体" w:hAnsi="宋体"/>
                <w:szCs w:val="21"/>
              </w:rPr>
            </w:pPr>
          </w:p>
          <w:p>
            <w:pPr>
              <w:pStyle w:val="2"/>
              <w:spacing w:line="360" w:lineRule="auto"/>
              <w:ind w:right="-108" w:firstLine="0"/>
              <w:rPr>
                <w:rFonts w:hint="eastAsia" w:ascii="宋体" w:hAnsi="宋体"/>
                <w:szCs w:val="21"/>
              </w:rPr>
            </w:pPr>
          </w:p>
          <w:p>
            <w:pPr>
              <w:pStyle w:val="2"/>
              <w:spacing w:line="360" w:lineRule="auto"/>
              <w:ind w:right="-108" w:firstLine="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80" w:firstLineChars="100"/>
              <w:jc w:val="center"/>
              <w:rPr>
                <w:rFonts w:ascii="宋体" w:hAnsi="宋体"/>
                <w:szCs w:val="21"/>
              </w:rPr>
            </w:pPr>
            <w:r>
              <w:rPr>
                <w:rFonts w:ascii="楷体_GB2312" w:hAnsi="宋体" w:eastAsia="楷体_GB2312"/>
                <w:sz w:val="28"/>
                <w:szCs w:val="21"/>
              </w:rPr>
              <w:t>三、产品有关信息</w:t>
            </w:r>
            <w:r>
              <w:rPr>
                <w:rFonts w:hint="eastAsia" w:ascii="楷体_GB2312" w:hAnsi="宋体" w:eastAsia="楷体_GB2312"/>
                <w:sz w:val="28"/>
                <w:szCs w:val="21"/>
              </w:rPr>
              <w:t>（近5年）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年份</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产量（</w:t>
            </w:r>
            <w:r>
              <w:rPr>
                <w:rFonts w:hint="eastAsia" w:ascii="宋体" w:hAnsi="宋体"/>
                <w:szCs w:val="21"/>
              </w:rPr>
              <w:t>万</w:t>
            </w:r>
            <w:r>
              <w:rPr>
                <w:rFonts w:ascii="宋体" w:hAnsi="宋体"/>
                <w:szCs w:val="21"/>
              </w:rPr>
              <w:t>吨）</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产值（</w:t>
            </w:r>
            <w:r>
              <w:rPr>
                <w:rFonts w:hint="eastAsia" w:ascii="宋体" w:hAnsi="宋体"/>
                <w:szCs w:val="21"/>
              </w:rPr>
              <w:t>万</w:t>
            </w:r>
            <w:r>
              <w:rPr>
                <w:rFonts w:ascii="宋体" w:hAnsi="宋体"/>
                <w:szCs w:val="21"/>
              </w:rPr>
              <w:t>元）</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销量（</w:t>
            </w:r>
            <w:r>
              <w:rPr>
                <w:rFonts w:hint="eastAsia" w:ascii="宋体" w:hAnsi="宋体"/>
                <w:szCs w:val="21"/>
              </w:rPr>
              <w:t>万</w:t>
            </w:r>
            <w:r>
              <w:rPr>
                <w:rFonts w:ascii="宋体" w:hAnsi="宋体"/>
                <w:szCs w:val="21"/>
              </w:rPr>
              <w:t>吨）</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销售地区及适用作物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9"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r>
              <w:rPr>
                <w:rFonts w:ascii="宋体" w:hAnsi="宋体"/>
                <w:szCs w:val="21"/>
              </w:rPr>
              <w:t>四、产品被监督抽查情况信息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抽查时间</w:t>
            </w: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抽查部门</w:t>
            </w: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合格与否</w:t>
            </w:r>
          </w:p>
        </w:tc>
        <w:tc>
          <w:tcPr>
            <w:tcW w:w="2309"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jc w:val="center"/>
              <w:rPr>
                <w:rFonts w:ascii="宋体" w:hAnsi="宋体"/>
                <w:szCs w:val="21"/>
              </w:rPr>
            </w:pPr>
            <w:r>
              <w:rPr>
                <w:rFonts w:ascii="宋体" w:hAnsi="宋体"/>
                <w:szCs w:val="21"/>
              </w:rPr>
              <w:t>不合格原因</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0"/>
              <w:jc w:val="center"/>
              <w:rPr>
                <w:rFonts w:ascii="宋体" w:hAnsi="宋体"/>
                <w:szCs w:val="21"/>
              </w:rPr>
            </w:pPr>
            <w:r>
              <w:rPr>
                <w:rFonts w:ascii="宋体" w:hAnsi="宋体"/>
                <w:szCs w:val="21"/>
              </w:rPr>
              <w:t>整改情况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309"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309"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309"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987"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2309"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7" w:leftChars="-51" w:right="-108"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7" w:leftChars="-51" w:right="-108" w:firstLine="210" w:firstLineChars="100"/>
              <w:rPr>
                <w:rFonts w:ascii="宋体" w:hAnsi="宋体"/>
                <w:szCs w:val="21"/>
              </w:rPr>
            </w:pPr>
            <w:r>
              <w:rPr>
                <w:rFonts w:ascii="宋体" w:hAnsi="宋体"/>
                <w:szCs w:val="21"/>
              </w:rPr>
              <w:t>五、产品生产销售应用中存在的主要问题：</w:t>
            </w:r>
          </w:p>
          <w:p>
            <w:pPr>
              <w:pStyle w:val="2"/>
              <w:spacing w:line="360" w:lineRule="auto"/>
              <w:ind w:left="-107" w:leftChars="-51" w:right="-108" w:firstLine="210" w:firstLineChars="100"/>
              <w:rPr>
                <w:rFonts w:hint="eastAsia" w:ascii="宋体" w:hAnsi="宋体"/>
                <w:szCs w:val="21"/>
              </w:rPr>
            </w:pPr>
          </w:p>
          <w:p>
            <w:pPr>
              <w:pStyle w:val="2"/>
              <w:spacing w:line="360" w:lineRule="auto"/>
              <w:ind w:left="-107" w:leftChars="-51" w:right="-108" w:firstLine="210" w:firstLineChars="100"/>
              <w:rPr>
                <w:rFonts w:hint="eastAsia" w:ascii="宋体" w:hAnsi="宋体"/>
                <w:szCs w:val="21"/>
              </w:rPr>
            </w:pPr>
          </w:p>
          <w:p>
            <w:pPr>
              <w:pStyle w:val="2"/>
              <w:spacing w:line="360" w:lineRule="auto"/>
              <w:ind w:left="-107" w:leftChars="-51" w:right="-108" w:firstLine="210" w:firstLineChars="100"/>
              <w:rPr>
                <w:rFonts w:hint="eastAsia" w:ascii="宋体" w:hAnsi="宋体"/>
                <w:szCs w:val="21"/>
              </w:rPr>
            </w:pPr>
          </w:p>
          <w:p>
            <w:pPr>
              <w:pStyle w:val="2"/>
              <w:spacing w:line="360" w:lineRule="auto"/>
              <w:ind w:left="0" w:leftChars="0" w:right="-108" w:firstLine="0" w:firstLineChars="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70"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7" w:leftChars="-51" w:right="-108" w:firstLine="210" w:firstLineChars="100"/>
              <w:rPr>
                <w:rFonts w:ascii="宋体" w:hAnsi="宋体"/>
                <w:szCs w:val="21"/>
              </w:rPr>
            </w:pPr>
            <w:r>
              <w:rPr>
                <w:rFonts w:ascii="宋体" w:hAnsi="宋体"/>
                <w:szCs w:val="21"/>
              </w:rPr>
              <w:t>六、提交的延续登记资料目录</w:t>
            </w:r>
          </w:p>
          <w:p>
            <w:pPr>
              <w:pStyle w:val="2"/>
              <w:spacing w:line="360" w:lineRule="auto"/>
              <w:ind w:left="-107" w:leftChars="-51" w:right="-108" w:firstLine="210" w:firstLineChars="100"/>
              <w:rPr>
                <w:rFonts w:ascii="宋体" w:hAnsi="宋体"/>
                <w:szCs w:val="21"/>
              </w:rPr>
            </w:pPr>
            <w:r>
              <w:rPr>
                <w:rFonts w:ascii="宋体" w:hAnsi="宋体"/>
                <w:szCs w:val="21"/>
              </w:rPr>
              <w:t>1、原</w:t>
            </w:r>
            <w:r>
              <w:rPr>
                <w:rFonts w:hint="eastAsia" w:ascii="宋体" w:hAnsi="宋体"/>
                <w:szCs w:val="21"/>
                <w:lang w:eastAsia="zh-CN"/>
              </w:rPr>
              <w:t>肥料</w:t>
            </w:r>
            <w:r>
              <w:rPr>
                <w:rFonts w:ascii="宋体" w:hAnsi="宋体"/>
                <w:szCs w:val="21"/>
              </w:rPr>
              <w:t>登记证复印件</w:t>
            </w:r>
            <w:r>
              <w:rPr>
                <w:rFonts w:hint="eastAsia" w:ascii="宋体" w:hAnsi="宋体"/>
                <w:szCs w:val="21"/>
                <w:lang w:eastAsia="zh-CN"/>
              </w:rPr>
              <w:t>或原件</w:t>
            </w:r>
            <w:r>
              <w:rPr>
                <w:rFonts w:ascii="宋体" w:hAnsi="宋体"/>
                <w:szCs w:val="21"/>
              </w:rPr>
              <w:t>；</w:t>
            </w:r>
          </w:p>
          <w:p>
            <w:pPr>
              <w:pStyle w:val="2"/>
              <w:spacing w:line="360" w:lineRule="auto"/>
              <w:ind w:left="-107" w:leftChars="-51" w:right="-108" w:firstLine="210" w:firstLineChars="100"/>
              <w:rPr>
                <w:rFonts w:ascii="宋体" w:hAnsi="宋体"/>
                <w:szCs w:val="21"/>
              </w:rPr>
            </w:pPr>
            <w:r>
              <w:rPr>
                <w:rFonts w:ascii="宋体" w:hAnsi="宋体"/>
                <w:szCs w:val="21"/>
              </w:rPr>
              <w:t>2、……</w:t>
            </w:r>
          </w:p>
          <w:p>
            <w:pPr>
              <w:pStyle w:val="2"/>
              <w:spacing w:line="360" w:lineRule="auto"/>
              <w:ind w:left="-107" w:leftChars="-51" w:right="-108" w:firstLine="210" w:firstLineChars="100"/>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74" w:hRule="atLeast"/>
          <w:jc w:val="center"/>
        </w:trPr>
        <w:tc>
          <w:tcPr>
            <w:tcW w:w="8460" w:type="dxa"/>
            <w:gridSpan w:val="15"/>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31" w:leftChars="15" w:right="-108" w:firstLine="466" w:firstLineChars="222"/>
              <w:rPr>
                <w:rFonts w:hint="eastAsia" w:ascii="宋体" w:hAnsi="宋体"/>
                <w:szCs w:val="21"/>
              </w:rPr>
            </w:pPr>
            <w:r>
              <w:rPr>
                <w:rFonts w:ascii="宋体" w:hAnsi="宋体"/>
                <w:szCs w:val="21"/>
              </w:rPr>
              <w:t>以上所填写信息真实有效</w:t>
            </w:r>
            <w:r>
              <w:rPr>
                <w:rFonts w:hint="eastAsia" w:ascii="宋体" w:hAnsi="宋体"/>
                <w:szCs w:val="21"/>
              </w:rPr>
              <w:t>，提交的资料真实合法。本产品对他人的知识产权不构成</w:t>
            </w:r>
          </w:p>
          <w:p>
            <w:pPr>
              <w:pStyle w:val="2"/>
              <w:spacing w:line="360" w:lineRule="auto"/>
              <w:ind w:right="-108" w:firstLine="0"/>
              <w:rPr>
                <w:rFonts w:hint="eastAsia" w:ascii="宋体" w:hAnsi="宋体"/>
                <w:szCs w:val="21"/>
              </w:rPr>
            </w:pPr>
            <w:r>
              <w:rPr>
                <w:rFonts w:hint="eastAsia" w:ascii="宋体" w:hAnsi="宋体"/>
                <w:szCs w:val="21"/>
              </w:rPr>
              <w:t>侵权，对资料不真实或引起的知识产权侵权行为，本企业愿意承担由此造成的一切法律责任。</w:t>
            </w:r>
          </w:p>
          <w:p>
            <w:pPr>
              <w:pStyle w:val="2"/>
              <w:spacing w:line="360" w:lineRule="auto"/>
              <w:ind w:right="-108" w:firstLine="3937" w:firstLineChars="1875"/>
              <w:rPr>
                <w:rFonts w:ascii="宋体" w:hAnsi="宋体"/>
                <w:szCs w:val="21"/>
              </w:rPr>
            </w:pPr>
            <w:r>
              <w:rPr>
                <w:rFonts w:ascii="宋体" w:hAnsi="宋体"/>
                <w:szCs w:val="21"/>
              </w:rPr>
              <w:t>申请者法定代表人签字</w:t>
            </w:r>
            <w:r>
              <w:rPr>
                <w:rFonts w:hint="eastAsia" w:ascii="宋体" w:hAnsi="宋体"/>
                <w:szCs w:val="21"/>
              </w:rPr>
              <w:t>（公章）</w:t>
            </w:r>
            <w:r>
              <w:rPr>
                <w:rFonts w:ascii="宋体" w:hAnsi="宋体"/>
                <w:szCs w:val="21"/>
              </w:rPr>
              <w:t>：</w:t>
            </w:r>
          </w:p>
          <w:p>
            <w:pPr>
              <w:pStyle w:val="2"/>
              <w:spacing w:line="360" w:lineRule="auto"/>
              <w:ind w:left="-107" w:leftChars="-51" w:right="-108" w:firstLine="4830" w:firstLineChars="2300"/>
              <w:rPr>
                <w:rFonts w:hint="eastAsia" w:ascii="宋体" w:hAnsi="宋体"/>
                <w:szCs w:val="21"/>
              </w:rPr>
            </w:pPr>
            <w:r>
              <w:rPr>
                <w:rFonts w:ascii="宋体" w:hAnsi="宋体"/>
                <w:szCs w:val="21"/>
              </w:rPr>
              <w:t>年    月    日</w:t>
            </w:r>
          </w:p>
        </w:tc>
      </w:tr>
    </w:tbl>
    <w:p>
      <w:pPr>
        <w:spacing w:line="720" w:lineRule="auto"/>
        <w:jc w:val="both"/>
        <w:rPr>
          <w:rFonts w:hint="eastAsia" w:ascii="黑体" w:hAnsi="宋体" w:eastAsia="黑体"/>
          <w:sz w:val="84"/>
          <w:szCs w:val="32"/>
        </w:rPr>
      </w:pPr>
    </w:p>
    <w:p>
      <w:pPr>
        <w:rPr>
          <w:rFonts w:hint="eastAsia" w:ascii="黑体" w:hAnsi="宋体" w:eastAsia="黑体"/>
          <w:sz w:val="72"/>
          <w:szCs w:val="7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spacing w:line="720" w:lineRule="auto"/>
        <w:jc w:val="center"/>
        <w:rPr>
          <w:rFonts w:hint="eastAsia" w:ascii="黑体" w:hAnsi="宋体" w:eastAsia="黑体"/>
          <w:sz w:val="84"/>
          <w:szCs w:val="32"/>
        </w:rPr>
      </w:pPr>
      <w:r>
        <w:rPr>
          <w:rFonts w:hint="eastAsia" w:ascii="黑体" w:hAnsi="宋体" w:eastAsia="黑体"/>
          <w:sz w:val="84"/>
          <w:szCs w:val="32"/>
        </w:rPr>
        <w:t>肥料变更登记申请书</w:t>
      </w:r>
    </w:p>
    <w:p>
      <w:pPr>
        <w:spacing w:line="600" w:lineRule="auto"/>
        <w:jc w:val="center"/>
        <w:rPr>
          <w:rFonts w:hint="eastAsia" w:ascii="楷体_GB2312" w:hAnsi="宋体" w:eastAsia="楷体_GB2312"/>
          <w:sz w:val="36"/>
          <w:szCs w:val="32"/>
        </w:rPr>
      </w:pPr>
    </w:p>
    <w:p>
      <w:pPr>
        <w:spacing w:line="600" w:lineRule="auto"/>
        <w:jc w:val="center"/>
        <w:rPr>
          <w:rFonts w:hint="eastAsia" w:ascii="黑体" w:hAnsi="宋体" w:eastAsia="黑体"/>
          <w:szCs w:val="32"/>
        </w:rPr>
      </w:pP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申请企业：</w:t>
      </w:r>
      <w:r>
        <w:rPr>
          <w:rFonts w:hint="eastAsia" w:ascii="黑体" w:hAnsi="宋体" w:eastAsia="黑体"/>
          <w:szCs w:val="32"/>
          <w:u w:val="single"/>
        </w:rPr>
        <w:t xml:space="preserve">                       </w:t>
      </w: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申请编号：</w:t>
      </w:r>
      <w:r>
        <w:rPr>
          <w:rFonts w:hint="eastAsia" w:ascii="宋体" w:hAnsi="宋体" w:eastAsia="宋体"/>
          <w:szCs w:val="32"/>
          <w:u w:val="single"/>
        </w:rPr>
        <w:t xml:space="preserve">   </w:t>
      </w:r>
      <w:r>
        <w:rPr>
          <w:rFonts w:hint="eastAsia" w:ascii="楷体_GB2312" w:hAnsi="宋体" w:eastAsia="楷体_GB2312"/>
          <w:sz w:val="28"/>
          <w:szCs w:val="32"/>
          <w:u w:val="single"/>
        </w:rPr>
        <w:t xml:space="preserve">（  ）肥更字   号      </w:t>
      </w:r>
    </w:p>
    <w:p>
      <w:pPr>
        <w:spacing w:line="600" w:lineRule="auto"/>
        <w:ind w:firstLine="840" w:firstLineChars="400"/>
        <w:rPr>
          <w:rFonts w:hint="eastAsia" w:ascii="黑体" w:hAnsi="宋体" w:eastAsia="黑体"/>
          <w:szCs w:val="32"/>
          <w:u w:val="single"/>
        </w:rPr>
      </w:pPr>
      <w:r>
        <w:rPr>
          <w:rFonts w:hint="eastAsia" w:ascii="黑体" w:hAnsi="宋体" w:eastAsia="黑体"/>
          <w:szCs w:val="32"/>
        </w:rPr>
        <w:t>填表日期：</w:t>
      </w:r>
      <w:r>
        <w:rPr>
          <w:rFonts w:hint="eastAsia" w:ascii="黑体" w:hAnsi="宋体" w:eastAsia="黑体"/>
          <w:szCs w:val="32"/>
          <w:u w:val="single"/>
        </w:rPr>
        <w:t xml:space="preserve">                       </w:t>
      </w:r>
    </w:p>
    <w:p>
      <w:pPr>
        <w:spacing w:line="720" w:lineRule="auto"/>
        <w:jc w:val="center"/>
        <w:rPr>
          <w:rFonts w:hint="eastAsia" w:ascii="黑体" w:hAnsi="宋体" w:eastAsia="黑体"/>
          <w:sz w:val="36"/>
          <w:szCs w:val="32"/>
        </w:rPr>
      </w:pPr>
    </w:p>
    <w:p>
      <w:pPr>
        <w:spacing w:line="720" w:lineRule="auto"/>
        <w:jc w:val="center"/>
        <w:rPr>
          <w:rFonts w:hint="eastAsia" w:ascii="楷体_GB2312" w:hAnsi="宋体" w:eastAsia="楷体_GB2312"/>
          <w:szCs w:val="32"/>
        </w:rPr>
      </w:pPr>
      <w:r>
        <w:rPr>
          <w:rFonts w:hint="eastAsia" w:ascii="楷体_GB2312" w:hAnsi="宋体" w:eastAsia="楷体_GB2312"/>
          <w:sz w:val="36"/>
          <w:szCs w:val="32"/>
        </w:rPr>
        <w:t>中华人民共和国农业</w:t>
      </w:r>
      <w:r>
        <w:rPr>
          <w:rFonts w:hint="eastAsia" w:ascii="楷体_GB2312" w:eastAsia="楷体_GB2312"/>
          <w:sz w:val="36"/>
          <w:szCs w:val="32"/>
          <w:lang w:eastAsia="zh-CN"/>
        </w:rPr>
        <w:t>农村</w:t>
      </w:r>
      <w:r>
        <w:rPr>
          <w:rFonts w:hint="eastAsia" w:ascii="楷体_GB2312" w:hAnsi="宋体" w:eastAsia="楷体_GB2312"/>
          <w:sz w:val="36"/>
          <w:szCs w:val="32"/>
        </w:rPr>
        <w:t>部制</w:t>
      </w:r>
    </w:p>
    <w:p>
      <w:pPr>
        <w:spacing w:line="720" w:lineRule="auto"/>
        <w:jc w:val="center"/>
        <w:rPr>
          <w:rFonts w:hint="eastAsia" w:ascii="楷体_GB2312" w:hAnsi="宋体" w:eastAsia="楷体_GB2312"/>
          <w:sz w:val="36"/>
          <w:szCs w:val="32"/>
        </w:rPr>
      </w:pPr>
    </w:p>
    <w:p>
      <w:pPr>
        <w:spacing w:line="720" w:lineRule="auto"/>
        <w:jc w:val="center"/>
        <w:rPr>
          <w:rFonts w:hint="eastAsia" w:ascii="楷体_GB2312" w:hAnsi="宋体" w:eastAsia="楷体_GB2312"/>
          <w:sz w:val="44"/>
          <w:szCs w:val="32"/>
        </w:rPr>
      </w:pPr>
      <w:r>
        <w:rPr>
          <w:rFonts w:hint="eastAsia" w:ascii="楷体_GB2312" w:hAnsi="宋体" w:eastAsia="楷体_GB2312"/>
          <w:sz w:val="44"/>
          <w:szCs w:val="32"/>
        </w:rPr>
        <w:t>填 表 说 明</w:t>
      </w:r>
    </w:p>
    <w:p>
      <w:pPr>
        <w:spacing w:line="360" w:lineRule="auto"/>
        <w:rPr>
          <w:rFonts w:hint="eastAsia" w:ascii="楷体_GB2312" w:hAnsi="宋体" w:eastAsia="楷体_GB2312"/>
          <w:sz w:val="32"/>
          <w:szCs w:val="32"/>
        </w:rPr>
      </w:pPr>
      <w:r>
        <w:rPr>
          <w:rFonts w:hint="eastAsia" w:ascii="楷体_GB2312" w:hAnsi="宋体" w:eastAsia="楷体_GB2312"/>
          <w:sz w:val="32"/>
          <w:szCs w:val="32"/>
        </w:rPr>
        <w:t>一、本表为生产企业向农业行政主管部门申请肥料产品变更</w:t>
      </w:r>
    </w:p>
    <w:p>
      <w:pPr>
        <w:spacing w:line="360" w:lineRule="auto"/>
        <w:ind w:firstLine="640" w:firstLineChars="200"/>
        <w:rPr>
          <w:rFonts w:hint="eastAsia" w:ascii="楷体_GB2312" w:hAnsi="宋体" w:eastAsia="楷体_GB2312"/>
          <w:sz w:val="32"/>
          <w:szCs w:val="32"/>
        </w:rPr>
      </w:pPr>
      <w:r>
        <w:rPr>
          <w:rFonts w:hint="eastAsia" w:ascii="楷体_GB2312" w:hAnsi="宋体" w:eastAsia="楷体_GB2312"/>
          <w:sz w:val="32"/>
          <w:szCs w:val="32"/>
        </w:rPr>
        <w:t>登记所用；</w:t>
      </w:r>
    </w:p>
    <w:p>
      <w:pPr>
        <w:spacing w:line="360" w:lineRule="auto"/>
        <w:ind w:left="640" w:hanging="640" w:hangingChars="200"/>
        <w:rPr>
          <w:rFonts w:hint="eastAsia" w:ascii="楷体_GB2312" w:hAnsi="宋体" w:eastAsia="楷体_GB2312"/>
          <w:sz w:val="32"/>
          <w:szCs w:val="32"/>
        </w:rPr>
      </w:pPr>
      <w:r>
        <w:rPr>
          <w:rFonts w:hint="eastAsia" w:ascii="楷体_GB2312" w:hAnsi="宋体" w:eastAsia="楷体_GB2312"/>
          <w:sz w:val="32"/>
          <w:szCs w:val="32"/>
        </w:rPr>
        <w:t>二、填表者应用黑色/蓝色钢笔/签字笔逐栏用正楷填写，或者直接打印，字迹应清晰可辨，不得涂改；</w:t>
      </w:r>
    </w:p>
    <w:p>
      <w:pPr>
        <w:spacing w:line="360" w:lineRule="auto"/>
        <w:ind w:left="640" w:hanging="640" w:hangingChars="200"/>
        <w:rPr>
          <w:rFonts w:hint="eastAsia" w:ascii="楷体_GB2312" w:hAnsi="宋体" w:eastAsia="楷体_GB2312"/>
          <w:sz w:val="36"/>
          <w:szCs w:val="32"/>
        </w:rPr>
      </w:pPr>
      <w:r>
        <w:rPr>
          <w:rFonts w:hint="eastAsia" w:ascii="楷体_GB2312" w:hAnsi="宋体" w:eastAsia="楷体_GB2312"/>
          <w:sz w:val="32"/>
          <w:szCs w:val="32"/>
          <w:lang w:eastAsia="zh-CN"/>
        </w:rPr>
        <w:t>三</w:t>
      </w:r>
      <w:r>
        <w:rPr>
          <w:rFonts w:hint="eastAsia" w:ascii="楷体_GB2312" w:hAnsi="宋体" w:eastAsia="楷体_GB2312"/>
          <w:sz w:val="32"/>
          <w:szCs w:val="32"/>
        </w:rPr>
        <w:t>、本表由农业行政主管部门提供，申请者也可从所在地农业行政主管部门指定的网站下载。</w:t>
      </w:r>
    </w:p>
    <w:p>
      <w:pPr>
        <w:spacing w:line="720" w:lineRule="auto"/>
        <w:jc w:val="center"/>
        <w:rPr>
          <w:rFonts w:hint="eastAsia" w:ascii="黑体" w:hAnsi="宋体" w:eastAsia="黑体"/>
          <w:sz w:val="36"/>
          <w:szCs w:val="32"/>
        </w:rPr>
      </w:pPr>
      <w:r>
        <w:rPr>
          <w:rFonts w:hint="eastAsia" w:ascii="黑体" w:hAnsi="宋体" w:eastAsia="黑体"/>
          <w:sz w:val="36"/>
          <w:szCs w:val="32"/>
        </w:rPr>
        <w:t>肥料变更登记申请表</w:t>
      </w:r>
    </w:p>
    <w:tbl>
      <w:tblPr>
        <w:tblStyle w:val="4"/>
        <w:tblW w:w="847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2"/>
        <w:gridCol w:w="800"/>
        <w:gridCol w:w="1432"/>
        <w:gridCol w:w="1128"/>
        <w:gridCol w:w="155"/>
        <w:gridCol w:w="1178"/>
        <w:gridCol w:w="235"/>
        <w:gridCol w:w="845"/>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6"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产品通用名称</w:t>
            </w:r>
          </w:p>
        </w:tc>
        <w:tc>
          <w:tcPr>
            <w:tcW w:w="27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产品</w:t>
            </w:r>
            <w:r>
              <w:rPr>
                <w:rFonts w:hint="eastAsia" w:ascii="宋体" w:hAnsi="宋体"/>
                <w:szCs w:val="21"/>
              </w:rPr>
              <w:t>商品</w:t>
            </w:r>
            <w:r>
              <w:rPr>
                <w:rFonts w:ascii="宋体" w:hAnsi="宋体"/>
                <w:szCs w:val="21"/>
              </w:rPr>
              <w:t>名称</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6"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登记证号</w:t>
            </w:r>
          </w:p>
        </w:tc>
        <w:tc>
          <w:tcPr>
            <w:tcW w:w="271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tc>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有效期</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企业</w:t>
            </w:r>
            <w:r>
              <w:rPr>
                <w:rFonts w:ascii="宋体" w:hAnsi="宋体"/>
                <w:szCs w:val="21"/>
              </w:rPr>
              <w:t>名称</w:t>
            </w:r>
          </w:p>
        </w:tc>
        <w:tc>
          <w:tcPr>
            <w:tcW w:w="6953"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生产</w:t>
            </w:r>
            <w:r>
              <w:rPr>
                <w:rFonts w:ascii="宋体" w:hAnsi="宋体"/>
                <w:szCs w:val="21"/>
              </w:rPr>
              <w:t>地址</w:t>
            </w:r>
          </w:p>
        </w:tc>
        <w:tc>
          <w:tcPr>
            <w:tcW w:w="6953"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r>
              <w:rPr>
                <w:rFonts w:hint="eastAsia" w:ascii="宋体" w:hAnsi="宋体"/>
                <w:szCs w:val="21"/>
              </w:rPr>
              <w:t>联系地址</w:t>
            </w:r>
          </w:p>
        </w:tc>
        <w:tc>
          <w:tcPr>
            <w:tcW w:w="6953"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邮政编码</w:t>
            </w:r>
          </w:p>
        </w:tc>
        <w:tc>
          <w:tcPr>
            <w:tcW w:w="25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hint="eastAsia" w:ascii="宋体" w:hAnsi="宋体"/>
                <w:szCs w:val="21"/>
              </w:rPr>
              <w:t>电话、</w:t>
            </w:r>
            <w:r>
              <w:rPr>
                <w:rFonts w:ascii="宋体" w:hAnsi="宋体"/>
                <w:szCs w:val="21"/>
              </w:rPr>
              <w:t>传真</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电子邮件</w:t>
            </w:r>
          </w:p>
        </w:tc>
        <w:tc>
          <w:tcPr>
            <w:tcW w:w="256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企业网址</w:t>
            </w:r>
          </w:p>
        </w:tc>
        <w:tc>
          <w:tcPr>
            <w:tcW w:w="3060"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法定代表人</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联系电话</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手机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1522"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经 办 人</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联系电话</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r>
              <w:rPr>
                <w:rFonts w:ascii="宋体" w:hAnsi="宋体"/>
                <w:szCs w:val="21"/>
              </w:rPr>
              <w:t>手机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9"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pStyle w:val="2"/>
              <w:ind w:left="-108" w:right="-108" w:firstLine="0"/>
              <w:jc w:val="center"/>
              <w:rPr>
                <w:rFonts w:hint="eastAsia" w:ascii="宋体" w:hAnsi="宋体"/>
                <w:szCs w:val="21"/>
              </w:rPr>
            </w:pPr>
            <w:r>
              <w:rPr>
                <w:rFonts w:hint="eastAsia" w:ascii="宋体" w:hAnsi="宋体"/>
                <w:szCs w:val="21"/>
              </w:rPr>
              <w:t>变</w:t>
            </w:r>
          </w:p>
          <w:p>
            <w:pPr>
              <w:pStyle w:val="2"/>
              <w:ind w:left="-108" w:right="-108" w:firstLine="0"/>
              <w:jc w:val="center"/>
              <w:rPr>
                <w:rFonts w:hint="eastAsia" w:ascii="宋体" w:hAnsi="宋体"/>
                <w:szCs w:val="21"/>
              </w:rPr>
            </w:pPr>
            <w:r>
              <w:rPr>
                <w:rFonts w:hint="eastAsia" w:ascii="宋体" w:hAnsi="宋体"/>
                <w:szCs w:val="21"/>
              </w:rPr>
              <w:t>更</w:t>
            </w:r>
          </w:p>
          <w:p>
            <w:pPr>
              <w:pStyle w:val="2"/>
              <w:ind w:left="-108" w:right="-108" w:firstLine="0"/>
              <w:jc w:val="center"/>
              <w:rPr>
                <w:rFonts w:hint="eastAsia" w:ascii="宋体" w:hAnsi="宋体"/>
                <w:szCs w:val="21"/>
              </w:rPr>
            </w:pPr>
            <w:r>
              <w:rPr>
                <w:rFonts w:hint="eastAsia" w:ascii="宋体" w:hAnsi="宋体"/>
                <w:szCs w:val="21"/>
              </w:rPr>
              <w:t>内</w:t>
            </w:r>
          </w:p>
          <w:p>
            <w:pPr>
              <w:pStyle w:val="2"/>
              <w:ind w:left="-108" w:right="-108" w:firstLine="0"/>
              <w:jc w:val="center"/>
              <w:rPr>
                <w:rFonts w:hint="eastAsia" w:ascii="宋体" w:hAnsi="宋体"/>
                <w:szCs w:val="21"/>
              </w:rPr>
            </w:pPr>
            <w:r>
              <w:rPr>
                <w:rFonts w:hint="eastAsia" w:ascii="宋体" w:hAnsi="宋体"/>
                <w:szCs w:val="21"/>
              </w:rPr>
              <w:t>容</w:t>
            </w:r>
          </w:p>
        </w:tc>
        <w:tc>
          <w:tcPr>
            <w:tcW w:w="7753" w:type="dxa"/>
            <w:gridSpan w:val="8"/>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right="-108" w:firstLine="0"/>
              <w:rPr>
                <w:rFonts w:hint="eastAsia" w:ascii="宋体" w:hAnsi="宋体"/>
                <w:szCs w:val="21"/>
                <w:u w:val="single"/>
              </w:rPr>
            </w:pPr>
          </w:p>
          <w:p>
            <w:pPr>
              <w:pStyle w:val="2"/>
              <w:spacing w:line="360" w:lineRule="auto"/>
              <w:ind w:right="-108" w:firstLine="0"/>
              <w:rPr>
                <w:rFonts w:hint="eastAsia" w:ascii="宋体" w:hAnsi="宋体"/>
                <w:szCs w:val="21"/>
              </w:rPr>
            </w:pPr>
          </w:p>
          <w:p>
            <w:pPr>
              <w:pStyle w:val="2"/>
              <w:spacing w:line="360" w:lineRule="auto"/>
              <w:ind w:right="-108" w:firstLine="0"/>
              <w:rPr>
                <w:rFonts w:hint="eastAsia" w:ascii="宋体" w:hAnsi="宋体"/>
                <w:szCs w:val="21"/>
              </w:rPr>
            </w:pPr>
          </w:p>
          <w:p>
            <w:pPr>
              <w:pStyle w:val="2"/>
              <w:spacing w:line="360" w:lineRule="auto"/>
              <w:ind w:right="-108" w:firstLine="0"/>
              <w:rPr>
                <w:rFonts w:hint="eastAsia" w:ascii="宋体" w:hAnsi="宋体"/>
                <w:szCs w:val="21"/>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pStyle w:val="2"/>
              <w:ind w:left="-108" w:right="-108" w:firstLine="0"/>
              <w:jc w:val="center"/>
              <w:rPr>
                <w:rFonts w:hint="eastAsia" w:ascii="宋体" w:hAnsi="宋体"/>
                <w:szCs w:val="21"/>
              </w:rPr>
            </w:pPr>
            <w:r>
              <w:rPr>
                <w:rFonts w:hint="eastAsia" w:ascii="宋体" w:hAnsi="宋体"/>
                <w:szCs w:val="21"/>
              </w:rPr>
              <w:t>变</w:t>
            </w:r>
          </w:p>
          <w:p>
            <w:pPr>
              <w:pStyle w:val="2"/>
              <w:ind w:left="-108" w:right="-108" w:firstLine="0"/>
              <w:jc w:val="center"/>
              <w:rPr>
                <w:rFonts w:hint="eastAsia" w:ascii="宋体" w:hAnsi="宋体"/>
                <w:szCs w:val="21"/>
              </w:rPr>
            </w:pPr>
            <w:r>
              <w:rPr>
                <w:rFonts w:hint="eastAsia" w:ascii="宋体" w:hAnsi="宋体"/>
                <w:szCs w:val="21"/>
              </w:rPr>
              <w:t>更</w:t>
            </w:r>
          </w:p>
          <w:p>
            <w:pPr>
              <w:pStyle w:val="2"/>
              <w:ind w:left="-108" w:right="-108" w:firstLine="0"/>
              <w:jc w:val="center"/>
              <w:rPr>
                <w:rFonts w:hint="eastAsia" w:ascii="宋体" w:hAnsi="宋体"/>
                <w:szCs w:val="21"/>
              </w:rPr>
            </w:pPr>
            <w:r>
              <w:rPr>
                <w:rFonts w:hint="eastAsia" w:ascii="宋体" w:hAnsi="宋体"/>
                <w:szCs w:val="21"/>
              </w:rPr>
              <w:t>理</w:t>
            </w:r>
          </w:p>
          <w:p>
            <w:pPr>
              <w:pStyle w:val="2"/>
              <w:ind w:left="-108" w:right="-108" w:firstLine="0"/>
              <w:jc w:val="center"/>
              <w:rPr>
                <w:rFonts w:hint="eastAsia" w:ascii="宋体" w:hAnsi="宋体"/>
                <w:szCs w:val="21"/>
              </w:rPr>
            </w:pPr>
            <w:r>
              <w:rPr>
                <w:rFonts w:hint="eastAsia" w:ascii="宋体" w:hAnsi="宋体"/>
                <w:szCs w:val="21"/>
              </w:rPr>
              <w:t>由</w:t>
            </w:r>
          </w:p>
          <w:p>
            <w:pPr>
              <w:pStyle w:val="2"/>
              <w:ind w:left="-108" w:right="-108" w:firstLine="0"/>
              <w:jc w:val="center"/>
              <w:rPr>
                <w:rFonts w:hint="eastAsia" w:ascii="宋体" w:hAnsi="宋体"/>
                <w:szCs w:val="21"/>
              </w:rPr>
            </w:pPr>
            <w:r>
              <w:rPr>
                <w:rFonts w:hint="eastAsia" w:ascii="宋体" w:hAnsi="宋体"/>
                <w:szCs w:val="21"/>
              </w:rPr>
              <w:t>简</w:t>
            </w:r>
          </w:p>
          <w:p>
            <w:pPr>
              <w:pStyle w:val="2"/>
              <w:ind w:left="-108" w:right="-108" w:firstLine="0"/>
              <w:jc w:val="center"/>
              <w:rPr>
                <w:rFonts w:hint="eastAsia" w:ascii="宋体" w:hAnsi="宋体"/>
                <w:szCs w:val="21"/>
              </w:rPr>
            </w:pPr>
            <w:r>
              <w:rPr>
                <w:rFonts w:hint="eastAsia" w:ascii="宋体" w:hAnsi="宋体"/>
                <w:szCs w:val="21"/>
              </w:rPr>
              <w:t>述</w:t>
            </w:r>
          </w:p>
        </w:tc>
        <w:tc>
          <w:tcPr>
            <w:tcW w:w="7753" w:type="dxa"/>
            <w:gridSpan w:val="8"/>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p>
            <w:pPr>
              <w:pStyle w:val="2"/>
              <w:spacing w:line="360" w:lineRule="auto"/>
              <w:ind w:left="-108" w:right="-108" w:firstLine="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25" w:hRule="atLeast"/>
          <w:jc w:val="center"/>
        </w:trPr>
        <w:tc>
          <w:tcPr>
            <w:tcW w:w="8475" w:type="dxa"/>
            <w:gridSpan w:val="9"/>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left="-107" w:leftChars="-51" w:right="-108" w:firstLine="470" w:firstLineChars="224"/>
              <w:rPr>
                <w:rFonts w:ascii="宋体" w:hAnsi="宋体"/>
                <w:szCs w:val="21"/>
              </w:rPr>
            </w:pPr>
            <w:r>
              <w:rPr>
                <w:rFonts w:ascii="宋体" w:hAnsi="宋体"/>
                <w:szCs w:val="21"/>
              </w:rPr>
              <w:t>提交的证明资料目录：</w:t>
            </w:r>
          </w:p>
          <w:p>
            <w:pPr>
              <w:pStyle w:val="2"/>
              <w:spacing w:line="360" w:lineRule="auto"/>
              <w:ind w:right="-108" w:firstLine="210" w:firstLineChars="100"/>
              <w:rPr>
                <w:rFonts w:ascii="宋体" w:hAnsi="宋体"/>
                <w:szCs w:val="21"/>
              </w:rPr>
            </w:pPr>
            <w:r>
              <w:rPr>
                <w:rFonts w:ascii="宋体" w:hAnsi="宋体"/>
                <w:szCs w:val="21"/>
              </w:rPr>
              <w:t>1、原</w:t>
            </w:r>
            <w:r>
              <w:rPr>
                <w:rFonts w:hint="eastAsia" w:ascii="宋体" w:hAnsi="宋体"/>
                <w:szCs w:val="21"/>
                <w:lang w:eastAsia="zh-CN"/>
              </w:rPr>
              <w:t>肥料</w:t>
            </w:r>
            <w:r>
              <w:rPr>
                <w:rFonts w:ascii="宋体" w:hAnsi="宋体"/>
                <w:szCs w:val="21"/>
              </w:rPr>
              <w:t>登记证</w:t>
            </w:r>
            <w:r>
              <w:rPr>
                <w:rFonts w:hint="eastAsia" w:ascii="宋体" w:hAnsi="宋体"/>
                <w:szCs w:val="21"/>
                <w:lang w:eastAsia="zh-CN"/>
              </w:rPr>
              <w:t>原件</w:t>
            </w:r>
            <w:r>
              <w:rPr>
                <w:rFonts w:ascii="宋体" w:hAnsi="宋体"/>
                <w:szCs w:val="21"/>
              </w:rPr>
              <w:t>；</w:t>
            </w:r>
          </w:p>
          <w:p>
            <w:pPr>
              <w:pStyle w:val="2"/>
              <w:spacing w:line="360" w:lineRule="auto"/>
              <w:ind w:left="0" w:leftChars="0" w:right="-108" w:firstLine="0" w:firstLineChars="0"/>
              <w:rPr>
                <w:rFonts w:ascii="宋体" w:hAnsi="宋体"/>
                <w:szCs w:val="21"/>
              </w:rPr>
            </w:pPr>
            <w:r>
              <w:rPr>
                <w:rFonts w:ascii="宋体" w:hAnsi="宋体"/>
                <w:szCs w:val="21"/>
              </w:rPr>
              <w:t>2</w:t>
            </w:r>
            <w:r>
              <w:rPr>
                <w:rFonts w:hint="eastAsia" w:ascii="宋体" w:hAnsi="宋体"/>
                <w:szCs w:val="21"/>
                <w:lang w:eastAsia="zh-CN"/>
              </w:rPr>
              <w:t>、</w:t>
            </w:r>
            <w:r>
              <w:rPr>
                <w:rFonts w:ascii="宋体" w:hAnsi="宋体"/>
                <w:szCs w:val="21"/>
              </w:rPr>
              <w:t>……</w:t>
            </w:r>
          </w:p>
          <w:p>
            <w:pPr>
              <w:pStyle w:val="2"/>
              <w:spacing w:line="360" w:lineRule="auto"/>
              <w:ind w:left="0" w:leftChars="0" w:right="-108" w:firstLine="0" w:firstLineChars="0"/>
              <w:rPr>
                <w:rFonts w:ascii="宋体" w:hAnsi="宋体"/>
                <w:szCs w:val="21"/>
              </w:rPr>
            </w:pPr>
            <w:r>
              <w:rPr>
                <w:rFonts w:ascii="宋体" w:hAnsi="宋体"/>
                <w:szCs w:val="21"/>
              </w:rPr>
              <w:t>……</w:t>
            </w:r>
          </w:p>
          <w:p>
            <w:pPr>
              <w:pStyle w:val="2"/>
              <w:spacing w:line="360" w:lineRule="auto"/>
              <w:ind w:left="-107" w:leftChars="-51" w:right="-108" w:firstLine="470" w:firstLineChars="224"/>
              <w:rPr>
                <w:rFonts w:hint="eastAsia" w:ascii="宋体" w:hAnsi="宋体"/>
                <w:szCs w:val="21"/>
              </w:rPr>
            </w:pPr>
          </w:p>
          <w:p>
            <w:pPr>
              <w:pStyle w:val="2"/>
              <w:spacing w:line="360" w:lineRule="auto"/>
              <w:ind w:left="-107" w:leftChars="-51" w:right="-108" w:firstLine="470" w:firstLineChars="224"/>
              <w:rPr>
                <w:rFonts w:hint="eastAsia" w:ascii="宋体" w:hAnsi="宋体"/>
                <w:szCs w:val="21"/>
              </w:rPr>
            </w:pPr>
          </w:p>
          <w:p>
            <w:pPr>
              <w:pStyle w:val="2"/>
              <w:spacing w:line="360" w:lineRule="auto"/>
              <w:ind w:left="-107" w:leftChars="-51" w:right="-108" w:firstLine="470" w:firstLineChars="224"/>
              <w:rPr>
                <w:rFonts w:hint="eastAsia" w:ascii="宋体" w:hAnsi="宋体"/>
                <w:szCs w:val="21"/>
              </w:rPr>
            </w:pPr>
          </w:p>
          <w:p>
            <w:pPr>
              <w:pStyle w:val="2"/>
              <w:spacing w:line="360" w:lineRule="auto"/>
              <w:ind w:left="-107" w:leftChars="-51" w:right="-108" w:firstLine="470" w:firstLineChars="224"/>
              <w:rPr>
                <w:rFonts w:hint="eastAsia" w:ascii="宋体" w:hAnsi="宋体"/>
                <w:szCs w:val="21"/>
              </w:rPr>
            </w:pPr>
          </w:p>
          <w:p>
            <w:pPr>
              <w:pStyle w:val="2"/>
              <w:spacing w:line="360" w:lineRule="auto"/>
              <w:ind w:left="-107" w:leftChars="-51" w:right="-108" w:firstLine="470" w:firstLineChars="224"/>
              <w:rPr>
                <w:rFonts w:hint="eastAsia" w:ascii="宋体" w:hAnsi="宋体"/>
                <w:szCs w:val="21"/>
              </w:rPr>
            </w:pPr>
          </w:p>
          <w:p>
            <w:pPr>
              <w:pStyle w:val="2"/>
              <w:spacing w:line="360" w:lineRule="auto"/>
              <w:ind w:left="-107" w:leftChars="-51" w:right="-108" w:firstLine="470" w:firstLineChars="224"/>
              <w:rPr>
                <w:rFonts w:hint="eastAsia" w:ascii="宋体" w:hAnsi="宋体"/>
                <w:szCs w:val="21"/>
              </w:rPr>
            </w:pPr>
          </w:p>
          <w:p>
            <w:pPr>
              <w:pStyle w:val="2"/>
              <w:spacing w:line="360" w:lineRule="auto"/>
              <w:ind w:right="-108" w:firstLine="0"/>
              <w:rPr>
                <w:rFonts w:hint="eastAsia" w:ascii="宋体" w:hAnsi="宋体"/>
                <w:szCs w:val="21"/>
              </w:rPr>
            </w:pPr>
            <w:r>
              <w:rPr>
                <w:rFonts w:hint="eastAsia" w:ascii="宋体" w:hAnsi="宋体"/>
                <w:szCs w:val="21"/>
              </w:rPr>
              <w:t xml:space="preserve">   </w:t>
            </w:r>
          </w:p>
          <w:p>
            <w:pPr>
              <w:pStyle w:val="2"/>
              <w:spacing w:line="360" w:lineRule="auto"/>
              <w:ind w:right="-108" w:firstLine="0"/>
              <w:rPr>
                <w:rFonts w:hint="eastAsia" w:ascii="宋体" w:hAnsi="宋体"/>
                <w:szCs w:val="21"/>
              </w:rPr>
            </w:pPr>
            <w:r>
              <w:rPr>
                <w:rFonts w:hint="eastAsia" w:ascii="宋体" w:hAnsi="宋体"/>
                <w:szCs w:val="21"/>
              </w:rPr>
              <w:t xml:space="preserve">   </w:t>
            </w:r>
          </w:p>
          <w:p>
            <w:pPr>
              <w:pStyle w:val="2"/>
              <w:spacing w:line="360" w:lineRule="auto"/>
              <w:ind w:right="-108" w:firstLine="0"/>
              <w:rPr>
                <w:rFonts w:hint="eastAsia" w:ascii="宋体" w:hAnsi="宋体"/>
                <w:szCs w:val="21"/>
              </w:rPr>
            </w:pPr>
            <w:r>
              <w:rPr>
                <w:rFonts w:hint="eastAsia" w:ascii="宋体" w:hAnsi="宋体"/>
                <w:szCs w:val="21"/>
              </w:rPr>
              <w:t xml:space="preserve">   </w:t>
            </w:r>
          </w:p>
          <w:p>
            <w:pPr>
              <w:pStyle w:val="2"/>
              <w:spacing w:line="360" w:lineRule="auto"/>
              <w:ind w:right="-108" w:firstLine="0"/>
              <w:rPr>
                <w:rFonts w:hint="eastAsia" w:ascii="宋体" w:hAnsi="宋体"/>
                <w:szCs w:val="21"/>
              </w:rPr>
            </w:pPr>
            <w:r>
              <w:rPr>
                <w:rFonts w:hint="eastAsia" w:ascii="宋体" w:hAnsi="宋体"/>
                <w:szCs w:val="21"/>
              </w:rPr>
              <w:t xml:space="preserve">   </w:t>
            </w:r>
          </w:p>
          <w:p>
            <w:pPr>
              <w:pStyle w:val="2"/>
              <w:spacing w:line="360" w:lineRule="auto"/>
              <w:ind w:right="-108" w:firstLine="0"/>
              <w:rPr>
                <w:rFonts w:hint="eastAsia" w:ascii="宋体" w:hAnsi="宋体"/>
                <w:szCs w:val="21"/>
              </w:rPr>
            </w:pPr>
          </w:p>
          <w:p>
            <w:pPr>
              <w:pStyle w:val="2"/>
              <w:spacing w:line="360" w:lineRule="auto"/>
              <w:ind w:right="-108" w:firstLine="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94" w:hRule="atLeast"/>
          <w:jc w:val="center"/>
        </w:trPr>
        <w:tc>
          <w:tcPr>
            <w:tcW w:w="8475" w:type="dxa"/>
            <w:gridSpan w:val="9"/>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right="-108" w:firstLineChars="200"/>
              <w:rPr>
                <w:rFonts w:hint="eastAsia" w:ascii="宋体" w:hAnsi="宋体"/>
                <w:szCs w:val="21"/>
              </w:rPr>
            </w:pPr>
            <w:r>
              <w:rPr>
                <w:rFonts w:ascii="宋体" w:hAnsi="宋体"/>
                <w:szCs w:val="21"/>
              </w:rPr>
              <w:t>以上所填写信息真实有效</w:t>
            </w:r>
            <w:r>
              <w:rPr>
                <w:rFonts w:hint="eastAsia" w:ascii="宋体" w:hAnsi="宋体"/>
                <w:szCs w:val="21"/>
              </w:rPr>
              <w:t>，提交的资料真实合法。本产品对他人的知识产权不构成</w:t>
            </w:r>
          </w:p>
          <w:p>
            <w:pPr>
              <w:pStyle w:val="2"/>
              <w:spacing w:line="360" w:lineRule="auto"/>
              <w:ind w:right="-108" w:firstLine="0"/>
              <w:rPr>
                <w:rFonts w:hint="eastAsia" w:ascii="宋体" w:hAnsi="宋体"/>
                <w:szCs w:val="21"/>
              </w:rPr>
            </w:pPr>
            <w:r>
              <w:rPr>
                <w:rFonts w:hint="eastAsia" w:ascii="宋体" w:hAnsi="宋体"/>
                <w:szCs w:val="21"/>
              </w:rPr>
              <w:t>侵权，对资料不真实或引起的知识产权侵权行为，本企业愿意承担由此造成的一切法律责任。</w:t>
            </w:r>
          </w:p>
          <w:p>
            <w:pPr>
              <w:pStyle w:val="2"/>
              <w:spacing w:line="360" w:lineRule="auto"/>
              <w:ind w:right="-108" w:firstLine="3727" w:firstLineChars="1775"/>
              <w:rPr>
                <w:rFonts w:ascii="宋体" w:hAnsi="宋体"/>
                <w:szCs w:val="21"/>
              </w:rPr>
            </w:pPr>
            <w:r>
              <w:rPr>
                <w:rFonts w:ascii="宋体" w:hAnsi="宋体"/>
                <w:szCs w:val="21"/>
              </w:rPr>
              <w:t>申请者法定代表人签字</w:t>
            </w:r>
            <w:r>
              <w:rPr>
                <w:rFonts w:hint="eastAsia" w:ascii="宋体" w:hAnsi="宋体"/>
                <w:szCs w:val="21"/>
              </w:rPr>
              <w:t>（公章）</w:t>
            </w:r>
            <w:r>
              <w:rPr>
                <w:rFonts w:ascii="宋体" w:hAnsi="宋体"/>
                <w:szCs w:val="21"/>
              </w:rPr>
              <w:t>：</w:t>
            </w:r>
          </w:p>
          <w:p>
            <w:pPr>
              <w:pStyle w:val="2"/>
              <w:spacing w:line="360" w:lineRule="auto"/>
              <w:ind w:left="-108" w:right="-108" w:firstLine="4620"/>
              <w:rPr>
                <w:rFonts w:hint="eastAsia" w:ascii="宋体" w:hAnsi="宋体"/>
                <w:szCs w:val="21"/>
              </w:rPr>
            </w:pPr>
            <w:r>
              <w:rPr>
                <w:rFonts w:ascii="宋体" w:hAnsi="宋体"/>
                <w:szCs w:val="21"/>
              </w:rPr>
              <w:t>年    月    日</w:t>
            </w:r>
          </w:p>
        </w:tc>
      </w:tr>
    </w:tbl>
    <w:p>
      <w:pPr>
        <w:jc w:val="center"/>
        <w:rPr>
          <w:rFonts w:hint="eastAsia"/>
        </w:rPr>
      </w:pPr>
    </w:p>
    <w:p>
      <w:pPr>
        <w:spacing w:before="120" w:beforeLines="50" w:after="120" w:afterLines="50"/>
        <w:jc w:val="center"/>
        <w:rPr>
          <w:rFonts w:ascii="黑体" w:eastAsia="黑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96E0"/>
    <w:multiLevelType w:val="singleLevel"/>
    <w:tmpl w:val="5A9F96E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16629"/>
    <w:rsid w:val="11D13653"/>
    <w:rsid w:val="12D21954"/>
    <w:rsid w:val="12F75A86"/>
    <w:rsid w:val="158E638B"/>
    <w:rsid w:val="1C436CC4"/>
    <w:rsid w:val="1E234DB8"/>
    <w:rsid w:val="307C1488"/>
    <w:rsid w:val="3231442F"/>
    <w:rsid w:val="400036D6"/>
    <w:rsid w:val="4A3A5897"/>
    <w:rsid w:val="4C770D12"/>
    <w:rsid w:val="4FCE5272"/>
    <w:rsid w:val="5B303F18"/>
    <w:rsid w:val="5FA00FC6"/>
    <w:rsid w:val="61966A09"/>
    <w:rsid w:val="6301227F"/>
    <w:rsid w:val="6C6A5EC1"/>
    <w:rsid w:val="74DD220C"/>
    <w:rsid w:val="7817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宋体"/>
      <w:sz w:val="21"/>
      <w:szCs w:val="20"/>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Strong"/>
    <w:basedOn w:val="6"/>
    <w:qFormat/>
    <w:uiPriority w:val="0"/>
    <w:rPr>
      <w:b/>
    </w:rPr>
  </w:style>
  <w:style w:type="paragraph" w:customStyle="1" w:styleId="8">
    <w:name w:val="Heading3"/>
    <w:basedOn w:val="1"/>
    <w:next w:val="1"/>
    <w:qFormat/>
    <w:uiPriority w:val="0"/>
    <w:pPr>
      <w:keepNext/>
      <w:keepLines/>
      <w:spacing w:before="260" w:after="260" w:line="590" w:lineRule="exact"/>
      <w:ind w:firstLine="643"/>
    </w:pPr>
    <w:rPr>
      <w:b/>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2020-03-30T06:15:49Z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