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spacing w:before="1"/>
        <w:jc w:val="both"/>
        <w:rPr>
          <w:rFonts w:hint="eastAsia" w:ascii="Times New Roman" w:hAnsi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/>
          <w:color w:val="000000"/>
          <w:sz w:val="32"/>
          <w:szCs w:val="32"/>
          <w:lang w:eastAsia="zh-CN"/>
        </w:rPr>
        <w:t>附件</w:t>
      </w:r>
      <w:r>
        <w:rPr>
          <w:rFonts w:hint="eastAsia" w:ascii="Times New Roman" w:hAnsi="Times New Roman"/>
          <w:color w:val="000000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pStyle w:val="2"/>
        <w:numPr>
          <w:ilvl w:val="0"/>
          <w:numId w:val="0"/>
        </w:numPr>
        <w:spacing w:before="1"/>
        <w:ind w:firstLine="0" w:firstLineChars="0"/>
        <w:jc w:val="center"/>
        <w:rPr>
          <w:rFonts w:hint="eastAsia" w:ascii="Times New Roman" w:hAnsi="Times New Roman" w:eastAsia="方正小标宋简体" w:cs="方正小标宋简体"/>
          <w:color w:val="000000"/>
          <w:sz w:val="44"/>
        </w:rPr>
      </w:pPr>
    </w:p>
    <w:p>
      <w:pPr>
        <w:pStyle w:val="2"/>
        <w:numPr>
          <w:ilvl w:val="0"/>
          <w:numId w:val="0"/>
        </w:numPr>
        <w:spacing w:before="1"/>
        <w:ind w:firstLine="0" w:firstLineChars="0"/>
        <w:jc w:val="center"/>
        <w:rPr>
          <w:rFonts w:ascii="Times New Roman" w:hAnsi="Times New Roman"/>
          <w:color w:val="000000"/>
        </w:rPr>
      </w:pPr>
      <w:r>
        <w:rPr>
          <w:rFonts w:hint="eastAsia" w:ascii="Times New Roman" w:hAnsi="Times New Roman" w:eastAsia="方正小标宋简体" w:cs="方正小标宋简体"/>
          <w:color w:val="000000"/>
          <w:sz w:val="44"/>
        </w:rPr>
        <w:t>2021年度</w:t>
      </w:r>
      <w:r>
        <w:rPr>
          <w:rFonts w:hint="eastAsia" w:ascii="Times New Roman" w:hAnsi="Times New Roman" w:eastAsia="方正小标宋简体" w:cs="方正小标宋简体"/>
          <w:color w:val="000000"/>
          <w:sz w:val="44"/>
          <w:lang w:eastAsia="zh-CN"/>
        </w:rPr>
        <w:t>资质认定</w:t>
      </w:r>
      <w:r>
        <w:rPr>
          <w:rFonts w:hint="eastAsia" w:ascii="Times New Roman" w:hAnsi="Times New Roman" w:eastAsia="方正小标宋简体" w:cs="方正小标宋简体"/>
          <w:color w:val="000000"/>
          <w:sz w:val="44"/>
        </w:rPr>
        <w:t>检验检测机构监督检查信息统计表</w:t>
      </w:r>
    </w:p>
    <w:p>
      <w:pPr>
        <w:spacing w:after="0"/>
        <w:rPr>
          <w:rFonts w:ascii="Times New Roman" w:hAnsi="Times New Roman"/>
          <w:color w:val="000000"/>
        </w:rPr>
        <w:sectPr>
          <w:footerReference r:id="rId3" w:type="default"/>
          <w:pgSz w:w="16838" w:h="11906" w:orient="landscape"/>
          <w:pgMar w:top="1474" w:right="1134" w:bottom="1134" w:left="1134" w:header="850" w:footer="1020" w:gutter="0"/>
          <w:pgNumType w:fmt="decimal"/>
          <w:cols w:space="720" w:num="1"/>
          <w:rtlGutter w:val="0"/>
          <w:docGrid w:linePitch="0" w:charSpace="0"/>
        </w:sect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100" w:line="3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仿宋_GB2312"/>
          <w:color w:val="000000"/>
          <w:sz w:val="20"/>
          <w:lang w:val="en-US" w:eastAsia="zh-CN"/>
        </w:rPr>
      </w:pPr>
      <w:r>
        <w:rPr>
          <w:rFonts w:hint="eastAsia" w:ascii="Times New Roman" w:hAnsi="Times New Roman"/>
          <w:color w:val="000000"/>
          <w:sz w:val="24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color w:val="000000"/>
          <w:sz w:val="24"/>
          <w:lang w:val="en-US" w:eastAsia="zh-CN"/>
        </w:rPr>
        <w:t>填报单位（公章）：</w:t>
      </w:r>
    </w:p>
    <w:tbl>
      <w:tblPr>
        <w:tblStyle w:val="5"/>
        <w:tblW w:w="1545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8"/>
        <w:gridCol w:w="720"/>
        <w:gridCol w:w="854"/>
        <w:gridCol w:w="1058"/>
        <w:gridCol w:w="1110"/>
        <w:gridCol w:w="938"/>
        <w:gridCol w:w="1145"/>
        <w:gridCol w:w="852"/>
        <w:gridCol w:w="1063"/>
        <w:gridCol w:w="780"/>
        <w:gridCol w:w="991"/>
        <w:gridCol w:w="899"/>
        <w:gridCol w:w="945"/>
        <w:gridCol w:w="1020"/>
        <w:gridCol w:w="1065"/>
        <w:gridCol w:w="8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218" w:type="dxa"/>
            <w:vMerge w:val="restart"/>
            <w:noWrap w:val="0"/>
            <w:vAlign w:val="center"/>
          </w:tcPr>
          <w:p>
            <w:pPr>
              <w:pStyle w:val="7"/>
              <w:ind w:left="0" w:leftChars="0" w:hanging="11" w:firstLineChars="0"/>
              <w:jc w:val="center"/>
              <w:rPr>
                <w:rFonts w:hint="eastAsia" w:ascii="Times New Roman" w:hAnsi="Times New Roman" w:eastAsia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</w:rPr>
              <w:t>领域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pStyle w:val="7"/>
              <w:spacing w:line="276" w:lineRule="auto"/>
              <w:ind w:left="105" w:right="110"/>
              <w:jc w:val="center"/>
              <w:rPr>
                <w:rFonts w:hint="eastAsia" w:ascii="Times New Roman" w:hAnsi="Times New Roman" w:eastAsia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</w:rPr>
              <w:t>部门联合情况</w:t>
            </w:r>
          </w:p>
          <w:p>
            <w:pPr>
              <w:pStyle w:val="7"/>
              <w:spacing w:before="9" w:line="276" w:lineRule="auto"/>
              <w:ind w:left="105" w:right="110"/>
              <w:jc w:val="center"/>
              <w:rPr>
                <w:rFonts w:hint="eastAsia" w:ascii="Times New Roman" w:hAnsi="Times New Roman" w:eastAsia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</w:rPr>
              <w:t>（部门名称）</w:t>
            </w:r>
          </w:p>
        </w:tc>
        <w:tc>
          <w:tcPr>
            <w:tcW w:w="5957" w:type="dxa"/>
            <w:gridSpan w:val="6"/>
            <w:noWrap w:val="0"/>
            <w:vAlign w:val="center"/>
          </w:tcPr>
          <w:p>
            <w:pPr>
              <w:pStyle w:val="7"/>
              <w:spacing w:before="7"/>
              <w:ind w:left="143" w:right="143"/>
              <w:jc w:val="center"/>
              <w:rPr>
                <w:rFonts w:hint="eastAsia" w:ascii="Times New Roman" w:hAnsi="Times New Roman" w:eastAsia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</w:rPr>
              <w:t>全年检验检测机构监督检查情况</w:t>
            </w:r>
          </w:p>
          <w:p>
            <w:pPr>
              <w:pStyle w:val="7"/>
              <w:spacing w:before="45"/>
              <w:ind w:left="143" w:right="143"/>
              <w:jc w:val="center"/>
              <w:rPr>
                <w:rFonts w:hint="eastAsia" w:ascii="Times New Roman" w:hAnsi="Times New Roman" w:eastAsia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1"/>
                <w:szCs w:val="21"/>
              </w:rPr>
              <w:t>（包括批办、申</w:t>
            </w:r>
            <w:r>
              <w:rPr>
                <w:rFonts w:hint="eastAsia" w:ascii="Times New Roman" w:hAnsi="Times New Roman" w:eastAsia="黑体"/>
                <w:color w:val="000000"/>
                <w:sz w:val="21"/>
                <w:szCs w:val="21"/>
                <w:lang w:eastAsia="zh-CN"/>
              </w:rPr>
              <w:t>诉、</w:t>
            </w:r>
            <w:r>
              <w:rPr>
                <w:rFonts w:hint="eastAsia" w:ascii="Times New Roman" w:hAnsi="Times New Roman" w:eastAsia="黑体"/>
                <w:color w:val="000000"/>
                <w:sz w:val="21"/>
                <w:szCs w:val="21"/>
              </w:rPr>
              <w:t>投诉、信访、“双随机、一公开”等）</w:t>
            </w:r>
          </w:p>
        </w:tc>
        <w:tc>
          <w:tcPr>
            <w:tcW w:w="7563" w:type="dxa"/>
            <w:gridSpan w:val="8"/>
            <w:noWrap w:val="0"/>
            <w:vAlign w:val="center"/>
          </w:tcPr>
          <w:p>
            <w:pPr>
              <w:pStyle w:val="7"/>
              <w:spacing w:before="187"/>
              <w:ind w:left="16" w:leftChars="0" w:hanging="16" w:hangingChars="7"/>
              <w:jc w:val="center"/>
              <w:rPr>
                <w:rFonts w:hint="eastAsia" w:ascii="Times New Roman" w:hAnsi="Times New Roman" w:eastAsia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</w:rPr>
              <w:t>“双随机、一公开”监督抽查情况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18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854" w:type="dxa"/>
            <w:vMerge w:val="restart"/>
            <w:noWrap w:val="0"/>
            <w:vAlign w:val="center"/>
          </w:tcPr>
          <w:p>
            <w:pPr>
              <w:pStyle w:val="7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>
            <w:pPr>
              <w:pStyle w:val="7"/>
              <w:spacing w:line="276" w:lineRule="auto"/>
              <w:ind w:left="108" w:right="11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现场检查机构数</w:t>
            </w:r>
          </w:p>
          <w:p>
            <w:pPr>
              <w:pStyle w:val="7"/>
              <w:spacing w:before="9"/>
              <w:ind w:left="109" w:right="11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（家）</w:t>
            </w:r>
          </w:p>
        </w:tc>
        <w:tc>
          <w:tcPr>
            <w:tcW w:w="4251" w:type="dxa"/>
            <w:gridSpan w:val="4"/>
            <w:noWrap w:val="0"/>
            <w:vAlign w:val="center"/>
          </w:tcPr>
          <w:p>
            <w:pPr>
              <w:pStyle w:val="7"/>
              <w:spacing w:before="72"/>
              <w:ind w:left="1267"/>
              <w:jc w:val="both"/>
              <w:rPr>
                <w:rFonts w:hint="eastAsia" w:ascii="Times New Roman" w:hAnsi="Times New Roman" w:eastAsia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</w:rPr>
              <w:t>处理/处罚情况</w:t>
            </w:r>
          </w:p>
        </w:tc>
        <w:tc>
          <w:tcPr>
            <w:tcW w:w="852" w:type="dxa"/>
            <w:vMerge w:val="restart"/>
            <w:noWrap w:val="0"/>
            <w:vAlign w:val="center"/>
          </w:tcPr>
          <w:p>
            <w:pPr>
              <w:pStyle w:val="7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pStyle w:val="7"/>
              <w:spacing w:before="9"/>
              <w:jc w:val="center"/>
              <w:rPr>
                <w:rFonts w:ascii="Times New Roman" w:hAnsi="Times New Roman"/>
                <w:color w:val="000000"/>
                <w:sz w:val="15"/>
              </w:rPr>
            </w:pPr>
          </w:p>
          <w:p>
            <w:pPr>
              <w:pStyle w:val="7"/>
              <w:spacing w:line="276" w:lineRule="auto"/>
              <w:ind w:left="129" w:right="11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移送司法机关</w:t>
            </w:r>
          </w:p>
          <w:p>
            <w:pPr>
              <w:pStyle w:val="7"/>
              <w:spacing w:before="10"/>
              <w:ind w:left="12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（起）</w:t>
            </w:r>
          </w:p>
        </w:tc>
        <w:tc>
          <w:tcPr>
            <w:tcW w:w="2834" w:type="dxa"/>
            <w:gridSpan w:val="3"/>
            <w:noWrap w:val="0"/>
            <w:vAlign w:val="center"/>
          </w:tcPr>
          <w:p>
            <w:pPr>
              <w:pStyle w:val="7"/>
              <w:spacing w:before="72"/>
              <w:ind w:left="928"/>
              <w:jc w:val="both"/>
              <w:rPr>
                <w:rFonts w:hint="eastAsia" w:ascii="Times New Roman" w:hAnsi="Times New Roman" w:eastAsia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</w:rPr>
              <w:t>抽取情况</w:t>
            </w:r>
          </w:p>
        </w:tc>
        <w:tc>
          <w:tcPr>
            <w:tcW w:w="3929" w:type="dxa"/>
            <w:gridSpan w:val="4"/>
            <w:noWrap w:val="0"/>
            <w:vAlign w:val="center"/>
          </w:tcPr>
          <w:p>
            <w:pPr>
              <w:pStyle w:val="7"/>
              <w:spacing w:before="72"/>
              <w:ind w:left="1127"/>
              <w:jc w:val="both"/>
              <w:rPr>
                <w:rFonts w:hint="eastAsia" w:ascii="Times New Roman" w:hAnsi="Times New Roman" w:eastAsia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</w:rPr>
              <w:t>处理/处罚情况</w:t>
            </w:r>
          </w:p>
        </w:tc>
        <w:tc>
          <w:tcPr>
            <w:tcW w:w="800" w:type="dxa"/>
            <w:vMerge w:val="restart"/>
            <w:noWrap w:val="0"/>
            <w:vAlign w:val="center"/>
          </w:tcPr>
          <w:p>
            <w:pPr>
              <w:pStyle w:val="7"/>
              <w:spacing w:before="9"/>
              <w:jc w:val="center"/>
              <w:rPr>
                <w:rFonts w:ascii="Times New Roman" w:hAnsi="Times New Roman"/>
                <w:color w:val="000000"/>
                <w:sz w:val="15"/>
              </w:rPr>
            </w:pPr>
          </w:p>
          <w:p>
            <w:pPr>
              <w:pStyle w:val="7"/>
              <w:spacing w:line="276" w:lineRule="auto"/>
              <w:ind w:left="129" w:right="11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移送</w:t>
            </w:r>
          </w:p>
          <w:p>
            <w:pPr>
              <w:pStyle w:val="7"/>
              <w:spacing w:line="276" w:lineRule="auto"/>
              <w:ind w:left="129" w:right="11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司法</w:t>
            </w:r>
          </w:p>
          <w:p>
            <w:pPr>
              <w:pStyle w:val="7"/>
              <w:spacing w:line="276" w:lineRule="auto"/>
              <w:ind w:left="129" w:right="11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机关</w:t>
            </w:r>
          </w:p>
          <w:p>
            <w:pPr>
              <w:pStyle w:val="7"/>
              <w:spacing w:before="10"/>
              <w:ind w:left="12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（起）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0" w:hRule="atLeast"/>
          <w:jc w:val="center"/>
        </w:trPr>
        <w:tc>
          <w:tcPr>
            <w:tcW w:w="1218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85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pStyle w:val="7"/>
              <w:spacing w:before="8"/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  <w:p>
            <w:pPr>
              <w:pStyle w:val="7"/>
              <w:spacing w:before="1" w:line="276" w:lineRule="auto"/>
              <w:ind w:left="146" w:right="15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查处违法违规案件</w:t>
            </w:r>
          </w:p>
          <w:p>
            <w:pPr>
              <w:pStyle w:val="7"/>
              <w:spacing w:before="10"/>
              <w:ind w:left="146" w:right="14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（起）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pStyle w:val="7"/>
              <w:spacing w:before="7" w:line="276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其中：</w:t>
            </w:r>
          </w:p>
          <w:p>
            <w:pPr>
              <w:pStyle w:val="7"/>
              <w:spacing w:before="7" w:line="276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责令</w:t>
            </w:r>
          </w:p>
          <w:p>
            <w:pPr>
              <w:pStyle w:val="7"/>
              <w:spacing w:before="7" w:line="276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改正/</w:t>
            </w:r>
          </w:p>
          <w:p>
            <w:pPr>
              <w:pStyle w:val="7"/>
              <w:spacing w:before="7" w:line="276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整改</w:t>
            </w:r>
          </w:p>
          <w:p>
            <w:pPr>
              <w:pStyle w:val="7"/>
              <w:spacing w:before="9"/>
              <w:ind w:left="115" w:right="11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（家）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pStyle w:val="7"/>
              <w:spacing w:before="8"/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  <w:p>
            <w:pPr>
              <w:pStyle w:val="7"/>
              <w:spacing w:before="1" w:line="276" w:lineRule="auto"/>
              <w:ind w:left="239" w:right="167" w:hanging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撤销/注销</w:t>
            </w:r>
          </w:p>
          <w:p>
            <w:pPr>
              <w:pStyle w:val="7"/>
              <w:spacing w:before="10"/>
              <w:ind w:left="11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（家）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pStyle w:val="7"/>
              <w:spacing w:before="187" w:line="276" w:lineRule="auto"/>
              <w:ind w:left="184" w:right="187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罚没款</w:t>
            </w:r>
          </w:p>
          <w:p>
            <w:pPr>
              <w:pStyle w:val="7"/>
              <w:spacing w:before="9" w:line="276" w:lineRule="auto"/>
              <w:ind w:left="184" w:right="187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（万元）</w:t>
            </w:r>
          </w:p>
        </w:tc>
        <w:tc>
          <w:tcPr>
            <w:tcW w:w="852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pStyle w:val="7"/>
              <w:spacing w:before="187" w:line="276" w:lineRule="auto"/>
              <w:ind w:left="126" w:right="13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现场抽查机构数</w:t>
            </w:r>
          </w:p>
          <w:p>
            <w:pPr>
              <w:pStyle w:val="7"/>
              <w:spacing w:before="187" w:line="276" w:lineRule="auto"/>
              <w:ind w:left="126" w:right="132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（家次）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pStyle w:val="7"/>
              <w:spacing w:before="8"/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  <w:p>
            <w:pPr>
              <w:pStyle w:val="7"/>
              <w:spacing w:before="1" w:line="276" w:lineRule="auto"/>
              <w:ind w:left="179" w:right="16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抽取比例</w:t>
            </w:r>
          </w:p>
          <w:p>
            <w:pPr>
              <w:pStyle w:val="7"/>
              <w:spacing w:before="10"/>
              <w:ind w:left="11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（%）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pStyle w:val="7"/>
              <w:spacing w:before="7" w:line="276" w:lineRule="auto"/>
              <w:ind w:left="126" w:right="13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占本年度监督检查机构比例</w:t>
            </w:r>
          </w:p>
          <w:p>
            <w:pPr>
              <w:pStyle w:val="7"/>
              <w:spacing w:before="9"/>
              <w:ind w:left="18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（%）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pStyle w:val="7"/>
              <w:spacing w:before="7" w:line="276" w:lineRule="auto"/>
              <w:ind w:left="110" w:right="11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查办违法违规案件数量</w:t>
            </w:r>
          </w:p>
          <w:p>
            <w:pPr>
              <w:pStyle w:val="7"/>
              <w:spacing w:before="9"/>
              <w:ind w:left="110" w:right="11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（起）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spacing w:before="7" w:line="276" w:lineRule="auto"/>
              <w:ind w:left="110" w:right="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其中：</w:t>
            </w:r>
          </w:p>
          <w:p>
            <w:pPr>
              <w:pStyle w:val="7"/>
              <w:spacing w:before="7" w:line="276" w:lineRule="auto"/>
              <w:ind w:left="110" w:right="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责令</w:t>
            </w:r>
          </w:p>
          <w:p>
            <w:pPr>
              <w:pStyle w:val="7"/>
              <w:spacing w:before="7" w:line="276" w:lineRule="auto"/>
              <w:ind w:left="110" w:right="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改正/</w:t>
            </w:r>
          </w:p>
          <w:p>
            <w:pPr>
              <w:pStyle w:val="7"/>
              <w:spacing w:before="7" w:line="276" w:lineRule="auto"/>
              <w:ind w:left="110" w:right="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整改</w:t>
            </w:r>
          </w:p>
          <w:p>
            <w:pPr>
              <w:pStyle w:val="7"/>
              <w:spacing w:before="9"/>
              <w:ind w:left="110" w:right="11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（家）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pStyle w:val="7"/>
              <w:spacing w:before="8"/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  <w:p>
            <w:pPr>
              <w:pStyle w:val="7"/>
              <w:spacing w:before="1" w:line="276" w:lineRule="auto"/>
              <w:ind w:left="249" w:right="172" w:hanging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撤销/注销</w:t>
            </w:r>
          </w:p>
          <w:p>
            <w:pPr>
              <w:pStyle w:val="7"/>
              <w:spacing w:before="10"/>
              <w:ind w:left="12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（家）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7"/>
              <w:spacing w:before="187" w:line="276" w:lineRule="auto"/>
              <w:ind w:left="179" w:right="18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罚没款</w:t>
            </w:r>
          </w:p>
          <w:p>
            <w:pPr>
              <w:pStyle w:val="7"/>
              <w:spacing w:before="9" w:line="276" w:lineRule="auto"/>
              <w:ind w:left="179" w:right="18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（万元）</w:t>
            </w:r>
          </w:p>
        </w:tc>
        <w:tc>
          <w:tcPr>
            <w:tcW w:w="80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121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93" w:right="133" w:hanging="240"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生态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93" w:right="133" w:hanging="240"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环境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93" w:right="133" w:hanging="240"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监测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5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21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513" w:right="133" w:hanging="360"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机动车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513" w:right="133" w:hanging="360"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检验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5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  <w:jc w:val="center"/>
        </w:trPr>
        <w:tc>
          <w:tcPr>
            <w:tcW w:w="121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33" w:right="131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常压液体危险货物罐体</w:t>
            </w:r>
            <w:r>
              <w:rPr>
                <w:rFonts w:hint="eastAsia" w:ascii="Times New Roman" w:hAnsi="Times New Roman"/>
                <w:color w:val="000000"/>
                <w:sz w:val="24"/>
                <w:lang w:eastAsia="zh-CN"/>
              </w:rPr>
              <w:t>检验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5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/>
          <w:color w:val="000000"/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/>
          <w:color w:val="000000"/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/>
          <w:color w:val="000000"/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/>
          <w:color w:val="000000"/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/>
          <w:color w:val="000000"/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/>
          <w:color w:val="000000"/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/>
          <w:color w:val="000000"/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/>
          <w:color w:val="000000"/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/>
          <w:color w:val="000000"/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/>
          <w:color w:val="000000"/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/>
          <w:color w:val="000000"/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/>
          <w:color w:val="000000"/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/>
          <w:color w:val="000000"/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/>
          <w:color w:val="000000"/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/>
          <w:color w:val="000000"/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/>
          <w:color w:val="000000"/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/>
          <w:color w:val="000000"/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/>
          <w:color w:val="000000"/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/>
          <w:color w:val="000000"/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/>
          <w:color w:val="000000"/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/>
          <w:color w:val="000000"/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/>
          <w:color w:val="000000"/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/>
          <w:color w:val="000000"/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/>
          <w:color w:val="000000"/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/>
          <w:color w:val="000000"/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/>
          <w:color w:val="000000"/>
          <w:sz w:val="20"/>
        </w:rPr>
      </w:pPr>
    </w:p>
    <w:tbl>
      <w:tblPr>
        <w:tblStyle w:val="5"/>
        <w:tblW w:w="1536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3"/>
        <w:gridCol w:w="671"/>
        <w:gridCol w:w="872"/>
        <w:gridCol w:w="1050"/>
        <w:gridCol w:w="1143"/>
        <w:gridCol w:w="910"/>
        <w:gridCol w:w="1153"/>
        <w:gridCol w:w="862"/>
        <w:gridCol w:w="1060"/>
        <w:gridCol w:w="768"/>
        <w:gridCol w:w="1004"/>
        <w:gridCol w:w="900"/>
        <w:gridCol w:w="937"/>
        <w:gridCol w:w="1031"/>
        <w:gridCol w:w="1050"/>
        <w:gridCol w:w="8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153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53" w:right="133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医疗器械防护用品检验</w:t>
            </w:r>
          </w:p>
        </w:tc>
        <w:tc>
          <w:tcPr>
            <w:tcW w:w="671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72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3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53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62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6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68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4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37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31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33" w:right="133"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仿宋_GB2312"/>
                <w:color w:val="000000"/>
                <w:sz w:val="24"/>
                <w:lang w:eastAsia="zh-CN"/>
              </w:rPr>
              <w:t>建材</w:t>
            </w:r>
            <w:r>
              <w:rPr>
                <w:rFonts w:hint="eastAsia" w:ascii="Times New Roman" w:hAnsi="Times New Roman" w:cs="仿宋_GB2312"/>
                <w:color w:val="000000"/>
                <w:sz w:val="24"/>
                <w:lang w:eastAsia="zh-CN"/>
              </w:rPr>
              <w:t>（钢筋）</w:t>
            </w:r>
            <w:r>
              <w:rPr>
                <w:rFonts w:hint="default" w:ascii="Times New Roman" w:hAnsi="Times New Roman" w:cs="仿宋_GB2312"/>
                <w:color w:val="000000"/>
                <w:sz w:val="24"/>
                <w:lang w:eastAsia="zh-CN"/>
              </w:rPr>
              <w:t>检验</w:t>
            </w:r>
          </w:p>
        </w:tc>
        <w:tc>
          <w:tcPr>
            <w:tcW w:w="671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72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3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53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62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6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68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4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37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31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153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33" w:right="133"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食品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33" w:right="133"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检验</w:t>
            </w:r>
          </w:p>
        </w:tc>
        <w:tc>
          <w:tcPr>
            <w:tcW w:w="671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72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3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53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62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6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68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4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37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31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1153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33" w:right="133"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仿宋_GB2312"/>
                <w:b w:val="0"/>
                <w:bCs w:val="0"/>
                <w:color w:val="000000"/>
                <w:sz w:val="24"/>
                <w:lang w:val="en-US" w:eastAsia="zh-CN"/>
              </w:rPr>
              <w:t>成品油</w:t>
            </w:r>
            <w:r>
              <w:rPr>
                <w:rFonts w:ascii="Times New Roman" w:hAnsi="Times New Roman"/>
                <w:color w:val="000000"/>
                <w:sz w:val="24"/>
              </w:rPr>
              <w:t>检验</w:t>
            </w:r>
          </w:p>
        </w:tc>
        <w:tc>
          <w:tcPr>
            <w:tcW w:w="671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72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3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53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62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6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68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4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37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31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1153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33" w:right="133"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仿宋_GB2312"/>
                <w:color w:val="000000"/>
                <w:sz w:val="24"/>
                <w:lang w:val="en-US" w:eastAsia="zh-CN"/>
              </w:rPr>
              <w:t>眼镜产品</w:t>
            </w:r>
            <w:r>
              <w:rPr>
                <w:rFonts w:ascii="Times New Roman" w:hAnsi="Times New Roman"/>
                <w:color w:val="000000"/>
                <w:sz w:val="24"/>
              </w:rPr>
              <w:t>检验</w:t>
            </w:r>
          </w:p>
        </w:tc>
        <w:tc>
          <w:tcPr>
            <w:tcW w:w="671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72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3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53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62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6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68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4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37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31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0" w:hRule="atLeast"/>
          <w:jc w:val="center"/>
        </w:trPr>
        <w:tc>
          <w:tcPr>
            <w:tcW w:w="1153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33" w:right="133"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其他 1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54" w:right="152"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（属于自行确定的重点领域）</w:t>
            </w:r>
          </w:p>
        </w:tc>
        <w:tc>
          <w:tcPr>
            <w:tcW w:w="671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3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53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62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6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68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4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37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31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115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33" w:right="133"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其他 2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72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3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53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62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6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68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4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37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31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1153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…</w:t>
            </w:r>
          </w:p>
        </w:tc>
        <w:tc>
          <w:tcPr>
            <w:tcW w:w="671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72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3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53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62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6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68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4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37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31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1153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6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4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数</w:t>
            </w:r>
          </w:p>
        </w:tc>
        <w:tc>
          <w:tcPr>
            <w:tcW w:w="671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72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3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53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62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6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68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4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37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31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>
      <w:pPr>
        <w:spacing w:line="590" w:lineRule="exact"/>
        <w:rPr>
          <w:rFonts w:hint="eastAsia" w:ascii="Times New Roman" w:hAnsi="Times New Roman" w:eastAsia="方正小标宋简体" w:cs="方正小标宋简体"/>
          <w:color w:val="000000"/>
          <w:spacing w:val="2"/>
          <w:sz w:val="44"/>
          <w:szCs w:val="44"/>
        </w:rPr>
        <w:sectPr>
          <w:type w:val="continuous"/>
          <w:pgSz w:w="16838" w:h="11906" w:orient="landscape"/>
          <w:pgMar w:top="1474" w:right="1134" w:bottom="1134" w:left="1134" w:header="850" w:footer="1020" w:gutter="0"/>
          <w:pgNumType w:fmt="decimal"/>
          <w:cols w:space="720" w:num="1"/>
          <w:rtlGutter w:val="0"/>
          <w:docGrid w:linePitch="0" w:charSpace="0"/>
        </w:sectPr>
      </w:pPr>
    </w:p>
    <w:p>
      <w:pPr>
        <w:spacing w:line="590" w:lineRule="exact"/>
        <w:rPr>
          <w:rFonts w:hint="eastAsia" w:ascii="Times New Roman" w:hAnsi="Times New Roman" w:eastAsia="方正小标宋简体" w:cs="方正小标宋简体"/>
          <w:color w:val="000000"/>
          <w:spacing w:val="2"/>
          <w:sz w:val="44"/>
          <w:szCs w:val="44"/>
        </w:rPr>
      </w:pPr>
    </w:p>
    <w:p/>
    <w:sectPr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after="12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22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fw5O64BAABLAwAADgAAAGRycy9lMm9Eb2MueG1srVPNThsxEL5X4h0s&#10;34mXSFT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x/Dk7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22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after="12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22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22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34B06"/>
    <w:multiLevelType w:val="multilevel"/>
    <w:tmpl w:val="7D434B06"/>
    <w:lvl w:ilvl="0" w:tentative="0">
      <w:start w:val="1"/>
      <w:numFmt w:val="ideographDigital"/>
      <w:pStyle w:val="2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530E9"/>
    <w:rsid w:val="1FE955E7"/>
    <w:rsid w:val="6FB530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outlineLvl w:val="0"/>
    </w:pPr>
    <w:rPr>
      <w:rFonts w:eastAsia="黑体"/>
      <w:bCs/>
      <w:kern w:val="44"/>
      <w:sz w:val="30"/>
      <w:szCs w:val="4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spacing w:line="320" w:lineRule="exact"/>
      <w:jc w:val="center"/>
    </w:pPr>
    <w:rPr>
      <w:rFonts w:ascii="Times New Roman" w:hAnsi="Times New Roman" w:eastAsia="宋体" w:cs="Times New Roman"/>
      <w:sz w:val="30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">
    <w:name w:val="Table Paragraph"/>
    <w:basedOn w:val="1"/>
    <w:qFormat/>
    <w:uiPriority w:val="1"/>
    <w:rPr>
      <w:rFonts w:ascii="仿宋_GB2312" w:hAnsi="仿宋_GB2312" w:eastAsia="仿宋_GB2312" w:cs="仿宋_GB2312"/>
      <w:sz w:val="3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2021-07-29T11:16:00Z</dcterms:created>
  <dc:creator>小莉</dc:creator>
  <cp:lastModifiedBy>wuym1</cp:lastModifiedBy>
  <dcterms:modified xsi:type="dcterms:W3CDTF">2021-08-02T07:05:31Z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26272901B26644AF96CE0C3B37987596</vt:lpwstr>
  </property>
</Properties>
</file>