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E9" w:rsidRPr="004624E9" w:rsidRDefault="004624E9" w:rsidP="004624E9">
      <w:pPr>
        <w:jc w:val="center"/>
        <w:rPr>
          <w:rFonts w:ascii="黑体" w:eastAsia="黑体" w:hAnsi="黑体" w:cs="Times New Roman"/>
          <w:sz w:val="36"/>
          <w:szCs w:val="36"/>
        </w:rPr>
      </w:pPr>
      <w:r w:rsidRPr="004624E9">
        <w:rPr>
          <w:rFonts w:ascii="黑体" w:eastAsia="黑体" w:hAnsi="黑体" w:cs="Times New Roman" w:hint="eastAsia"/>
          <w:sz w:val="36"/>
          <w:szCs w:val="36"/>
        </w:rPr>
        <w:t>深圳市市场监督管理局</w:t>
      </w:r>
    </w:p>
    <w:p w:rsidR="00631623" w:rsidRDefault="004624E9" w:rsidP="004624E9">
      <w:pPr>
        <w:spacing w:beforeLines="75" w:before="234" w:line="360" w:lineRule="auto"/>
        <w:jc w:val="center"/>
        <w:rPr>
          <w:rFonts w:ascii="黑体" w:eastAsia="黑体" w:hAnsi="黑体" w:cs="Times New Roman"/>
          <w:sz w:val="36"/>
          <w:szCs w:val="36"/>
        </w:rPr>
      </w:pPr>
      <w:r w:rsidRPr="004624E9">
        <w:rPr>
          <w:rFonts w:ascii="黑体" w:eastAsia="黑体" w:hAnsi="黑体" w:cs="Times New Roman" w:hint="eastAsia"/>
          <w:sz w:val="36"/>
          <w:szCs w:val="36"/>
        </w:rPr>
        <w:t>电源适配器（充电器）、电池充电器</w:t>
      </w:r>
    </w:p>
    <w:p w:rsidR="004624E9" w:rsidRPr="004624E9" w:rsidRDefault="004624E9" w:rsidP="004624E9">
      <w:pPr>
        <w:spacing w:beforeLines="75" w:before="234" w:line="360" w:lineRule="auto"/>
        <w:jc w:val="center"/>
        <w:rPr>
          <w:rFonts w:ascii="黑体" w:eastAsia="黑体" w:hAnsi="黑体" w:cs="Times New Roman"/>
          <w:sz w:val="36"/>
          <w:szCs w:val="36"/>
        </w:rPr>
      </w:pPr>
      <w:r w:rsidRPr="004624E9">
        <w:rPr>
          <w:rFonts w:ascii="黑体" w:eastAsia="黑体" w:hAnsi="黑体" w:cs="Times New Roman" w:hint="eastAsia"/>
          <w:sz w:val="36"/>
          <w:szCs w:val="36"/>
        </w:rPr>
        <w:t>产品质量监督抽查实施规范</w:t>
      </w:r>
    </w:p>
    <w:p w:rsidR="004624E9" w:rsidRPr="004624E9" w:rsidRDefault="004624E9" w:rsidP="004624E9">
      <w:pPr>
        <w:spacing w:beforeLines="75" w:before="234" w:line="360" w:lineRule="auto"/>
        <w:jc w:val="center"/>
        <w:rPr>
          <w:rFonts w:ascii="黑体" w:eastAsia="黑体" w:hAnsi="黑体" w:cs="Times New Roman"/>
          <w:color w:val="000000"/>
          <w:sz w:val="28"/>
          <w:szCs w:val="24"/>
        </w:rPr>
      </w:pPr>
      <w:r w:rsidRPr="004624E9">
        <w:rPr>
          <w:rFonts w:ascii="黑体" w:eastAsia="黑体" w:hAnsi="黑体" w:cs="Times New Roman" w:hint="eastAsia"/>
          <w:sz w:val="28"/>
          <w:szCs w:val="24"/>
        </w:rPr>
        <w:t>编号</w:t>
      </w:r>
      <w:r w:rsidRPr="004624E9">
        <w:rPr>
          <w:rFonts w:ascii="黑体" w:eastAsia="黑体" w:hAnsi="黑体" w:cs="Times New Roman"/>
          <w:sz w:val="28"/>
          <w:szCs w:val="24"/>
        </w:rPr>
        <w:t>：CCGF</w:t>
      </w:r>
      <w:r w:rsidRPr="004624E9">
        <w:rPr>
          <w:rFonts w:ascii="黑体" w:eastAsia="黑体" w:hAnsi="黑体" w:cs="Times New Roman" w:hint="eastAsia"/>
          <w:color w:val="000000"/>
          <w:sz w:val="28"/>
          <w:szCs w:val="24"/>
        </w:rPr>
        <w:t>-SZ-123-2017</w:t>
      </w:r>
    </w:p>
    <w:p w:rsidR="004624E9" w:rsidRPr="004624E9" w:rsidRDefault="004624E9" w:rsidP="004624E9">
      <w:pPr>
        <w:snapToGrid w:val="0"/>
        <w:spacing w:line="360" w:lineRule="auto"/>
        <w:rPr>
          <w:rFonts w:ascii="仿宋_GB2312" w:eastAsia="仿宋_GB2312" w:hAnsi="宋体" w:cs="Times New Roman"/>
          <w:b/>
          <w:szCs w:val="21"/>
        </w:rPr>
      </w:pPr>
    </w:p>
    <w:p w:rsidR="004624E9" w:rsidRPr="004624E9" w:rsidRDefault="004624E9" w:rsidP="004624E9">
      <w:pPr>
        <w:snapToGrid w:val="0"/>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1 适用范围</w:t>
      </w:r>
    </w:p>
    <w:p w:rsidR="004624E9" w:rsidRPr="004624E9" w:rsidRDefault="004624E9" w:rsidP="004624E9">
      <w:pPr>
        <w:ind w:firstLineChars="200" w:firstLine="560"/>
        <w:rPr>
          <w:rFonts w:ascii="仿宋_GB2312" w:eastAsia="仿宋_GB2312" w:hAnsi="Times New Roman" w:cs="Times New Roman"/>
          <w:sz w:val="28"/>
          <w:szCs w:val="28"/>
        </w:rPr>
      </w:pPr>
      <w:r w:rsidRPr="004624E9">
        <w:rPr>
          <w:rFonts w:ascii="仿宋_GB2312" w:eastAsia="仿宋_GB2312" w:hAnsi="Times New Roman" w:cs="Times New Roman" w:hint="eastAsia"/>
          <w:sz w:val="28"/>
          <w:szCs w:val="28"/>
        </w:rPr>
        <w:t>本实施规范适用于深圳市生产及流通领域电源适配器（充电器）</w:t>
      </w:r>
      <w:r w:rsidRPr="004624E9">
        <w:rPr>
          <w:rFonts w:ascii="仿宋_GB2312" w:eastAsia="仿宋_GB2312" w:hAnsi="Times New Roman" w:cs="Times New Roman" w:hint="eastAsia"/>
          <w:bCs/>
          <w:kern w:val="0"/>
          <w:sz w:val="32"/>
          <w:szCs w:val="32"/>
        </w:rPr>
        <w:t>、</w:t>
      </w:r>
      <w:r w:rsidRPr="004624E9">
        <w:rPr>
          <w:rFonts w:ascii="仿宋_GB2312" w:eastAsia="仿宋_GB2312" w:hAnsi="Times New Roman" w:cs="Times New Roman" w:hint="eastAsia"/>
          <w:sz w:val="28"/>
          <w:szCs w:val="28"/>
        </w:rPr>
        <w:t>电池充电器产品质量监督抽查。监督抽查产品范围适用于：</w:t>
      </w:r>
      <w:r w:rsidRPr="004624E9">
        <w:rPr>
          <w:rFonts w:ascii="仿宋_GB2312" w:eastAsia="仿宋_GB2312" w:hAnsi="Times New Roman" w:cs="Sim Sun" w:hint="eastAsia"/>
          <w:kern w:val="0"/>
          <w:sz w:val="28"/>
          <w:szCs w:val="28"/>
        </w:rPr>
        <w:t>将交流电网电压</w:t>
      </w:r>
      <w:r w:rsidRPr="004624E9">
        <w:rPr>
          <w:rFonts w:ascii="仿宋_GB2312" w:eastAsia="仿宋_GB2312" w:hAnsi="Times New Roman" w:cs="Sim Sun" w:hint="eastAsia"/>
          <w:spacing w:val="-2"/>
          <w:kern w:val="0"/>
          <w:sz w:val="28"/>
          <w:szCs w:val="28"/>
        </w:rPr>
        <w:t>转换为固定的、低压直流或低压交流输出电压的外部电源，其产品名称可以为：电源适配器、充电器</w:t>
      </w:r>
      <w:r w:rsidRPr="004624E9">
        <w:rPr>
          <w:rFonts w:ascii="仿宋_GB2312" w:eastAsia="仿宋_GB2312" w:hAnsi="Times New Roman" w:cs="Sim Sun" w:hint="eastAsia"/>
          <w:kern w:val="0"/>
          <w:sz w:val="28"/>
          <w:szCs w:val="28"/>
        </w:rPr>
        <w:t>、变压器或电源供应器等；以及</w:t>
      </w:r>
      <w:r w:rsidRPr="004624E9">
        <w:rPr>
          <w:rFonts w:ascii="仿宋_GB2312" w:eastAsia="仿宋_GB2312" w:hAnsi="Times New Roman" w:cs="Times New Roman" w:hint="eastAsia"/>
          <w:sz w:val="28"/>
          <w:szCs w:val="28"/>
        </w:rPr>
        <w:t xml:space="preserve">家用电器用电源适配器（充电器），及输出为安全特低电压且额定电压不超过250V的家用和类似用途电池充电器等。    </w:t>
      </w:r>
    </w:p>
    <w:p w:rsidR="004624E9" w:rsidRPr="004624E9" w:rsidRDefault="004624E9" w:rsidP="004624E9">
      <w:pPr>
        <w:ind w:firstLineChars="200" w:firstLine="560"/>
        <w:rPr>
          <w:rFonts w:ascii="仿宋_GB2312" w:eastAsia="仿宋_GB2312" w:hAnsi="Times New Roman" w:cs="Times New Roman"/>
          <w:sz w:val="28"/>
          <w:szCs w:val="28"/>
        </w:rPr>
      </w:pPr>
      <w:r w:rsidRPr="004624E9">
        <w:rPr>
          <w:rFonts w:ascii="仿宋_GB2312" w:eastAsia="仿宋_GB2312" w:hAnsi="Times New Roman" w:cs="Times New Roman" w:hint="eastAsia"/>
          <w:sz w:val="28"/>
          <w:szCs w:val="28"/>
        </w:rPr>
        <w:t>本实施规范内容包括适用范围、产品种类、术语和定义、检验依据、抽样、检验要求、判定原则及异议处理复检。</w:t>
      </w:r>
    </w:p>
    <w:p w:rsidR="004624E9" w:rsidRPr="004624E9" w:rsidRDefault="004624E9" w:rsidP="004624E9">
      <w:pPr>
        <w:snapToGrid w:val="0"/>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2 产品种类</w:t>
      </w:r>
    </w:p>
    <w:p w:rsidR="004624E9" w:rsidRPr="004624E9" w:rsidRDefault="004624E9" w:rsidP="004624E9">
      <w:pPr>
        <w:ind w:firstLineChars="200" w:firstLine="560"/>
        <w:rPr>
          <w:rFonts w:ascii="仿宋_GB2312" w:eastAsia="仿宋_GB2312" w:hAnsi="宋体" w:cs="Times New Roman"/>
          <w:sz w:val="28"/>
          <w:szCs w:val="28"/>
        </w:rPr>
      </w:pPr>
      <w:r w:rsidRPr="004624E9">
        <w:rPr>
          <w:rFonts w:ascii="仿宋_GB2312" w:eastAsia="仿宋_GB2312" w:hAnsi="Times New Roman" w:cs="Times New Roman" w:hint="eastAsia"/>
          <w:sz w:val="28"/>
          <w:szCs w:val="28"/>
        </w:rPr>
        <w:t>产品种类见表1。</w:t>
      </w:r>
    </w:p>
    <w:p w:rsidR="004624E9" w:rsidRPr="004624E9" w:rsidRDefault="004624E9" w:rsidP="004624E9">
      <w:pPr>
        <w:snapToGrid w:val="0"/>
        <w:jc w:val="center"/>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表1  产品种类</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6263"/>
      </w:tblGrid>
      <w:tr w:rsidR="004624E9" w:rsidRPr="004624E9" w:rsidTr="00631623">
        <w:trPr>
          <w:trHeight w:val="513"/>
          <w:tblHeader/>
          <w:jc w:val="center"/>
        </w:trPr>
        <w:tc>
          <w:tcPr>
            <w:tcW w:w="2778" w:type="dxa"/>
            <w:vAlign w:val="center"/>
          </w:tcPr>
          <w:p w:rsidR="004624E9" w:rsidRPr="004624E9" w:rsidRDefault="004624E9" w:rsidP="004624E9">
            <w:pPr>
              <w:snapToGrid w:val="0"/>
              <w:spacing w:line="300" w:lineRule="exact"/>
              <w:jc w:val="center"/>
              <w:rPr>
                <w:rFonts w:ascii="黑体" w:eastAsia="黑体" w:hAnsi="宋体" w:cs="Times New Roman"/>
                <w:sz w:val="24"/>
                <w:szCs w:val="24"/>
              </w:rPr>
            </w:pPr>
            <w:r w:rsidRPr="004624E9">
              <w:rPr>
                <w:rFonts w:ascii="黑体" w:eastAsia="黑体" w:hAnsi="宋体" w:cs="Times New Roman" w:hint="eastAsia"/>
                <w:sz w:val="24"/>
                <w:szCs w:val="24"/>
              </w:rPr>
              <w:t>产品种类</w:t>
            </w:r>
          </w:p>
        </w:tc>
        <w:tc>
          <w:tcPr>
            <w:tcW w:w="6263" w:type="dxa"/>
            <w:vAlign w:val="center"/>
          </w:tcPr>
          <w:p w:rsidR="004624E9" w:rsidRPr="004624E9" w:rsidRDefault="004624E9" w:rsidP="004624E9">
            <w:pPr>
              <w:snapToGrid w:val="0"/>
              <w:spacing w:line="300" w:lineRule="exact"/>
              <w:jc w:val="center"/>
              <w:rPr>
                <w:rFonts w:ascii="黑体" w:eastAsia="黑体" w:hAnsi="宋体" w:cs="Times New Roman"/>
                <w:sz w:val="24"/>
                <w:szCs w:val="24"/>
              </w:rPr>
            </w:pPr>
            <w:r w:rsidRPr="004624E9">
              <w:rPr>
                <w:rFonts w:ascii="黑体" w:eastAsia="黑体" w:hAnsi="宋体" w:cs="Times New Roman" w:hint="eastAsia"/>
                <w:sz w:val="24"/>
                <w:szCs w:val="24"/>
              </w:rPr>
              <w:t>包含产品列举</w:t>
            </w:r>
          </w:p>
        </w:tc>
      </w:tr>
      <w:tr w:rsidR="004624E9" w:rsidRPr="004624E9" w:rsidTr="00631623">
        <w:trPr>
          <w:trHeight w:val="794"/>
          <w:jc w:val="center"/>
        </w:trPr>
        <w:tc>
          <w:tcPr>
            <w:tcW w:w="2778" w:type="dxa"/>
            <w:vAlign w:val="center"/>
          </w:tcPr>
          <w:p w:rsidR="004624E9" w:rsidRPr="004624E9" w:rsidRDefault="004624E9" w:rsidP="004624E9">
            <w:pPr>
              <w:autoSpaceDE w:val="0"/>
              <w:autoSpaceDN w:val="0"/>
              <w:adjustRightInd w:val="0"/>
              <w:spacing w:line="300" w:lineRule="exact"/>
              <w:rPr>
                <w:rFonts w:ascii="黑体" w:eastAsia="黑体" w:hAnsi="宋体" w:cs="Times New Roman"/>
                <w:sz w:val="24"/>
                <w:szCs w:val="24"/>
              </w:rPr>
            </w:pPr>
            <w:r w:rsidRPr="004624E9">
              <w:rPr>
                <w:rFonts w:ascii="仿宋_GB2312" w:eastAsia="仿宋_GB2312" w:hAnsi="仿宋" w:cs="Times New Roman" w:hint="eastAsia"/>
                <w:bCs/>
                <w:sz w:val="24"/>
                <w:szCs w:val="24"/>
              </w:rPr>
              <w:t>信息技术设备及电信终端设备用电源适配器（充电器）</w:t>
            </w:r>
          </w:p>
        </w:tc>
        <w:tc>
          <w:tcPr>
            <w:tcW w:w="6263" w:type="dxa"/>
            <w:vAlign w:val="center"/>
          </w:tcPr>
          <w:p w:rsidR="004624E9" w:rsidRPr="004624E9" w:rsidRDefault="004624E9" w:rsidP="004624E9">
            <w:pPr>
              <w:autoSpaceDE w:val="0"/>
              <w:autoSpaceDN w:val="0"/>
              <w:adjustRightInd w:val="0"/>
              <w:spacing w:line="300" w:lineRule="exact"/>
              <w:rPr>
                <w:rFonts w:ascii="黑体" w:eastAsia="黑体" w:hAnsi="宋体" w:cs="Times New Roman"/>
                <w:sz w:val="24"/>
                <w:szCs w:val="24"/>
              </w:rPr>
            </w:pPr>
            <w:r w:rsidRPr="004624E9">
              <w:rPr>
                <w:rFonts w:ascii="仿宋_GB2312" w:eastAsia="仿宋_GB2312" w:hAnsi="仿宋" w:cs="Times New Roman" w:hint="eastAsia"/>
                <w:bCs/>
                <w:sz w:val="24"/>
                <w:szCs w:val="24"/>
              </w:rPr>
              <w:t>平板电脑、手机等信息技术设备及电信终端设备用电源适配器（充电器）</w:t>
            </w:r>
          </w:p>
        </w:tc>
      </w:tr>
      <w:tr w:rsidR="004624E9" w:rsidRPr="004624E9" w:rsidTr="00631623">
        <w:trPr>
          <w:trHeight w:val="794"/>
          <w:jc w:val="center"/>
        </w:trPr>
        <w:tc>
          <w:tcPr>
            <w:tcW w:w="2778" w:type="dxa"/>
            <w:vAlign w:val="center"/>
          </w:tcPr>
          <w:p w:rsidR="004624E9" w:rsidRPr="004624E9" w:rsidRDefault="004624E9" w:rsidP="004624E9">
            <w:pPr>
              <w:autoSpaceDE w:val="0"/>
              <w:autoSpaceDN w:val="0"/>
              <w:adjustRightInd w:val="0"/>
              <w:spacing w:line="300" w:lineRule="exact"/>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音视频设备用电源适配器（充电器）</w:t>
            </w:r>
          </w:p>
        </w:tc>
        <w:tc>
          <w:tcPr>
            <w:tcW w:w="6263" w:type="dxa"/>
            <w:vAlign w:val="center"/>
          </w:tcPr>
          <w:p w:rsidR="004624E9" w:rsidRPr="004624E9" w:rsidRDefault="004624E9" w:rsidP="004624E9">
            <w:pPr>
              <w:autoSpaceDE w:val="0"/>
              <w:autoSpaceDN w:val="0"/>
              <w:adjustRightInd w:val="0"/>
              <w:spacing w:line="300" w:lineRule="exact"/>
              <w:rPr>
                <w:rFonts w:ascii="黑体" w:eastAsia="黑体" w:hAnsi="宋体" w:cs="Times New Roman"/>
                <w:sz w:val="24"/>
                <w:szCs w:val="24"/>
              </w:rPr>
            </w:pPr>
            <w:r w:rsidRPr="004624E9">
              <w:rPr>
                <w:rFonts w:ascii="仿宋_GB2312" w:eastAsia="仿宋_GB2312" w:hAnsi="仿宋" w:cs="Times New Roman" w:hint="eastAsia"/>
                <w:bCs/>
                <w:sz w:val="24"/>
                <w:szCs w:val="24"/>
              </w:rPr>
              <w:t>语音学习机等音视频设备用电源适配器（充电器）</w:t>
            </w:r>
          </w:p>
        </w:tc>
      </w:tr>
      <w:tr w:rsidR="004624E9" w:rsidRPr="004624E9" w:rsidTr="00631623">
        <w:trPr>
          <w:trHeight w:val="794"/>
          <w:jc w:val="center"/>
        </w:trPr>
        <w:tc>
          <w:tcPr>
            <w:tcW w:w="2778" w:type="dxa"/>
            <w:vAlign w:val="center"/>
          </w:tcPr>
          <w:p w:rsidR="004624E9" w:rsidRPr="004624E9" w:rsidRDefault="004624E9" w:rsidP="004624E9">
            <w:pPr>
              <w:autoSpaceDE w:val="0"/>
              <w:autoSpaceDN w:val="0"/>
              <w:adjustRightInd w:val="0"/>
              <w:spacing w:line="300" w:lineRule="exact"/>
              <w:rPr>
                <w:rFonts w:ascii="仿宋_GB2312" w:eastAsia="仿宋_GB2312" w:hAnsi="宋体" w:cs="Times New Roman"/>
                <w:sz w:val="24"/>
                <w:szCs w:val="24"/>
              </w:rPr>
            </w:pPr>
            <w:r w:rsidRPr="004624E9">
              <w:rPr>
                <w:rFonts w:ascii="仿宋_GB2312" w:eastAsia="仿宋_GB2312" w:hAnsi="宋体" w:cs="Times New Roman" w:hint="eastAsia"/>
                <w:sz w:val="24"/>
                <w:szCs w:val="24"/>
              </w:rPr>
              <w:t>家用电器用电源适配器（充电器）</w:t>
            </w:r>
          </w:p>
        </w:tc>
        <w:tc>
          <w:tcPr>
            <w:tcW w:w="6263" w:type="dxa"/>
            <w:vAlign w:val="center"/>
          </w:tcPr>
          <w:p w:rsidR="004624E9" w:rsidRPr="004624E9" w:rsidRDefault="004624E9" w:rsidP="004624E9">
            <w:pPr>
              <w:autoSpaceDE w:val="0"/>
              <w:autoSpaceDN w:val="0"/>
              <w:adjustRightInd w:val="0"/>
              <w:spacing w:line="300" w:lineRule="exact"/>
              <w:rPr>
                <w:rFonts w:ascii="仿宋_GB2312" w:eastAsia="仿宋_GB2312" w:hAnsi="宋体" w:cs="Times New Roman"/>
                <w:sz w:val="24"/>
                <w:szCs w:val="24"/>
              </w:rPr>
            </w:pPr>
            <w:r w:rsidRPr="004624E9">
              <w:rPr>
                <w:rFonts w:ascii="仿宋_GB2312" w:eastAsia="仿宋_GB2312" w:hAnsi="宋体" w:cs="Times New Roman" w:hint="eastAsia"/>
                <w:sz w:val="24"/>
                <w:szCs w:val="24"/>
              </w:rPr>
              <w:t>家用及类似用途用电源适配器等</w:t>
            </w:r>
          </w:p>
        </w:tc>
      </w:tr>
      <w:tr w:rsidR="004624E9" w:rsidRPr="004624E9" w:rsidTr="00631623">
        <w:trPr>
          <w:trHeight w:val="794"/>
          <w:jc w:val="center"/>
        </w:trPr>
        <w:tc>
          <w:tcPr>
            <w:tcW w:w="2778" w:type="dxa"/>
            <w:vAlign w:val="center"/>
          </w:tcPr>
          <w:p w:rsidR="004624E9" w:rsidRPr="004624E9" w:rsidRDefault="004624E9" w:rsidP="004624E9">
            <w:pPr>
              <w:autoSpaceDE w:val="0"/>
              <w:autoSpaceDN w:val="0"/>
              <w:adjustRightInd w:val="0"/>
              <w:spacing w:line="300" w:lineRule="exact"/>
              <w:ind w:firstLineChars="50" w:firstLine="120"/>
              <w:rPr>
                <w:rFonts w:ascii="仿宋_GB2312" w:eastAsia="仿宋_GB2312" w:hAnsi="宋体" w:cs="Times New Roman"/>
                <w:sz w:val="24"/>
                <w:szCs w:val="24"/>
              </w:rPr>
            </w:pPr>
            <w:r w:rsidRPr="004624E9">
              <w:rPr>
                <w:rFonts w:ascii="仿宋_GB2312" w:eastAsia="仿宋_GB2312" w:hAnsi="宋体" w:cs="Times New Roman" w:hint="eastAsia"/>
                <w:sz w:val="24"/>
                <w:szCs w:val="24"/>
              </w:rPr>
              <w:lastRenderedPageBreak/>
              <w:t>电池充电器</w:t>
            </w:r>
          </w:p>
        </w:tc>
        <w:tc>
          <w:tcPr>
            <w:tcW w:w="6263" w:type="dxa"/>
            <w:vAlign w:val="center"/>
          </w:tcPr>
          <w:p w:rsidR="004624E9" w:rsidRPr="004624E9" w:rsidRDefault="004624E9" w:rsidP="004624E9">
            <w:pPr>
              <w:autoSpaceDE w:val="0"/>
              <w:autoSpaceDN w:val="0"/>
              <w:adjustRightInd w:val="0"/>
              <w:spacing w:line="300" w:lineRule="exact"/>
              <w:rPr>
                <w:rFonts w:ascii="仿宋_GB2312" w:eastAsia="仿宋_GB2312" w:hAnsi="宋体" w:cs="Times New Roman"/>
                <w:sz w:val="24"/>
                <w:szCs w:val="24"/>
              </w:rPr>
            </w:pPr>
            <w:r w:rsidRPr="004624E9">
              <w:rPr>
                <w:rFonts w:ascii="仿宋_GB2312" w:eastAsia="仿宋_GB2312" w:hAnsi="宋体" w:cs="Times New Roman" w:hint="eastAsia"/>
                <w:sz w:val="24"/>
                <w:szCs w:val="24"/>
              </w:rPr>
              <w:t>为信息技术设备及电信终端设备的电池充电的充电器；或为音视频的电池充电的充电器；或为家用和类似用途电池充电的充电器。</w:t>
            </w:r>
          </w:p>
        </w:tc>
      </w:tr>
    </w:tbl>
    <w:p w:rsidR="004624E9" w:rsidRPr="004624E9" w:rsidRDefault="004624E9" w:rsidP="004624E9">
      <w:pPr>
        <w:snapToGrid w:val="0"/>
        <w:spacing w:beforeLines="50" w:before="156" w:line="360" w:lineRule="auto"/>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3 术语和定义</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262"/>
      </w:tblGrid>
      <w:tr w:rsidR="004624E9" w:rsidRPr="004624E9" w:rsidTr="00631623">
        <w:trPr>
          <w:trHeight w:val="538"/>
          <w:tblHeader/>
          <w:jc w:val="center"/>
        </w:trPr>
        <w:tc>
          <w:tcPr>
            <w:tcW w:w="2972" w:type="dxa"/>
            <w:vAlign w:val="center"/>
          </w:tcPr>
          <w:p w:rsidR="004624E9" w:rsidRPr="004624E9" w:rsidRDefault="004624E9" w:rsidP="004624E9">
            <w:pPr>
              <w:snapToGrid w:val="0"/>
              <w:spacing w:line="300" w:lineRule="exact"/>
              <w:jc w:val="center"/>
              <w:rPr>
                <w:rFonts w:ascii="黑体" w:eastAsia="黑体" w:hAnsi="黑体" w:cs="Times New Roman"/>
                <w:sz w:val="24"/>
                <w:szCs w:val="24"/>
              </w:rPr>
            </w:pPr>
            <w:r w:rsidRPr="004624E9">
              <w:rPr>
                <w:rFonts w:ascii="黑体" w:eastAsia="黑体" w:hAnsi="黑体" w:cs="Times New Roman" w:hint="eastAsia"/>
                <w:sz w:val="24"/>
                <w:szCs w:val="24"/>
              </w:rPr>
              <w:t>产品种类</w:t>
            </w:r>
          </w:p>
        </w:tc>
        <w:tc>
          <w:tcPr>
            <w:tcW w:w="6262" w:type="dxa"/>
            <w:vAlign w:val="center"/>
          </w:tcPr>
          <w:p w:rsidR="004624E9" w:rsidRPr="004624E9" w:rsidRDefault="004624E9" w:rsidP="004624E9">
            <w:pPr>
              <w:snapToGrid w:val="0"/>
              <w:spacing w:line="300" w:lineRule="exact"/>
              <w:jc w:val="center"/>
              <w:rPr>
                <w:rFonts w:ascii="黑体" w:eastAsia="黑体" w:hAnsi="黑体" w:cs="Times New Roman"/>
                <w:sz w:val="24"/>
                <w:szCs w:val="24"/>
              </w:rPr>
            </w:pPr>
            <w:r w:rsidRPr="004624E9">
              <w:rPr>
                <w:rFonts w:ascii="黑体" w:eastAsia="黑体" w:hAnsi="黑体" w:cs="Times New Roman" w:hint="eastAsia"/>
                <w:sz w:val="24"/>
                <w:szCs w:val="24"/>
              </w:rPr>
              <w:t>产品种类描述</w:t>
            </w:r>
          </w:p>
        </w:tc>
      </w:tr>
      <w:tr w:rsidR="004624E9" w:rsidRPr="004624E9" w:rsidTr="00631623">
        <w:trPr>
          <w:trHeight w:val="850"/>
          <w:tblHeader/>
          <w:jc w:val="center"/>
        </w:trPr>
        <w:tc>
          <w:tcPr>
            <w:tcW w:w="2972" w:type="dxa"/>
            <w:vAlign w:val="center"/>
          </w:tcPr>
          <w:p w:rsidR="004624E9" w:rsidRPr="004624E9" w:rsidRDefault="004624E9" w:rsidP="004624E9">
            <w:pPr>
              <w:autoSpaceDE w:val="0"/>
              <w:autoSpaceDN w:val="0"/>
              <w:adjustRightInd w:val="0"/>
              <w:spacing w:line="300" w:lineRule="exact"/>
              <w:rPr>
                <w:rFonts w:ascii="黑体" w:eastAsia="黑体" w:hAnsi="宋体" w:cs="Times New Roman"/>
                <w:sz w:val="24"/>
                <w:szCs w:val="24"/>
              </w:rPr>
            </w:pPr>
            <w:r w:rsidRPr="004624E9">
              <w:rPr>
                <w:rFonts w:ascii="仿宋_GB2312" w:eastAsia="仿宋_GB2312" w:hAnsi="仿宋" w:cs="Times New Roman" w:hint="eastAsia"/>
                <w:bCs/>
                <w:sz w:val="24"/>
                <w:szCs w:val="24"/>
              </w:rPr>
              <w:t>信息技术设备及电信终端设备用电源适配器（充电器）</w:t>
            </w:r>
          </w:p>
        </w:tc>
        <w:tc>
          <w:tcPr>
            <w:tcW w:w="6262" w:type="dxa"/>
            <w:vAlign w:val="center"/>
          </w:tcPr>
          <w:p w:rsidR="004624E9" w:rsidRPr="004624E9" w:rsidRDefault="004624E9" w:rsidP="004624E9">
            <w:pPr>
              <w:autoSpaceDE w:val="0"/>
              <w:autoSpaceDN w:val="0"/>
              <w:adjustRightInd w:val="0"/>
              <w:spacing w:line="300" w:lineRule="exact"/>
              <w:rPr>
                <w:rFonts w:ascii="仿宋_GB2312" w:eastAsia="仿宋_GB2312" w:hAnsi="宋体" w:cs="Times New Roman"/>
                <w:b/>
                <w:sz w:val="24"/>
                <w:szCs w:val="24"/>
              </w:rPr>
            </w:pPr>
            <w:r w:rsidRPr="004624E9">
              <w:rPr>
                <w:rFonts w:ascii="仿宋_GB2312" w:eastAsia="仿宋_GB2312" w:hAnsi="宋体" w:cs="Times New Roman" w:hint="eastAsia"/>
                <w:sz w:val="24"/>
                <w:szCs w:val="24"/>
              </w:rPr>
              <w:t>将交流电网电压转换为固定的、低压直流或低压交流输出电压的外部电源</w:t>
            </w:r>
          </w:p>
        </w:tc>
      </w:tr>
      <w:tr w:rsidR="004624E9" w:rsidRPr="004624E9" w:rsidTr="00631623">
        <w:trPr>
          <w:trHeight w:val="850"/>
          <w:tblHeader/>
          <w:jc w:val="center"/>
        </w:trPr>
        <w:tc>
          <w:tcPr>
            <w:tcW w:w="2972" w:type="dxa"/>
            <w:vAlign w:val="center"/>
          </w:tcPr>
          <w:p w:rsidR="004624E9" w:rsidRPr="004624E9" w:rsidRDefault="004624E9" w:rsidP="004624E9">
            <w:pPr>
              <w:autoSpaceDE w:val="0"/>
              <w:autoSpaceDN w:val="0"/>
              <w:adjustRightInd w:val="0"/>
              <w:spacing w:line="300" w:lineRule="exact"/>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音视频设备用电源适配器（充电器）</w:t>
            </w:r>
          </w:p>
        </w:tc>
        <w:tc>
          <w:tcPr>
            <w:tcW w:w="6262" w:type="dxa"/>
            <w:vAlign w:val="center"/>
          </w:tcPr>
          <w:p w:rsidR="004624E9" w:rsidRPr="004624E9" w:rsidRDefault="004624E9" w:rsidP="004624E9">
            <w:pPr>
              <w:autoSpaceDE w:val="0"/>
              <w:autoSpaceDN w:val="0"/>
              <w:adjustRightInd w:val="0"/>
              <w:spacing w:line="300" w:lineRule="exact"/>
              <w:rPr>
                <w:rFonts w:ascii="仿宋_GB2312" w:eastAsia="仿宋_GB2312" w:hAnsi="宋体" w:cs="Times New Roman"/>
                <w:b/>
                <w:sz w:val="24"/>
                <w:szCs w:val="24"/>
              </w:rPr>
            </w:pPr>
            <w:r w:rsidRPr="004624E9">
              <w:rPr>
                <w:rFonts w:ascii="仿宋_GB2312" w:eastAsia="仿宋_GB2312" w:hAnsi="宋体" w:cs="Times New Roman" w:hint="eastAsia"/>
                <w:sz w:val="24"/>
                <w:szCs w:val="24"/>
              </w:rPr>
              <w:t>将交流电网电压转换为固定的、低压直流或低压交流输出电压的外部电源</w:t>
            </w:r>
          </w:p>
        </w:tc>
      </w:tr>
      <w:tr w:rsidR="004624E9" w:rsidRPr="004624E9" w:rsidTr="00631623">
        <w:trPr>
          <w:trHeight w:val="850"/>
          <w:jc w:val="center"/>
        </w:trPr>
        <w:tc>
          <w:tcPr>
            <w:tcW w:w="2972" w:type="dxa"/>
            <w:vAlign w:val="center"/>
          </w:tcPr>
          <w:p w:rsidR="004624E9" w:rsidRPr="004624E9" w:rsidRDefault="004624E9" w:rsidP="004624E9">
            <w:pPr>
              <w:autoSpaceDE w:val="0"/>
              <w:autoSpaceDN w:val="0"/>
              <w:adjustRightInd w:val="0"/>
              <w:spacing w:line="300" w:lineRule="exact"/>
              <w:rPr>
                <w:rFonts w:ascii="仿宋_GB2312" w:eastAsia="仿宋_GB2312" w:hAnsi="宋体" w:cs="Times New Roman"/>
                <w:sz w:val="24"/>
                <w:szCs w:val="24"/>
              </w:rPr>
            </w:pPr>
            <w:r w:rsidRPr="004624E9">
              <w:rPr>
                <w:rFonts w:ascii="仿宋_GB2312" w:eastAsia="仿宋_GB2312" w:hAnsi="宋体" w:cs="Times New Roman" w:hint="eastAsia"/>
                <w:sz w:val="24"/>
                <w:szCs w:val="24"/>
              </w:rPr>
              <w:t>家用电器用电源适配器（充电器）</w:t>
            </w:r>
          </w:p>
        </w:tc>
        <w:tc>
          <w:tcPr>
            <w:tcW w:w="6262" w:type="dxa"/>
            <w:vAlign w:val="center"/>
          </w:tcPr>
          <w:p w:rsidR="004624E9" w:rsidRPr="004624E9" w:rsidRDefault="004624E9" w:rsidP="004624E9">
            <w:pPr>
              <w:autoSpaceDE w:val="0"/>
              <w:autoSpaceDN w:val="0"/>
              <w:adjustRightInd w:val="0"/>
              <w:spacing w:line="300" w:lineRule="exact"/>
              <w:rPr>
                <w:rFonts w:ascii="仿宋_GB2312" w:eastAsia="仿宋_GB2312" w:hAnsi="宋体" w:cs="Times New Roman"/>
                <w:sz w:val="24"/>
                <w:szCs w:val="24"/>
              </w:rPr>
            </w:pPr>
            <w:r w:rsidRPr="004624E9">
              <w:rPr>
                <w:rFonts w:ascii="仿宋_GB2312" w:eastAsia="仿宋_GB2312" w:hAnsi="宋体" w:cs="Times New Roman" w:hint="eastAsia"/>
                <w:sz w:val="24"/>
                <w:szCs w:val="24"/>
              </w:rPr>
              <w:t>输出为安全特低电压且额定电压不超过250V的家用和类似用途电池充电器</w:t>
            </w:r>
          </w:p>
        </w:tc>
      </w:tr>
      <w:tr w:rsidR="004624E9" w:rsidRPr="004624E9" w:rsidTr="00631623">
        <w:trPr>
          <w:trHeight w:val="850"/>
          <w:jc w:val="center"/>
        </w:trPr>
        <w:tc>
          <w:tcPr>
            <w:tcW w:w="2972" w:type="dxa"/>
            <w:vAlign w:val="center"/>
          </w:tcPr>
          <w:p w:rsidR="004624E9" w:rsidRPr="004624E9" w:rsidRDefault="004624E9" w:rsidP="004624E9">
            <w:pPr>
              <w:autoSpaceDE w:val="0"/>
              <w:autoSpaceDN w:val="0"/>
              <w:adjustRightInd w:val="0"/>
              <w:spacing w:line="300" w:lineRule="exact"/>
              <w:rPr>
                <w:rFonts w:ascii="仿宋_GB2312" w:eastAsia="仿宋_GB2312" w:hAnsi="宋体" w:cs="Times New Roman"/>
                <w:sz w:val="24"/>
                <w:szCs w:val="24"/>
              </w:rPr>
            </w:pPr>
            <w:r w:rsidRPr="004624E9">
              <w:rPr>
                <w:rFonts w:ascii="仿宋_GB2312" w:eastAsia="仿宋_GB2312" w:hAnsi="宋体" w:cs="Times New Roman" w:hint="eastAsia"/>
                <w:sz w:val="24"/>
                <w:szCs w:val="24"/>
              </w:rPr>
              <w:t>电池充电器</w:t>
            </w:r>
          </w:p>
        </w:tc>
        <w:tc>
          <w:tcPr>
            <w:tcW w:w="6262" w:type="dxa"/>
            <w:vAlign w:val="center"/>
          </w:tcPr>
          <w:p w:rsidR="004624E9" w:rsidRPr="004624E9" w:rsidRDefault="004624E9" w:rsidP="004624E9">
            <w:pPr>
              <w:autoSpaceDE w:val="0"/>
              <w:autoSpaceDN w:val="0"/>
              <w:adjustRightInd w:val="0"/>
              <w:spacing w:line="300" w:lineRule="exact"/>
              <w:rPr>
                <w:rFonts w:ascii="仿宋_GB2312" w:eastAsia="仿宋_GB2312" w:hAnsi="宋体" w:cs="Times New Roman"/>
                <w:sz w:val="24"/>
                <w:szCs w:val="24"/>
              </w:rPr>
            </w:pPr>
            <w:r w:rsidRPr="004624E9">
              <w:rPr>
                <w:rFonts w:ascii="仿宋_GB2312" w:eastAsia="仿宋_GB2312" w:hAnsi="宋体" w:cs="Times New Roman" w:hint="eastAsia"/>
                <w:sz w:val="24"/>
                <w:szCs w:val="24"/>
              </w:rPr>
              <w:t>输出为安全特低电压且额定电压不超过250V的家用和类似用途电池充电器</w:t>
            </w:r>
          </w:p>
        </w:tc>
      </w:tr>
    </w:tbl>
    <w:p w:rsidR="004624E9" w:rsidRPr="004624E9" w:rsidRDefault="004624E9" w:rsidP="004624E9">
      <w:pPr>
        <w:snapToGrid w:val="0"/>
        <w:spacing w:beforeLines="50" w:before="156" w:line="360" w:lineRule="auto"/>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4 检验依据</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5953"/>
        <w:gridCol w:w="2580"/>
      </w:tblGrid>
      <w:tr w:rsidR="004624E9" w:rsidRPr="004624E9" w:rsidTr="00631623">
        <w:trPr>
          <w:trHeight w:val="471"/>
          <w:jc w:val="center"/>
        </w:trPr>
        <w:tc>
          <w:tcPr>
            <w:tcW w:w="2122" w:type="dxa"/>
            <w:vAlign w:val="center"/>
          </w:tcPr>
          <w:p w:rsidR="004624E9" w:rsidRPr="004624E9" w:rsidRDefault="004624E9" w:rsidP="00631623">
            <w:pPr>
              <w:snapToGrid w:val="0"/>
              <w:jc w:val="center"/>
              <w:rPr>
                <w:rFonts w:ascii="黑体" w:eastAsia="黑体" w:hAnsi="宋体" w:cs="Times New Roman"/>
                <w:sz w:val="24"/>
                <w:szCs w:val="24"/>
              </w:rPr>
            </w:pPr>
            <w:bookmarkStart w:id="0" w:name="OLE_LINK2"/>
            <w:r w:rsidRPr="004624E9">
              <w:rPr>
                <w:rFonts w:ascii="黑体" w:eastAsia="黑体" w:hAnsi="宋体" w:cs="Times New Roman" w:hint="eastAsia"/>
                <w:sz w:val="24"/>
                <w:szCs w:val="24"/>
              </w:rPr>
              <w:t>标准号</w:t>
            </w:r>
          </w:p>
        </w:tc>
        <w:tc>
          <w:tcPr>
            <w:tcW w:w="5953" w:type="dxa"/>
            <w:vAlign w:val="center"/>
          </w:tcPr>
          <w:p w:rsidR="004624E9" w:rsidRPr="004624E9" w:rsidRDefault="004624E9" w:rsidP="00631623">
            <w:pPr>
              <w:snapToGrid w:val="0"/>
              <w:jc w:val="center"/>
              <w:rPr>
                <w:rFonts w:ascii="黑体" w:eastAsia="黑体" w:hAnsi="宋体" w:cs="Times New Roman"/>
                <w:sz w:val="24"/>
                <w:szCs w:val="24"/>
              </w:rPr>
            </w:pPr>
            <w:r w:rsidRPr="004624E9">
              <w:rPr>
                <w:rFonts w:ascii="黑体" w:eastAsia="黑体" w:hAnsi="宋体" w:cs="Times New Roman" w:hint="eastAsia"/>
                <w:sz w:val="24"/>
                <w:szCs w:val="24"/>
              </w:rPr>
              <w:t>标准名称</w:t>
            </w:r>
          </w:p>
        </w:tc>
        <w:tc>
          <w:tcPr>
            <w:tcW w:w="2580" w:type="dxa"/>
            <w:vAlign w:val="center"/>
          </w:tcPr>
          <w:p w:rsidR="004624E9" w:rsidRPr="004624E9" w:rsidRDefault="004624E9" w:rsidP="00631623">
            <w:pPr>
              <w:snapToGrid w:val="0"/>
              <w:jc w:val="center"/>
              <w:rPr>
                <w:rFonts w:ascii="黑体" w:eastAsia="黑体" w:hAnsi="宋体" w:cs="Times New Roman"/>
                <w:sz w:val="24"/>
                <w:szCs w:val="24"/>
              </w:rPr>
            </w:pPr>
            <w:r w:rsidRPr="004624E9">
              <w:rPr>
                <w:rFonts w:ascii="黑体" w:eastAsia="黑体" w:hAnsi="宋体" w:cs="Times New Roman" w:hint="eastAsia"/>
                <w:sz w:val="24"/>
                <w:szCs w:val="24"/>
              </w:rPr>
              <w:t>请在已获资质处划勾</w:t>
            </w:r>
          </w:p>
        </w:tc>
      </w:tr>
      <w:tr w:rsidR="004624E9" w:rsidRPr="004624E9" w:rsidTr="00631623">
        <w:trPr>
          <w:trHeight w:val="421"/>
          <w:jc w:val="center"/>
        </w:trPr>
        <w:tc>
          <w:tcPr>
            <w:tcW w:w="2122" w:type="dxa"/>
            <w:vAlign w:val="center"/>
          </w:tcPr>
          <w:p w:rsidR="004624E9" w:rsidRPr="004624E9" w:rsidRDefault="004624E9" w:rsidP="00631623">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t>GB 4943.1-2011</w:t>
            </w:r>
          </w:p>
        </w:tc>
        <w:tc>
          <w:tcPr>
            <w:tcW w:w="5953" w:type="dxa"/>
            <w:vAlign w:val="center"/>
          </w:tcPr>
          <w:p w:rsidR="004624E9" w:rsidRPr="004624E9" w:rsidRDefault="004624E9" w:rsidP="00631623">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t xml:space="preserve">   《信息技术设备的安全  第1部分：通用要求  》 </w:t>
            </w:r>
          </w:p>
        </w:tc>
        <w:tc>
          <w:tcPr>
            <w:tcW w:w="2580" w:type="dxa"/>
            <w:vAlign w:val="center"/>
          </w:tcPr>
          <w:p w:rsidR="004624E9" w:rsidRPr="004624E9" w:rsidRDefault="004624E9" w:rsidP="00631623">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 xml:space="preserve">CMA  </w:t>
            </w: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 xml:space="preserve">CAL </w:t>
            </w: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CNAS</w:t>
            </w:r>
          </w:p>
        </w:tc>
      </w:tr>
      <w:tr w:rsidR="004624E9" w:rsidRPr="004624E9" w:rsidTr="00631623">
        <w:trPr>
          <w:trHeight w:val="413"/>
          <w:jc w:val="center"/>
        </w:trPr>
        <w:tc>
          <w:tcPr>
            <w:tcW w:w="2122" w:type="dxa"/>
            <w:vAlign w:val="center"/>
          </w:tcPr>
          <w:p w:rsidR="004624E9" w:rsidRPr="004624E9" w:rsidRDefault="004624E9" w:rsidP="00631623">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t>GB 8898-2011</w:t>
            </w:r>
          </w:p>
        </w:tc>
        <w:tc>
          <w:tcPr>
            <w:tcW w:w="5953" w:type="dxa"/>
            <w:vAlign w:val="center"/>
          </w:tcPr>
          <w:p w:rsidR="004624E9" w:rsidRPr="004624E9" w:rsidRDefault="004624E9" w:rsidP="00631623">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t>《音频、视频及类似电子设备 安全要》</w:t>
            </w:r>
          </w:p>
        </w:tc>
        <w:tc>
          <w:tcPr>
            <w:tcW w:w="2580" w:type="dxa"/>
            <w:vAlign w:val="center"/>
          </w:tcPr>
          <w:p w:rsidR="004624E9" w:rsidRPr="004624E9" w:rsidRDefault="004624E9" w:rsidP="00631623">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 xml:space="preserve">CMA  </w:t>
            </w: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 xml:space="preserve">CAL </w:t>
            </w: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CNAS</w:t>
            </w:r>
          </w:p>
        </w:tc>
      </w:tr>
      <w:tr w:rsidR="004624E9" w:rsidRPr="004624E9" w:rsidTr="00631623">
        <w:trPr>
          <w:trHeight w:val="418"/>
          <w:jc w:val="center"/>
        </w:trPr>
        <w:tc>
          <w:tcPr>
            <w:tcW w:w="2122" w:type="dxa"/>
            <w:vAlign w:val="center"/>
          </w:tcPr>
          <w:p w:rsidR="004624E9" w:rsidRPr="004624E9" w:rsidRDefault="004624E9" w:rsidP="00631623">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t>GB 4706.1-2005</w:t>
            </w:r>
          </w:p>
        </w:tc>
        <w:tc>
          <w:tcPr>
            <w:tcW w:w="5953" w:type="dxa"/>
            <w:vAlign w:val="center"/>
          </w:tcPr>
          <w:p w:rsidR="004624E9" w:rsidRPr="004624E9" w:rsidRDefault="004624E9" w:rsidP="00631623">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t>《家用和类似用途电器的安全 第1部分：通用要求》</w:t>
            </w:r>
          </w:p>
        </w:tc>
        <w:tc>
          <w:tcPr>
            <w:tcW w:w="2580" w:type="dxa"/>
            <w:vAlign w:val="center"/>
          </w:tcPr>
          <w:p w:rsidR="004624E9" w:rsidRPr="004624E9" w:rsidRDefault="004624E9" w:rsidP="00631623">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 xml:space="preserve">CMA  </w:t>
            </w: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 xml:space="preserve">CAL </w:t>
            </w: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CNAS</w:t>
            </w:r>
          </w:p>
        </w:tc>
      </w:tr>
      <w:tr w:rsidR="004624E9" w:rsidRPr="004624E9" w:rsidTr="00631623">
        <w:trPr>
          <w:trHeight w:val="269"/>
          <w:jc w:val="center"/>
        </w:trPr>
        <w:tc>
          <w:tcPr>
            <w:tcW w:w="2122" w:type="dxa"/>
            <w:vAlign w:val="center"/>
          </w:tcPr>
          <w:p w:rsidR="004624E9" w:rsidRPr="004624E9" w:rsidRDefault="004624E9" w:rsidP="00631623">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sz w:val="24"/>
                <w:szCs w:val="24"/>
              </w:rPr>
              <w:t>GB4706.18-2005</w:t>
            </w:r>
          </w:p>
        </w:tc>
        <w:tc>
          <w:tcPr>
            <w:tcW w:w="5953" w:type="dxa"/>
            <w:vAlign w:val="center"/>
          </w:tcPr>
          <w:p w:rsidR="004624E9" w:rsidRPr="004624E9" w:rsidRDefault="004624E9" w:rsidP="00631623">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t>《家用和类似用途电器的安全 第1部分：通用要求》</w:t>
            </w:r>
          </w:p>
        </w:tc>
        <w:tc>
          <w:tcPr>
            <w:tcW w:w="2580" w:type="dxa"/>
            <w:vAlign w:val="center"/>
          </w:tcPr>
          <w:p w:rsidR="004624E9" w:rsidRPr="004624E9" w:rsidRDefault="004624E9" w:rsidP="00631623">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 xml:space="preserve">CMA  </w:t>
            </w: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 xml:space="preserve">CAL </w:t>
            </w: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CNAS</w:t>
            </w:r>
          </w:p>
        </w:tc>
      </w:tr>
      <w:tr w:rsidR="004624E9" w:rsidRPr="004624E9" w:rsidTr="00631623">
        <w:trPr>
          <w:trHeight w:val="373"/>
          <w:jc w:val="center"/>
        </w:trPr>
        <w:tc>
          <w:tcPr>
            <w:tcW w:w="2122" w:type="dxa"/>
            <w:vAlign w:val="center"/>
          </w:tcPr>
          <w:p w:rsidR="004624E9" w:rsidRPr="004624E9" w:rsidRDefault="004624E9" w:rsidP="00631623">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t>GB 4706.18-2014</w:t>
            </w:r>
          </w:p>
        </w:tc>
        <w:tc>
          <w:tcPr>
            <w:tcW w:w="5953" w:type="dxa"/>
            <w:vAlign w:val="center"/>
          </w:tcPr>
          <w:p w:rsidR="004624E9" w:rsidRPr="004624E9" w:rsidRDefault="004624E9" w:rsidP="00631623">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t>《家用和类似用途电器的安全电池充电器的特殊要求》</w:t>
            </w:r>
          </w:p>
        </w:tc>
        <w:tc>
          <w:tcPr>
            <w:tcW w:w="2580" w:type="dxa"/>
            <w:vAlign w:val="center"/>
          </w:tcPr>
          <w:p w:rsidR="004624E9" w:rsidRPr="004624E9" w:rsidRDefault="004624E9" w:rsidP="00631623">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 xml:space="preserve">CMA  </w:t>
            </w: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 xml:space="preserve">CAL </w:t>
            </w: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CNAS</w:t>
            </w:r>
          </w:p>
        </w:tc>
      </w:tr>
      <w:tr w:rsidR="004624E9" w:rsidRPr="004624E9" w:rsidTr="00631623">
        <w:trPr>
          <w:trHeight w:val="737"/>
          <w:jc w:val="center"/>
        </w:trPr>
        <w:tc>
          <w:tcPr>
            <w:tcW w:w="2122" w:type="dxa"/>
            <w:vAlign w:val="center"/>
          </w:tcPr>
          <w:p w:rsidR="004624E9" w:rsidRPr="004624E9" w:rsidRDefault="004624E9" w:rsidP="00631623">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t>GB 20943-2013</w:t>
            </w:r>
          </w:p>
        </w:tc>
        <w:tc>
          <w:tcPr>
            <w:tcW w:w="5953" w:type="dxa"/>
            <w:vAlign w:val="center"/>
          </w:tcPr>
          <w:p w:rsidR="004624E9" w:rsidRPr="004624E9" w:rsidRDefault="004624E9" w:rsidP="00631623">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t>《单路输出式交流-直流和交流-交流外部电源能效限定值及节能评价值》</w:t>
            </w:r>
          </w:p>
        </w:tc>
        <w:tc>
          <w:tcPr>
            <w:tcW w:w="2580" w:type="dxa"/>
            <w:vAlign w:val="center"/>
          </w:tcPr>
          <w:p w:rsidR="004624E9" w:rsidRPr="004624E9" w:rsidRDefault="004624E9" w:rsidP="00631623">
            <w:pPr>
              <w:snapToGrid w:val="0"/>
              <w:jc w:val="center"/>
              <w:rPr>
                <w:rFonts w:ascii="仿宋_GB2312" w:eastAsia="仿宋_GB2312" w:hAnsi="Times New Roman" w:cs="Times New Roman"/>
                <w:sz w:val="24"/>
                <w:szCs w:val="24"/>
              </w:rPr>
            </w:pP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 xml:space="preserve">CMA  </w:t>
            </w: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 xml:space="preserve">CAL </w:t>
            </w:r>
            <w:r w:rsidRPr="004624E9">
              <w:rPr>
                <w:rFonts w:ascii="仿宋_GB2312" w:eastAsia="仿宋_GB2312" w:hAnsi="Times New Roman" w:cs="Times New Roman" w:hint="eastAsia"/>
                <w:sz w:val="24"/>
                <w:szCs w:val="24"/>
              </w:rPr>
              <w:sym w:font="Wingdings 2" w:char="F052"/>
            </w:r>
            <w:r w:rsidRPr="004624E9">
              <w:rPr>
                <w:rFonts w:ascii="仿宋_GB2312" w:eastAsia="仿宋_GB2312" w:hAnsi="宋体" w:cs="Times New Roman" w:hint="eastAsia"/>
                <w:sz w:val="24"/>
                <w:szCs w:val="24"/>
              </w:rPr>
              <w:t>CNAS</w:t>
            </w:r>
          </w:p>
        </w:tc>
      </w:tr>
    </w:tbl>
    <w:bookmarkEnd w:id="0"/>
    <w:p w:rsidR="004624E9" w:rsidRPr="004624E9" w:rsidRDefault="004624E9" w:rsidP="004624E9">
      <w:pPr>
        <w:snapToGrid w:val="0"/>
        <w:spacing w:line="360" w:lineRule="auto"/>
        <w:ind w:firstLineChars="200" w:firstLine="560"/>
        <w:rPr>
          <w:rFonts w:ascii="仿宋_GB2312" w:eastAsia="仿宋_GB2312" w:hAnsi="宋体" w:cs="Times New Roman"/>
          <w:sz w:val="28"/>
          <w:szCs w:val="28"/>
        </w:rPr>
      </w:pPr>
      <w:r w:rsidRPr="004624E9">
        <w:rPr>
          <w:rFonts w:ascii="仿宋_GB2312" w:eastAsia="仿宋_GB2312" w:hAnsi="宋体" w:cs="Times New Roman" w:hint="eastAsia"/>
          <w:sz w:val="28"/>
          <w:szCs w:val="28"/>
        </w:rPr>
        <w:t>相关的产品强制性标准、行业标准、政府法规及产品的明示标准（包括备案的企业标准）和明示担保内容。</w:t>
      </w:r>
    </w:p>
    <w:p w:rsidR="004624E9" w:rsidRPr="004624E9" w:rsidRDefault="004624E9" w:rsidP="004624E9">
      <w:pPr>
        <w:snapToGrid w:val="0"/>
        <w:spacing w:line="360" w:lineRule="auto"/>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5 抽样</w:t>
      </w:r>
    </w:p>
    <w:p w:rsidR="004624E9" w:rsidRPr="004624E9" w:rsidRDefault="004624E9" w:rsidP="004624E9">
      <w:pPr>
        <w:snapToGrid w:val="0"/>
        <w:spacing w:line="360" w:lineRule="auto"/>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5.1 抽样型号或规格</w:t>
      </w:r>
    </w:p>
    <w:p w:rsidR="004624E9" w:rsidRPr="004624E9" w:rsidRDefault="004624E9" w:rsidP="004624E9">
      <w:pPr>
        <w:snapToGrid w:val="0"/>
        <w:spacing w:line="360" w:lineRule="auto"/>
        <w:ind w:firstLineChars="192" w:firstLine="538"/>
        <w:rPr>
          <w:rFonts w:ascii="仿宋_GB2312" w:eastAsia="仿宋_GB2312" w:hAnsi="宋体" w:cs="Times New Roman"/>
          <w:sz w:val="28"/>
          <w:szCs w:val="28"/>
        </w:rPr>
      </w:pPr>
      <w:r w:rsidRPr="004624E9">
        <w:rPr>
          <w:rFonts w:ascii="仿宋_GB2312" w:eastAsia="仿宋_GB2312" w:hAnsi="宋体" w:cs="Times New Roman" w:hint="eastAsia"/>
          <w:sz w:val="28"/>
          <w:szCs w:val="28"/>
        </w:rPr>
        <w:t>抽取样品须为同一型号规格，同一批次的产品。</w:t>
      </w:r>
    </w:p>
    <w:p w:rsidR="004624E9" w:rsidRPr="004624E9" w:rsidRDefault="004624E9" w:rsidP="004624E9">
      <w:pPr>
        <w:snapToGrid w:val="0"/>
        <w:spacing w:line="360" w:lineRule="auto"/>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5.2 抽样方法</w:t>
      </w:r>
    </w:p>
    <w:p w:rsidR="004624E9" w:rsidRPr="004624E9" w:rsidRDefault="004624E9" w:rsidP="004624E9">
      <w:pPr>
        <w:snapToGrid w:val="0"/>
        <w:spacing w:line="360" w:lineRule="auto"/>
        <w:ind w:firstLineChars="200" w:firstLine="560"/>
        <w:rPr>
          <w:rFonts w:ascii="仿宋_GB2312" w:eastAsia="仿宋_GB2312" w:hAnsi="宋体" w:cs="Times New Roman"/>
          <w:sz w:val="28"/>
          <w:szCs w:val="28"/>
        </w:rPr>
      </w:pPr>
      <w:r w:rsidRPr="004624E9">
        <w:rPr>
          <w:rFonts w:ascii="仿宋_GB2312" w:eastAsia="仿宋_GB2312" w:hAnsi="宋体" w:cs="Times New Roman" w:hint="eastAsia"/>
          <w:sz w:val="28"/>
          <w:szCs w:val="28"/>
        </w:rPr>
        <w:t>在生产企业的成品库内、生产线末端或市场上随机抽取经企业检验合格或以任何方式表明已检验合格的并在国内销售的成品。</w:t>
      </w:r>
    </w:p>
    <w:p w:rsidR="004624E9" w:rsidRPr="004624E9" w:rsidRDefault="004624E9" w:rsidP="004624E9">
      <w:pPr>
        <w:snapToGrid w:val="0"/>
        <w:spacing w:line="360" w:lineRule="auto"/>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5.3 抽样基数</w:t>
      </w:r>
    </w:p>
    <w:p w:rsidR="004624E9" w:rsidRPr="004624E9" w:rsidRDefault="004624E9" w:rsidP="004624E9">
      <w:pPr>
        <w:snapToGrid w:val="0"/>
        <w:spacing w:line="360" w:lineRule="auto"/>
        <w:ind w:firstLineChars="200" w:firstLine="560"/>
        <w:rPr>
          <w:rFonts w:ascii="仿宋_GB2312" w:eastAsia="仿宋_GB2312" w:hAnsi="宋体" w:cs="Times New Roman"/>
          <w:sz w:val="28"/>
          <w:szCs w:val="28"/>
        </w:rPr>
      </w:pPr>
      <w:r w:rsidRPr="004624E9">
        <w:rPr>
          <w:rFonts w:ascii="仿宋_GB2312" w:eastAsia="仿宋_GB2312" w:hAnsi="宋体" w:cs="Times New Roman" w:hint="eastAsia"/>
          <w:sz w:val="28"/>
          <w:szCs w:val="28"/>
        </w:rPr>
        <w:t>在生产企业或市场上抽样时，抽样基数满足抽样数量即可。</w:t>
      </w:r>
    </w:p>
    <w:p w:rsidR="004624E9" w:rsidRPr="004624E9" w:rsidRDefault="004624E9" w:rsidP="004624E9">
      <w:pPr>
        <w:snapToGrid w:val="0"/>
        <w:spacing w:line="360" w:lineRule="auto"/>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5.4 抽样数量</w:t>
      </w:r>
    </w:p>
    <w:p w:rsidR="004624E9" w:rsidRPr="004624E9" w:rsidRDefault="004624E9" w:rsidP="004624E9">
      <w:pPr>
        <w:snapToGrid w:val="0"/>
        <w:spacing w:line="360" w:lineRule="auto"/>
        <w:ind w:firstLineChars="200" w:firstLine="560"/>
        <w:rPr>
          <w:rFonts w:ascii="仿宋_GB2312" w:eastAsia="仿宋_GB2312" w:hAnsi="宋体" w:cs="Times New Roman"/>
          <w:sz w:val="28"/>
          <w:szCs w:val="28"/>
        </w:rPr>
      </w:pPr>
      <w:r w:rsidRPr="004624E9">
        <w:rPr>
          <w:rFonts w:ascii="仿宋_GB2312" w:eastAsia="仿宋_GB2312" w:hAnsi="宋体" w:cs="Times New Roman" w:hint="eastAsia"/>
          <w:sz w:val="28"/>
          <w:szCs w:val="28"/>
        </w:rPr>
        <w:t>信息技术设备及电信终端设备用电源适配器（充电器）、音视频设备用电源适配器（充电器）和家用电器用电源适配器（充电器）随机抽取同一规格型号的4台样品，2台作为检验样品，2台作为备用样品。</w:t>
      </w:r>
    </w:p>
    <w:p w:rsidR="004624E9" w:rsidRPr="004624E9" w:rsidRDefault="004624E9" w:rsidP="004624E9">
      <w:pPr>
        <w:snapToGrid w:val="0"/>
        <w:spacing w:line="360" w:lineRule="auto"/>
        <w:ind w:firstLineChars="200" w:firstLine="560"/>
        <w:rPr>
          <w:rFonts w:ascii="仿宋_GB2312" w:eastAsia="仿宋_GB2312" w:hAnsi="宋体" w:cs="Times New Roman"/>
          <w:sz w:val="28"/>
          <w:szCs w:val="28"/>
        </w:rPr>
      </w:pPr>
      <w:r w:rsidRPr="004624E9">
        <w:rPr>
          <w:rFonts w:ascii="仿宋_GB2312" w:eastAsia="仿宋_GB2312" w:hAnsi="宋体" w:cs="Times New Roman" w:hint="eastAsia"/>
          <w:sz w:val="28"/>
          <w:szCs w:val="28"/>
        </w:rPr>
        <w:t>电池充电器随机抽取同一规格型号的2台样品，1台作为检验样品，1台作为备用样品。</w:t>
      </w:r>
    </w:p>
    <w:p w:rsidR="004624E9" w:rsidRPr="004624E9" w:rsidRDefault="004624E9" w:rsidP="004624E9">
      <w:pPr>
        <w:snapToGrid w:val="0"/>
        <w:spacing w:line="360" w:lineRule="auto"/>
        <w:ind w:firstLineChars="200" w:firstLine="560"/>
        <w:rPr>
          <w:rFonts w:ascii="仿宋_GB2312" w:eastAsia="仿宋_GB2312" w:hAnsi="宋体" w:cs="Times New Roman"/>
          <w:sz w:val="28"/>
          <w:szCs w:val="28"/>
        </w:rPr>
      </w:pPr>
      <w:r w:rsidRPr="004624E9">
        <w:rPr>
          <w:rFonts w:ascii="仿宋_GB2312" w:eastAsia="仿宋_GB2312" w:hAnsi="宋体" w:cs="Times New Roman" w:hint="eastAsia"/>
          <w:sz w:val="28"/>
          <w:szCs w:val="28"/>
        </w:rPr>
        <w:t>生产领域和流通领域抽样数量相同。</w:t>
      </w:r>
    </w:p>
    <w:p w:rsidR="00631623" w:rsidRDefault="004624E9" w:rsidP="00631623">
      <w:pPr>
        <w:snapToGrid w:val="0"/>
        <w:spacing w:line="360" w:lineRule="auto"/>
        <w:ind w:firstLineChars="200" w:firstLine="560"/>
        <w:rPr>
          <w:rFonts w:ascii="仿宋_GB2312" w:eastAsia="仿宋_GB2312" w:hAnsi="宋体" w:cs="Times New Roman"/>
          <w:sz w:val="28"/>
          <w:szCs w:val="28"/>
        </w:rPr>
      </w:pPr>
      <w:r w:rsidRPr="004624E9">
        <w:rPr>
          <w:rFonts w:ascii="仿宋_GB2312" w:eastAsia="仿宋_GB2312" w:hAnsi="宋体" w:cs="Times New Roman" w:hint="eastAsia"/>
          <w:sz w:val="28"/>
          <w:szCs w:val="28"/>
        </w:rPr>
        <w:t>生产领域检验样品和备样均带回承检机构；流通领域检验样品带回承检机构，备样封存在受检单位。</w:t>
      </w:r>
    </w:p>
    <w:p w:rsidR="00631623" w:rsidRDefault="004624E9" w:rsidP="00631623">
      <w:pPr>
        <w:snapToGrid w:val="0"/>
        <w:spacing w:line="360" w:lineRule="auto"/>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5.5 样品处置</w:t>
      </w:r>
    </w:p>
    <w:p w:rsidR="00631623" w:rsidRDefault="004624E9" w:rsidP="00631623">
      <w:pPr>
        <w:snapToGrid w:val="0"/>
        <w:spacing w:line="360" w:lineRule="auto"/>
        <w:rPr>
          <w:rFonts w:ascii="仿宋_GB2312" w:eastAsia="仿宋_GB2312" w:hAnsi="宋体" w:cs="Times New Roman"/>
          <w:sz w:val="28"/>
          <w:szCs w:val="28"/>
        </w:rPr>
      </w:pPr>
      <w:smartTag w:uri="urn:schemas-microsoft-com:office:smarttags" w:element="chsdate">
        <w:smartTagPr>
          <w:attr w:name="IsROCDate" w:val="False"/>
          <w:attr w:name="IsLunarDate" w:val="False"/>
          <w:attr w:name="Day" w:val="30"/>
          <w:attr w:name="Month" w:val="12"/>
          <w:attr w:name="Year" w:val="1899"/>
        </w:smartTagPr>
        <w:r w:rsidRPr="004624E9">
          <w:rPr>
            <w:rFonts w:ascii="仿宋_GB2312" w:eastAsia="仿宋_GB2312" w:hAnsi="ˎ̥" w:cs="Times New Roman" w:hint="eastAsia"/>
            <w:b/>
            <w:sz w:val="28"/>
            <w:szCs w:val="28"/>
          </w:rPr>
          <w:t>5.5.1</w:t>
        </w:r>
      </w:smartTag>
      <w:r w:rsidRPr="004624E9">
        <w:rPr>
          <w:rFonts w:ascii="仿宋_GB2312" w:eastAsia="仿宋_GB2312" w:hAnsi="ˎ̥" w:cs="Times New Roman" w:hint="eastAsia"/>
          <w:b/>
          <w:sz w:val="28"/>
          <w:szCs w:val="28"/>
        </w:rPr>
        <w:t xml:space="preserve"> </w:t>
      </w:r>
      <w:r w:rsidRPr="004624E9">
        <w:rPr>
          <w:rFonts w:ascii="仿宋_GB2312" w:eastAsia="仿宋_GB2312" w:hAnsi="宋体" w:cs="Times New Roman" w:hint="eastAsia"/>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rsidR="00631623" w:rsidRDefault="004624E9" w:rsidP="00631623">
      <w:pPr>
        <w:snapToGrid w:val="0"/>
        <w:spacing w:line="360" w:lineRule="auto"/>
        <w:rPr>
          <w:rFonts w:ascii="仿宋_GB2312" w:eastAsia="仿宋_GB2312" w:hAnsi="Times New Roman" w:cs="Times New Roman"/>
          <w:sz w:val="28"/>
          <w:szCs w:val="28"/>
        </w:rPr>
      </w:pPr>
      <w:smartTag w:uri="urn:schemas-microsoft-com:office:smarttags" w:element="chsdate">
        <w:smartTagPr>
          <w:attr w:name="IsROCDate" w:val="False"/>
          <w:attr w:name="IsLunarDate" w:val="False"/>
          <w:attr w:name="Day" w:val="30"/>
          <w:attr w:name="Month" w:val="12"/>
          <w:attr w:name="Year" w:val="1899"/>
        </w:smartTagPr>
        <w:r w:rsidRPr="004624E9">
          <w:rPr>
            <w:rFonts w:ascii="仿宋_GB2312" w:eastAsia="仿宋_GB2312" w:hAnsi="宋体" w:cs="Times New Roman" w:hint="eastAsia"/>
            <w:b/>
            <w:sz w:val="28"/>
            <w:szCs w:val="28"/>
          </w:rPr>
          <w:t>5.5.2</w:t>
        </w:r>
      </w:smartTag>
      <w:r w:rsidRPr="004624E9">
        <w:rPr>
          <w:rFonts w:ascii="仿宋_GB2312" w:eastAsia="仿宋_GB2312" w:hAnsi="Times New Roman" w:cs="Times New Roman" w:hint="eastAsia"/>
          <w:sz w:val="28"/>
          <w:szCs w:val="28"/>
        </w:rPr>
        <w:t>样品由抽样人负责送至指定的检验机构相关部门，如有必要，也可由抽样人员要求受检单位在规定时间内送到指定的检验机构相关部门。</w:t>
      </w:r>
    </w:p>
    <w:p w:rsidR="00631623" w:rsidRDefault="004624E9" w:rsidP="00631623">
      <w:pPr>
        <w:snapToGrid w:val="0"/>
        <w:spacing w:line="360" w:lineRule="auto"/>
        <w:rPr>
          <w:rFonts w:ascii="仿宋_GB2312" w:eastAsia="仿宋_GB2312" w:hAnsi="宋体" w:cs="Times New Roman"/>
          <w:b/>
          <w:color w:val="000000"/>
          <w:sz w:val="28"/>
          <w:szCs w:val="28"/>
        </w:rPr>
      </w:pPr>
      <w:r w:rsidRPr="004624E9">
        <w:rPr>
          <w:rFonts w:ascii="仿宋_GB2312" w:eastAsia="仿宋_GB2312" w:hAnsi="宋体" w:cs="Times New Roman" w:hint="eastAsia"/>
          <w:b/>
          <w:color w:val="000000"/>
          <w:sz w:val="28"/>
          <w:szCs w:val="28"/>
        </w:rPr>
        <w:t>5.6 抽样单</w:t>
      </w:r>
    </w:p>
    <w:p w:rsidR="004624E9" w:rsidRPr="004624E9" w:rsidRDefault="004624E9" w:rsidP="00631623">
      <w:pPr>
        <w:snapToGrid w:val="0"/>
        <w:spacing w:line="360" w:lineRule="auto"/>
        <w:ind w:firstLineChars="200" w:firstLine="560"/>
        <w:rPr>
          <w:rFonts w:ascii="仿宋_GB2312" w:eastAsia="仿宋_GB2312" w:hAnsi="Times New Roman" w:cs="Sim Sun"/>
          <w:kern w:val="0"/>
          <w:sz w:val="28"/>
          <w:szCs w:val="28"/>
        </w:rPr>
      </w:pPr>
      <w:r w:rsidRPr="004624E9">
        <w:rPr>
          <w:rFonts w:ascii="仿宋_GB2312" w:eastAsia="仿宋_GB2312" w:hAnsi="宋体" w:cs="Times New Roman" w:hint="eastAsia"/>
          <w:sz w:val="28"/>
          <w:szCs w:val="28"/>
        </w:rPr>
        <w:t>应按有关规定填写抽样单，并记录被抽查产品及企业相关信息。同时记录被抽查企业上一年度生产的该产品销售总额，以万元计。</w:t>
      </w:r>
      <w:r w:rsidRPr="004624E9">
        <w:rPr>
          <w:rFonts w:ascii="仿宋_GB2312" w:eastAsia="仿宋_GB2312" w:hAnsi="Times New Roman" w:cs="Sim Sun" w:hint="eastAsia"/>
          <w:kern w:val="0"/>
          <w:sz w:val="28"/>
          <w:szCs w:val="28"/>
        </w:rPr>
        <w:t>若上一年度没有销售该产品，那么以本年度已实际销售的该产品销售额来统计。</w:t>
      </w:r>
    </w:p>
    <w:p w:rsidR="004624E9" w:rsidRPr="004624E9" w:rsidRDefault="004624E9" w:rsidP="004624E9">
      <w:pPr>
        <w:snapToGrid w:val="0"/>
        <w:spacing w:line="360" w:lineRule="auto"/>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6 检验要求</w:t>
      </w:r>
    </w:p>
    <w:p w:rsidR="004624E9" w:rsidRPr="004624E9" w:rsidRDefault="004624E9" w:rsidP="004624E9">
      <w:pPr>
        <w:snapToGrid w:val="0"/>
        <w:spacing w:line="360" w:lineRule="auto"/>
        <w:rPr>
          <w:rFonts w:ascii="仿宋_GB2312" w:eastAsia="仿宋_GB2312" w:hAnsi="宋体" w:cs="Times New Roman"/>
          <w:b/>
          <w:sz w:val="28"/>
          <w:szCs w:val="28"/>
        </w:rPr>
      </w:pPr>
      <w:r w:rsidRPr="004624E9">
        <w:rPr>
          <w:rFonts w:ascii="仿宋_GB2312" w:eastAsia="仿宋_GB2312" w:hAnsi="宋体" w:cs="Times New Roman" w:hint="eastAsia"/>
          <w:b/>
          <w:sz w:val="28"/>
          <w:szCs w:val="28"/>
        </w:rPr>
        <w:t>6.1 检验项目</w:t>
      </w:r>
    </w:p>
    <w:p w:rsidR="004624E9" w:rsidRPr="004624E9" w:rsidRDefault="004624E9" w:rsidP="004624E9">
      <w:pPr>
        <w:snapToGrid w:val="0"/>
        <w:spacing w:line="360" w:lineRule="auto"/>
        <w:ind w:firstLineChars="192" w:firstLine="461"/>
        <w:jc w:val="center"/>
        <w:rPr>
          <w:rFonts w:ascii="黑体" w:eastAsia="黑体" w:hAnsi="黑体" w:cs="Sim Sun"/>
          <w:kern w:val="0"/>
          <w:sz w:val="24"/>
          <w:szCs w:val="28"/>
        </w:rPr>
      </w:pPr>
      <w:r w:rsidRPr="004624E9">
        <w:rPr>
          <w:rFonts w:ascii="黑体" w:eastAsia="黑体" w:hAnsi="黑体" w:cs="Sim Sun" w:hint="eastAsia"/>
          <w:kern w:val="0"/>
          <w:sz w:val="24"/>
          <w:szCs w:val="28"/>
        </w:rPr>
        <w:t>信息技术设备及电信终端设备用电源适配器（充电器）</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76"/>
        <w:gridCol w:w="2693"/>
        <w:gridCol w:w="1701"/>
        <w:gridCol w:w="1134"/>
        <w:gridCol w:w="1498"/>
        <w:gridCol w:w="1337"/>
      </w:tblGrid>
      <w:tr w:rsidR="00631623" w:rsidRPr="004624E9" w:rsidTr="00185DD6">
        <w:trPr>
          <w:cantSplit/>
          <w:trHeight w:val="340"/>
          <w:tblHeader/>
          <w:jc w:val="center"/>
        </w:trPr>
        <w:tc>
          <w:tcPr>
            <w:tcW w:w="704"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序号</w:t>
            </w:r>
          </w:p>
        </w:tc>
        <w:tc>
          <w:tcPr>
            <w:tcW w:w="3969" w:type="dxa"/>
            <w:gridSpan w:val="2"/>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检验项目</w:t>
            </w:r>
          </w:p>
        </w:tc>
        <w:tc>
          <w:tcPr>
            <w:tcW w:w="1701"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依据法律法规或标准条款</w:t>
            </w:r>
          </w:p>
        </w:tc>
        <w:tc>
          <w:tcPr>
            <w:tcW w:w="1134"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强制</w:t>
            </w:r>
            <w:r>
              <w:rPr>
                <w:rFonts w:ascii="黑体" w:eastAsia="黑体" w:hAnsi="宋体" w:cs="Times New Roman" w:hint="eastAsia"/>
                <w:sz w:val="24"/>
                <w:szCs w:val="24"/>
              </w:rPr>
              <w:t>性</w:t>
            </w:r>
            <w:r w:rsidRPr="004624E9">
              <w:rPr>
                <w:rFonts w:ascii="黑体" w:eastAsia="黑体" w:hAnsi="宋体" w:cs="Times New Roman" w:hint="eastAsia"/>
                <w:sz w:val="24"/>
                <w:szCs w:val="24"/>
              </w:rPr>
              <w:t>/推荐性</w:t>
            </w:r>
          </w:p>
        </w:tc>
        <w:tc>
          <w:tcPr>
            <w:tcW w:w="1498"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检测方法</w:t>
            </w:r>
          </w:p>
        </w:tc>
        <w:tc>
          <w:tcPr>
            <w:tcW w:w="1337"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Pr>
                <w:rFonts w:ascii="黑体" w:eastAsia="黑体" w:hAnsi="宋体" w:cs="Times New Roman" w:hint="eastAsia"/>
                <w:sz w:val="24"/>
                <w:szCs w:val="24"/>
              </w:rPr>
              <w:t>复检样品</w:t>
            </w:r>
          </w:p>
        </w:tc>
      </w:tr>
      <w:tr w:rsidR="009C0423" w:rsidRPr="004624E9" w:rsidTr="00185DD6">
        <w:trPr>
          <w:cantSplit/>
          <w:trHeight w:val="397"/>
          <w:jc w:val="center"/>
        </w:trPr>
        <w:tc>
          <w:tcPr>
            <w:tcW w:w="704" w:type="dxa"/>
            <w:vAlign w:val="center"/>
          </w:tcPr>
          <w:p w:rsidR="009C0423" w:rsidRPr="004624E9" w:rsidRDefault="009C0423" w:rsidP="004624E9">
            <w:pPr>
              <w:numPr>
                <w:ilvl w:val="0"/>
                <w:numId w:val="1"/>
              </w:numPr>
              <w:wordWrap w:val="0"/>
              <w:spacing w:line="320" w:lineRule="exact"/>
              <w:jc w:val="center"/>
              <w:rPr>
                <w:rFonts w:ascii="仿宋_GB2312" w:eastAsia="仿宋_GB2312" w:hAnsi="Times New Roman" w:cs="Times New Roman"/>
                <w:sz w:val="24"/>
                <w:szCs w:val="24"/>
              </w:rPr>
            </w:pPr>
          </w:p>
        </w:tc>
        <w:tc>
          <w:tcPr>
            <w:tcW w:w="3969" w:type="dxa"/>
            <w:gridSpan w:val="2"/>
            <w:vAlign w:val="center"/>
          </w:tcPr>
          <w:p w:rsidR="009C0423" w:rsidRPr="004624E9" w:rsidRDefault="009C0423" w:rsidP="004624E9">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电源接口</w:t>
            </w:r>
          </w:p>
        </w:tc>
        <w:tc>
          <w:tcPr>
            <w:tcW w:w="1701" w:type="dxa"/>
            <w:vMerge w:val="restart"/>
            <w:vAlign w:val="center"/>
          </w:tcPr>
          <w:p w:rsidR="009C0423" w:rsidRPr="004624E9" w:rsidRDefault="009C0423" w:rsidP="004624E9">
            <w:pPr>
              <w:widowControl/>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GB 4943.1</w:t>
            </w:r>
          </w:p>
        </w:tc>
        <w:tc>
          <w:tcPr>
            <w:tcW w:w="1134" w:type="dxa"/>
            <w:vMerge w:val="restart"/>
            <w:vAlign w:val="center"/>
          </w:tcPr>
          <w:p w:rsidR="009C0423" w:rsidRPr="004624E9" w:rsidRDefault="009C0423" w:rsidP="004624E9">
            <w:pPr>
              <w:wordWrap w:val="0"/>
              <w:snapToGrid w:val="0"/>
              <w:spacing w:line="320" w:lineRule="exact"/>
              <w:jc w:val="center"/>
              <w:rPr>
                <w:rFonts w:ascii="仿宋_GB2312" w:eastAsia="仿宋_GB2312" w:hAnsi="宋体" w:cs="Times New Roman"/>
                <w:sz w:val="24"/>
                <w:szCs w:val="24"/>
              </w:rPr>
            </w:pPr>
            <w:r w:rsidRPr="004624E9">
              <w:rPr>
                <w:rFonts w:ascii="仿宋_GB2312" w:eastAsia="仿宋_GB2312" w:hAnsi="宋体" w:cs="Times New Roman" w:hint="eastAsia"/>
                <w:sz w:val="24"/>
                <w:szCs w:val="24"/>
              </w:rPr>
              <w:t>强制性</w:t>
            </w:r>
          </w:p>
        </w:tc>
        <w:tc>
          <w:tcPr>
            <w:tcW w:w="1498" w:type="dxa"/>
            <w:vMerge w:val="restart"/>
            <w:vAlign w:val="center"/>
          </w:tcPr>
          <w:p w:rsidR="009C0423" w:rsidRPr="004624E9" w:rsidRDefault="009C0423" w:rsidP="004624E9">
            <w:pPr>
              <w:widowControl/>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GB 4943.1</w:t>
            </w:r>
          </w:p>
        </w:tc>
        <w:tc>
          <w:tcPr>
            <w:tcW w:w="1337" w:type="dxa"/>
            <w:vAlign w:val="center"/>
          </w:tcPr>
          <w:p w:rsidR="009C0423" w:rsidRPr="004624E9" w:rsidRDefault="009C04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185DD6" w:rsidRPr="004624E9" w:rsidTr="00185DD6">
        <w:trPr>
          <w:cantSplit/>
          <w:trHeight w:val="397"/>
          <w:jc w:val="center"/>
        </w:trPr>
        <w:tc>
          <w:tcPr>
            <w:tcW w:w="704" w:type="dxa"/>
            <w:vMerge w:val="restart"/>
            <w:vAlign w:val="center"/>
          </w:tcPr>
          <w:p w:rsidR="00185DD6" w:rsidRPr="004624E9" w:rsidRDefault="00185DD6" w:rsidP="00BD20AC">
            <w:pPr>
              <w:numPr>
                <w:ilvl w:val="0"/>
                <w:numId w:val="1"/>
              </w:numPr>
              <w:wordWrap w:val="0"/>
              <w:spacing w:line="320" w:lineRule="exact"/>
              <w:jc w:val="center"/>
              <w:rPr>
                <w:rFonts w:ascii="仿宋_GB2312" w:eastAsia="仿宋_GB2312" w:hAnsi="Times New Roman" w:cs="Times New Roman"/>
                <w:sz w:val="24"/>
                <w:szCs w:val="24"/>
              </w:rPr>
            </w:pPr>
          </w:p>
        </w:tc>
        <w:tc>
          <w:tcPr>
            <w:tcW w:w="1276" w:type="dxa"/>
            <w:vMerge w:val="restart"/>
            <w:vAlign w:val="center"/>
          </w:tcPr>
          <w:p w:rsidR="00185DD6" w:rsidRPr="00185DD6" w:rsidRDefault="00185DD6" w:rsidP="00185DD6">
            <w:pPr>
              <w:widowControl/>
              <w:snapToGrid w:val="0"/>
              <w:jc w:val="center"/>
              <w:rPr>
                <w:rFonts w:ascii="仿宋_GB2312" w:eastAsia="仿宋_GB2312" w:hAnsi="仿宋" w:cs="Times New Roman"/>
                <w:bCs/>
                <w:sz w:val="24"/>
                <w:szCs w:val="24"/>
              </w:rPr>
            </w:pPr>
            <w:r w:rsidRPr="00185DD6">
              <w:rPr>
                <w:rFonts w:ascii="仿宋_GB2312" w:eastAsia="仿宋_GB2312" w:hAnsi="仿宋" w:cs="Times New Roman" w:hint="eastAsia"/>
                <w:bCs/>
                <w:sz w:val="24"/>
                <w:szCs w:val="24"/>
              </w:rPr>
              <w:t>电击和能量危险的防护</w:t>
            </w:r>
          </w:p>
        </w:tc>
        <w:tc>
          <w:tcPr>
            <w:tcW w:w="2693" w:type="dxa"/>
            <w:vAlign w:val="center"/>
          </w:tcPr>
          <w:p w:rsidR="00185DD6" w:rsidRPr="00185DD6" w:rsidRDefault="00185DD6" w:rsidP="00BD20AC">
            <w:pPr>
              <w:widowControl/>
              <w:snapToGrid w:val="0"/>
              <w:jc w:val="center"/>
              <w:rPr>
                <w:rFonts w:ascii="仿宋_GB2312" w:eastAsia="仿宋_GB2312" w:hAnsi="仿宋" w:cs="Times New Roman"/>
                <w:bCs/>
                <w:sz w:val="24"/>
                <w:szCs w:val="24"/>
              </w:rPr>
            </w:pPr>
            <w:r w:rsidRPr="00185DD6">
              <w:rPr>
                <w:rFonts w:ascii="仿宋_GB2312" w:eastAsia="仿宋_GB2312" w:hAnsi="仿宋" w:cs="Times New Roman" w:hint="eastAsia"/>
                <w:bCs/>
                <w:sz w:val="24"/>
                <w:szCs w:val="24"/>
              </w:rPr>
              <w:t>设备内电容器的放电</w:t>
            </w:r>
          </w:p>
        </w:tc>
        <w:tc>
          <w:tcPr>
            <w:tcW w:w="1701" w:type="dxa"/>
            <w:vMerge/>
            <w:vAlign w:val="center"/>
          </w:tcPr>
          <w:p w:rsidR="00185DD6" w:rsidRPr="00185DD6" w:rsidRDefault="00185DD6" w:rsidP="00BD20AC">
            <w:pPr>
              <w:widowControl/>
              <w:jc w:val="center"/>
              <w:rPr>
                <w:rFonts w:ascii="仿宋_GB2312" w:eastAsia="仿宋_GB2312" w:hAnsi="仿宋" w:cs="Times New Roman"/>
                <w:bCs/>
                <w:sz w:val="24"/>
                <w:szCs w:val="24"/>
              </w:rPr>
            </w:pPr>
          </w:p>
        </w:tc>
        <w:tc>
          <w:tcPr>
            <w:tcW w:w="1134" w:type="dxa"/>
            <w:vMerge/>
            <w:vAlign w:val="center"/>
          </w:tcPr>
          <w:p w:rsidR="00185DD6" w:rsidRPr="00185DD6" w:rsidRDefault="00185DD6" w:rsidP="00BD20AC">
            <w:pPr>
              <w:wordWrap w:val="0"/>
              <w:snapToGrid w:val="0"/>
              <w:spacing w:line="320" w:lineRule="exact"/>
              <w:jc w:val="center"/>
              <w:rPr>
                <w:rFonts w:ascii="仿宋_GB2312" w:eastAsia="仿宋_GB2312" w:hAnsi="宋体" w:cs="Times New Roman"/>
                <w:sz w:val="24"/>
                <w:szCs w:val="24"/>
              </w:rPr>
            </w:pPr>
          </w:p>
        </w:tc>
        <w:tc>
          <w:tcPr>
            <w:tcW w:w="1498" w:type="dxa"/>
            <w:vMerge/>
            <w:vAlign w:val="center"/>
          </w:tcPr>
          <w:p w:rsidR="00185DD6" w:rsidRPr="00185DD6" w:rsidRDefault="00185DD6" w:rsidP="00BD20AC">
            <w:pPr>
              <w:wordWrap w:val="0"/>
              <w:snapToGrid w:val="0"/>
              <w:spacing w:line="320" w:lineRule="exact"/>
              <w:jc w:val="center"/>
              <w:rPr>
                <w:rFonts w:ascii="仿宋_GB2312" w:eastAsia="仿宋_GB2312" w:hAnsi="宋体" w:cs="Times New Roman"/>
                <w:sz w:val="24"/>
                <w:szCs w:val="24"/>
              </w:rPr>
            </w:pPr>
          </w:p>
        </w:tc>
        <w:tc>
          <w:tcPr>
            <w:tcW w:w="1337" w:type="dxa"/>
            <w:vAlign w:val="center"/>
          </w:tcPr>
          <w:p w:rsidR="00185DD6" w:rsidRPr="00185DD6" w:rsidRDefault="00185DD6" w:rsidP="00BD20AC">
            <w:pPr>
              <w:wordWrap w:val="0"/>
              <w:snapToGrid w:val="0"/>
              <w:spacing w:line="320" w:lineRule="exact"/>
              <w:jc w:val="center"/>
              <w:rPr>
                <w:rFonts w:ascii="仿宋_GB2312" w:eastAsia="仿宋_GB2312" w:hAnsi="宋体" w:cs="Times New Roman"/>
                <w:sz w:val="24"/>
                <w:szCs w:val="24"/>
              </w:rPr>
            </w:pPr>
            <w:r w:rsidRPr="00185DD6">
              <w:rPr>
                <w:rFonts w:ascii="仿宋_GB2312" w:eastAsia="仿宋_GB2312" w:hAnsi="宋体" w:cs="Times New Roman"/>
                <w:sz w:val="24"/>
                <w:szCs w:val="24"/>
              </w:rPr>
              <w:t>原样</w:t>
            </w:r>
          </w:p>
        </w:tc>
      </w:tr>
      <w:tr w:rsidR="00185DD6" w:rsidRPr="004624E9" w:rsidTr="00185DD6">
        <w:trPr>
          <w:cantSplit/>
          <w:trHeight w:val="397"/>
          <w:jc w:val="center"/>
        </w:trPr>
        <w:tc>
          <w:tcPr>
            <w:tcW w:w="704" w:type="dxa"/>
            <w:vMerge/>
            <w:vAlign w:val="center"/>
          </w:tcPr>
          <w:p w:rsidR="00185DD6" w:rsidRPr="004624E9" w:rsidRDefault="00185DD6" w:rsidP="00D7602F">
            <w:pPr>
              <w:numPr>
                <w:ilvl w:val="0"/>
                <w:numId w:val="1"/>
              </w:numPr>
              <w:wordWrap w:val="0"/>
              <w:spacing w:line="320" w:lineRule="exact"/>
              <w:jc w:val="center"/>
              <w:rPr>
                <w:rFonts w:ascii="仿宋_GB2312" w:eastAsia="仿宋_GB2312" w:hAnsi="Times New Roman" w:cs="Times New Roman"/>
                <w:sz w:val="24"/>
                <w:szCs w:val="24"/>
              </w:rPr>
            </w:pPr>
          </w:p>
        </w:tc>
        <w:tc>
          <w:tcPr>
            <w:tcW w:w="1276" w:type="dxa"/>
            <w:vMerge/>
            <w:vAlign w:val="center"/>
          </w:tcPr>
          <w:p w:rsidR="00185DD6" w:rsidRPr="00185DD6" w:rsidRDefault="00185DD6" w:rsidP="00185DD6">
            <w:pPr>
              <w:widowControl/>
              <w:snapToGrid w:val="0"/>
              <w:jc w:val="center"/>
              <w:rPr>
                <w:rFonts w:ascii="仿宋_GB2312" w:eastAsia="仿宋_GB2312" w:hAnsi="仿宋" w:cs="Times New Roman"/>
                <w:bCs/>
                <w:sz w:val="24"/>
                <w:szCs w:val="24"/>
              </w:rPr>
            </w:pPr>
          </w:p>
        </w:tc>
        <w:tc>
          <w:tcPr>
            <w:tcW w:w="2693" w:type="dxa"/>
            <w:vAlign w:val="center"/>
          </w:tcPr>
          <w:p w:rsidR="00185DD6" w:rsidRPr="00185DD6" w:rsidRDefault="00185DD6" w:rsidP="00D7602F">
            <w:pPr>
              <w:widowControl/>
              <w:snapToGrid w:val="0"/>
              <w:jc w:val="center"/>
              <w:rPr>
                <w:rFonts w:ascii="仿宋_GB2312" w:eastAsia="仿宋_GB2312" w:hAnsi="仿宋" w:cs="Times New Roman"/>
                <w:bCs/>
                <w:sz w:val="24"/>
                <w:szCs w:val="24"/>
              </w:rPr>
            </w:pPr>
            <w:r w:rsidRPr="00185DD6">
              <w:rPr>
                <w:rFonts w:ascii="仿宋_GB2312" w:eastAsia="仿宋_GB2312" w:hAnsi="仿宋" w:cs="Times New Roman" w:hint="eastAsia"/>
                <w:bCs/>
                <w:sz w:val="24"/>
                <w:szCs w:val="24"/>
              </w:rPr>
              <w:t>除设备内电容器的放电外的其他项目</w:t>
            </w:r>
          </w:p>
        </w:tc>
        <w:tc>
          <w:tcPr>
            <w:tcW w:w="1701" w:type="dxa"/>
            <w:vMerge/>
            <w:vAlign w:val="center"/>
          </w:tcPr>
          <w:p w:rsidR="00185DD6" w:rsidRPr="00185DD6" w:rsidRDefault="00185DD6" w:rsidP="00D7602F">
            <w:pPr>
              <w:widowControl/>
              <w:jc w:val="center"/>
              <w:rPr>
                <w:rFonts w:ascii="仿宋_GB2312" w:eastAsia="仿宋_GB2312" w:hAnsi="仿宋" w:cs="Times New Roman"/>
                <w:bCs/>
                <w:sz w:val="24"/>
                <w:szCs w:val="24"/>
              </w:rPr>
            </w:pPr>
          </w:p>
        </w:tc>
        <w:tc>
          <w:tcPr>
            <w:tcW w:w="1134" w:type="dxa"/>
            <w:vMerge/>
            <w:vAlign w:val="center"/>
          </w:tcPr>
          <w:p w:rsidR="00185DD6" w:rsidRPr="00185DD6" w:rsidRDefault="00185DD6" w:rsidP="00D7602F">
            <w:pPr>
              <w:wordWrap w:val="0"/>
              <w:snapToGrid w:val="0"/>
              <w:spacing w:line="320" w:lineRule="exact"/>
              <w:jc w:val="center"/>
              <w:rPr>
                <w:rFonts w:ascii="仿宋_GB2312" w:eastAsia="仿宋_GB2312" w:hAnsi="宋体" w:cs="Times New Roman"/>
                <w:sz w:val="24"/>
                <w:szCs w:val="24"/>
              </w:rPr>
            </w:pPr>
          </w:p>
        </w:tc>
        <w:tc>
          <w:tcPr>
            <w:tcW w:w="1498" w:type="dxa"/>
            <w:vMerge/>
            <w:vAlign w:val="center"/>
          </w:tcPr>
          <w:p w:rsidR="00185DD6" w:rsidRPr="00185DD6" w:rsidRDefault="00185DD6" w:rsidP="00D7602F">
            <w:pPr>
              <w:wordWrap w:val="0"/>
              <w:snapToGrid w:val="0"/>
              <w:spacing w:line="320" w:lineRule="exact"/>
              <w:jc w:val="center"/>
              <w:rPr>
                <w:rFonts w:ascii="仿宋_GB2312" w:eastAsia="仿宋_GB2312" w:hAnsi="宋体" w:cs="Times New Roman"/>
                <w:sz w:val="24"/>
                <w:szCs w:val="24"/>
              </w:rPr>
            </w:pPr>
          </w:p>
        </w:tc>
        <w:tc>
          <w:tcPr>
            <w:tcW w:w="1337" w:type="dxa"/>
            <w:vAlign w:val="center"/>
          </w:tcPr>
          <w:p w:rsidR="00185DD6" w:rsidRPr="00185DD6" w:rsidRDefault="00185DD6" w:rsidP="00D7602F">
            <w:pPr>
              <w:widowControl/>
              <w:jc w:val="center"/>
              <w:rPr>
                <w:rFonts w:ascii="仿宋_GB2312" w:eastAsia="仿宋_GB2312" w:hAnsi="仿宋" w:cs="Times New Roman"/>
                <w:bCs/>
                <w:sz w:val="24"/>
                <w:szCs w:val="24"/>
              </w:rPr>
            </w:pPr>
            <w:r w:rsidRPr="00185DD6">
              <w:rPr>
                <w:rFonts w:ascii="仿宋_GB2312" w:eastAsia="仿宋_GB2312" w:hAnsi="仿宋" w:cs="Times New Roman" w:hint="eastAsia"/>
                <w:bCs/>
                <w:sz w:val="24"/>
                <w:szCs w:val="24"/>
              </w:rPr>
              <w:t>备样</w:t>
            </w:r>
          </w:p>
        </w:tc>
      </w:tr>
      <w:tr w:rsidR="00D7602F" w:rsidRPr="004624E9" w:rsidTr="00185DD6">
        <w:trPr>
          <w:cantSplit/>
          <w:trHeight w:val="397"/>
          <w:jc w:val="center"/>
        </w:trPr>
        <w:tc>
          <w:tcPr>
            <w:tcW w:w="704" w:type="dxa"/>
            <w:vAlign w:val="center"/>
          </w:tcPr>
          <w:p w:rsidR="00D7602F" w:rsidRPr="004624E9" w:rsidRDefault="00D7602F" w:rsidP="00D7602F">
            <w:pPr>
              <w:numPr>
                <w:ilvl w:val="0"/>
                <w:numId w:val="1"/>
              </w:numPr>
              <w:wordWrap w:val="0"/>
              <w:spacing w:line="320" w:lineRule="exact"/>
              <w:jc w:val="center"/>
              <w:rPr>
                <w:rFonts w:ascii="仿宋_GB2312" w:eastAsia="仿宋_GB2312" w:hAnsi="Times New Roman" w:cs="Times New Roman"/>
                <w:sz w:val="24"/>
                <w:szCs w:val="24"/>
              </w:rPr>
            </w:pPr>
          </w:p>
        </w:tc>
        <w:tc>
          <w:tcPr>
            <w:tcW w:w="3969" w:type="dxa"/>
            <w:gridSpan w:val="2"/>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接地导体及其连接的电阻</w:t>
            </w:r>
          </w:p>
        </w:tc>
        <w:tc>
          <w:tcPr>
            <w:tcW w:w="1701" w:type="dxa"/>
            <w:vMerge/>
            <w:vAlign w:val="center"/>
          </w:tcPr>
          <w:p w:rsidR="00D7602F" w:rsidRPr="004624E9" w:rsidRDefault="00D7602F" w:rsidP="00D7602F">
            <w:pPr>
              <w:widowControl/>
              <w:snapToGrid w:val="0"/>
              <w:jc w:val="center"/>
              <w:rPr>
                <w:rFonts w:ascii="仿宋_GB2312" w:eastAsia="仿宋_GB2312" w:hAnsi="仿宋" w:cs="Times New Roman"/>
                <w:bCs/>
                <w:sz w:val="24"/>
                <w:szCs w:val="24"/>
              </w:rPr>
            </w:pPr>
          </w:p>
        </w:tc>
        <w:tc>
          <w:tcPr>
            <w:tcW w:w="1134"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98"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337" w:type="dxa"/>
            <w:vAlign w:val="center"/>
          </w:tcPr>
          <w:p w:rsidR="00D7602F" w:rsidRPr="004624E9" w:rsidRDefault="00D7602F" w:rsidP="00D7602F">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D7602F" w:rsidRPr="004624E9" w:rsidTr="00185DD6">
        <w:trPr>
          <w:cantSplit/>
          <w:trHeight w:val="397"/>
          <w:jc w:val="center"/>
        </w:trPr>
        <w:tc>
          <w:tcPr>
            <w:tcW w:w="704" w:type="dxa"/>
            <w:vAlign w:val="center"/>
          </w:tcPr>
          <w:p w:rsidR="00D7602F" w:rsidRPr="004624E9" w:rsidRDefault="00D7602F" w:rsidP="00D7602F">
            <w:pPr>
              <w:numPr>
                <w:ilvl w:val="0"/>
                <w:numId w:val="1"/>
              </w:numPr>
              <w:wordWrap w:val="0"/>
              <w:spacing w:line="320" w:lineRule="exact"/>
              <w:jc w:val="center"/>
              <w:rPr>
                <w:rFonts w:ascii="仿宋_GB2312" w:eastAsia="仿宋_GB2312" w:hAnsi="Times New Roman" w:cs="Times New Roman"/>
                <w:sz w:val="24"/>
                <w:szCs w:val="24"/>
              </w:rPr>
            </w:pPr>
          </w:p>
        </w:tc>
        <w:tc>
          <w:tcPr>
            <w:tcW w:w="3969" w:type="dxa"/>
            <w:gridSpan w:val="2"/>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电气绝缘</w:t>
            </w:r>
          </w:p>
        </w:tc>
        <w:tc>
          <w:tcPr>
            <w:tcW w:w="1701" w:type="dxa"/>
            <w:vMerge/>
            <w:vAlign w:val="center"/>
          </w:tcPr>
          <w:p w:rsidR="00D7602F" w:rsidRPr="004624E9" w:rsidRDefault="00D7602F" w:rsidP="00D7602F">
            <w:pPr>
              <w:widowControl/>
              <w:snapToGrid w:val="0"/>
              <w:jc w:val="center"/>
              <w:rPr>
                <w:rFonts w:ascii="仿宋_GB2312" w:eastAsia="仿宋_GB2312" w:hAnsi="仿宋" w:cs="Times New Roman"/>
                <w:bCs/>
                <w:sz w:val="24"/>
                <w:szCs w:val="24"/>
              </w:rPr>
            </w:pPr>
          </w:p>
        </w:tc>
        <w:tc>
          <w:tcPr>
            <w:tcW w:w="1134"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98"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337" w:type="dxa"/>
            <w:vAlign w:val="center"/>
          </w:tcPr>
          <w:p w:rsidR="00D7602F" w:rsidRPr="004624E9" w:rsidRDefault="00D7602F" w:rsidP="00D7602F">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D7602F" w:rsidRPr="004624E9" w:rsidTr="00185DD6">
        <w:trPr>
          <w:cantSplit/>
          <w:trHeight w:val="397"/>
          <w:jc w:val="center"/>
        </w:trPr>
        <w:tc>
          <w:tcPr>
            <w:tcW w:w="704" w:type="dxa"/>
            <w:vAlign w:val="center"/>
          </w:tcPr>
          <w:p w:rsidR="00D7602F" w:rsidRPr="004624E9" w:rsidRDefault="00D7602F" w:rsidP="00D7602F">
            <w:pPr>
              <w:numPr>
                <w:ilvl w:val="0"/>
                <w:numId w:val="1"/>
              </w:numPr>
              <w:wordWrap w:val="0"/>
              <w:spacing w:line="320" w:lineRule="exact"/>
              <w:jc w:val="center"/>
              <w:rPr>
                <w:rFonts w:ascii="仿宋_GB2312" w:eastAsia="仿宋_GB2312" w:hAnsi="Times New Roman" w:cs="Times New Roman"/>
                <w:sz w:val="24"/>
                <w:szCs w:val="24"/>
              </w:rPr>
            </w:pPr>
          </w:p>
        </w:tc>
        <w:tc>
          <w:tcPr>
            <w:tcW w:w="3969" w:type="dxa"/>
            <w:gridSpan w:val="2"/>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爬电距离、电气间隙</w:t>
            </w:r>
          </w:p>
        </w:tc>
        <w:tc>
          <w:tcPr>
            <w:tcW w:w="1701" w:type="dxa"/>
            <w:vMerge/>
            <w:vAlign w:val="center"/>
          </w:tcPr>
          <w:p w:rsidR="00D7602F" w:rsidRPr="004624E9" w:rsidRDefault="00D7602F" w:rsidP="00D7602F">
            <w:pPr>
              <w:widowControl/>
              <w:snapToGrid w:val="0"/>
              <w:jc w:val="center"/>
              <w:rPr>
                <w:rFonts w:ascii="仿宋_GB2312" w:eastAsia="仿宋_GB2312" w:hAnsi="仿宋" w:cs="Times New Roman"/>
                <w:bCs/>
                <w:sz w:val="24"/>
                <w:szCs w:val="24"/>
              </w:rPr>
            </w:pPr>
          </w:p>
        </w:tc>
        <w:tc>
          <w:tcPr>
            <w:tcW w:w="1134"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98"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337" w:type="dxa"/>
            <w:vAlign w:val="center"/>
          </w:tcPr>
          <w:p w:rsidR="00D7602F" w:rsidRPr="004624E9" w:rsidRDefault="00D7602F" w:rsidP="00D7602F">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D7602F" w:rsidRPr="004624E9" w:rsidTr="00185DD6">
        <w:trPr>
          <w:cantSplit/>
          <w:trHeight w:val="397"/>
          <w:jc w:val="center"/>
        </w:trPr>
        <w:tc>
          <w:tcPr>
            <w:tcW w:w="704" w:type="dxa"/>
            <w:vAlign w:val="center"/>
          </w:tcPr>
          <w:p w:rsidR="00D7602F" w:rsidRPr="004624E9" w:rsidRDefault="00D7602F" w:rsidP="00D7602F">
            <w:pPr>
              <w:numPr>
                <w:ilvl w:val="0"/>
                <w:numId w:val="1"/>
              </w:numPr>
              <w:wordWrap w:val="0"/>
              <w:spacing w:line="320" w:lineRule="exact"/>
              <w:jc w:val="center"/>
              <w:rPr>
                <w:rFonts w:ascii="仿宋_GB2312" w:eastAsia="仿宋_GB2312" w:hAnsi="Times New Roman" w:cs="Times New Roman"/>
                <w:sz w:val="24"/>
                <w:szCs w:val="24"/>
              </w:rPr>
            </w:pPr>
          </w:p>
        </w:tc>
        <w:tc>
          <w:tcPr>
            <w:tcW w:w="3969" w:type="dxa"/>
            <w:gridSpan w:val="2"/>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导体的端接</w:t>
            </w:r>
          </w:p>
        </w:tc>
        <w:tc>
          <w:tcPr>
            <w:tcW w:w="1701" w:type="dxa"/>
            <w:vMerge/>
            <w:vAlign w:val="center"/>
          </w:tcPr>
          <w:p w:rsidR="00D7602F" w:rsidRPr="004624E9" w:rsidRDefault="00D7602F" w:rsidP="00D7602F">
            <w:pPr>
              <w:widowControl/>
              <w:snapToGrid w:val="0"/>
              <w:jc w:val="center"/>
              <w:rPr>
                <w:rFonts w:ascii="仿宋_GB2312" w:eastAsia="仿宋_GB2312" w:hAnsi="仿宋" w:cs="Times New Roman"/>
                <w:bCs/>
                <w:sz w:val="24"/>
                <w:szCs w:val="24"/>
              </w:rPr>
            </w:pPr>
          </w:p>
        </w:tc>
        <w:tc>
          <w:tcPr>
            <w:tcW w:w="1134"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98"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337" w:type="dxa"/>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sz w:val="24"/>
                <w:szCs w:val="24"/>
              </w:rPr>
              <w:t>原样</w:t>
            </w:r>
          </w:p>
        </w:tc>
      </w:tr>
      <w:tr w:rsidR="00D7602F" w:rsidRPr="004624E9" w:rsidTr="00185DD6">
        <w:trPr>
          <w:cantSplit/>
          <w:trHeight w:val="397"/>
          <w:jc w:val="center"/>
        </w:trPr>
        <w:tc>
          <w:tcPr>
            <w:tcW w:w="704" w:type="dxa"/>
            <w:vAlign w:val="center"/>
          </w:tcPr>
          <w:p w:rsidR="00D7602F" w:rsidRPr="004624E9" w:rsidRDefault="00D7602F" w:rsidP="00D7602F">
            <w:pPr>
              <w:numPr>
                <w:ilvl w:val="0"/>
                <w:numId w:val="1"/>
              </w:numPr>
              <w:wordWrap w:val="0"/>
              <w:spacing w:line="320" w:lineRule="exact"/>
              <w:jc w:val="center"/>
              <w:rPr>
                <w:rFonts w:ascii="仿宋_GB2312" w:eastAsia="仿宋_GB2312" w:hAnsi="Times New Roman" w:cs="Times New Roman"/>
                <w:sz w:val="24"/>
                <w:szCs w:val="24"/>
              </w:rPr>
            </w:pPr>
          </w:p>
        </w:tc>
        <w:tc>
          <w:tcPr>
            <w:tcW w:w="3969" w:type="dxa"/>
            <w:gridSpan w:val="2"/>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机械强度</w:t>
            </w:r>
          </w:p>
        </w:tc>
        <w:tc>
          <w:tcPr>
            <w:tcW w:w="1701" w:type="dxa"/>
            <w:vMerge/>
            <w:vAlign w:val="center"/>
          </w:tcPr>
          <w:p w:rsidR="00D7602F" w:rsidRPr="004624E9" w:rsidRDefault="00D7602F" w:rsidP="00D7602F">
            <w:pPr>
              <w:widowControl/>
              <w:snapToGrid w:val="0"/>
              <w:jc w:val="center"/>
              <w:rPr>
                <w:rFonts w:ascii="仿宋_GB2312" w:eastAsia="仿宋_GB2312" w:hAnsi="仿宋" w:cs="Times New Roman"/>
                <w:bCs/>
                <w:sz w:val="24"/>
                <w:szCs w:val="24"/>
              </w:rPr>
            </w:pPr>
          </w:p>
        </w:tc>
        <w:tc>
          <w:tcPr>
            <w:tcW w:w="1134"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98"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337" w:type="dxa"/>
            <w:vAlign w:val="center"/>
          </w:tcPr>
          <w:p w:rsidR="00D7602F" w:rsidRPr="004624E9" w:rsidRDefault="00D7602F" w:rsidP="00D7602F">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D7602F" w:rsidRPr="004624E9" w:rsidTr="00185DD6">
        <w:trPr>
          <w:cantSplit/>
          <w:trHeight w:val="397"/>
          <w:jc w:val="center"/>
        </w:trPr>
        <w:tc>
          <w:tcPr>
            <w:tcW w:w="704" w:type="dxa"/>
            <w:vAlign w:val="center"/>
          </w:tcPr>
          <w:p w:rsidR="00D7602F" w:rsidRPr="004624E9" w:rsidRDefault="00D7602F" w:rsidP="00D7602F">
            <w:pPr>
              <w:numPr>
                <w:ilvl w:val="0"/>
                <w:numId w:val="1"/>
              </w:numPr>
              <w:wordWrap w:val="0"/>
              <w:spacing w:line="320" w:lineRule="exact"/>
              <w:jc w:val="center"/>
              <w:rPr>
                <w:rFonts w:ascii="仿宋_GB2312" w:eastAsia="仿宋_GB2312" w:hAnsi="Times New Roman" w:cs="Times New Roman"/>
                <w:sz w:val="24"/>
                <w:szCs w:val="24"/>
              </w:rPr>
            </w:pPr>
          </w:p>
        </w:tc>
        <w:tc>
          <w:tcPr>
            <w:tcW w:w="3969" w:type="dxa"/>
            <w:gridSpan w:val="2"/>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直插式设备</w:t>
            </w:r>
          </w:p>
        </w:tc>
        <w:tc>
          <w:tcPr>
            <w:tcW w:w="1701" w:type="dxa"/>
            <w:vMerge/>
            <w:vAlign w:val="center"/>
          </w:tcPr>
          <w:p w:rsidR="00D7602F" w:rsidRPr="004624E9" w:rsidRDefault="00D7602F" w:rsidP="00D7602F">
            <w:pPr>
              <w:widowControl/>
              <w:snapToGrid w:val="0"/>
              <w:jc w:val="center"/>
              <w:rPr>
                <w:rFonts w:ascii="仿宋_GB2312" w:eastAsia="仿宋_GB2312" w:hAnsi="仿宋" w:cs="Times New Roman"/>
                <w:bCs/>
                <w:sz w:val="24"/>
                <w:szCs w:val="24"/>
              </w:rPr>
            </w:pPr>
          </w:p>
        </w:tc>
        <w:tc>
          <w:tcPr>
            <w:tcW w:w="1134"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98"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337" w:type="dxa"/>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sz w:val="24"/>
                <w:szCs w:val="24"/>
              </w:rPr>
              <w:t>原样</w:t>
            </w:r>
          </w:p>
        </w:tc>
      </w:tr>
      <w:tr w:rsidR="00D7602F" w:rsidRPr="004624E9" w:rsidTr="00185DD6">
        <w:trPr>
          <w:cantSplit/>
          <w:trHeight w:val="397"/>
          <w:jc w:val="center"/>
        </w:trPr>
        <w:tc>
          <w:tcPr>
            <w:tcW w:w="704" w:type="dxa"/>
            <w:vAlign w:val="center"/>
          </w:tcPr>
          <w:p w:rsidR="00D7602F" w:rsidRPr="004624E9" w:rsidRDefault="00D7602F" w:rsidP="00D7602F">
            <w:pPr>
              <w:numPr>
                <w:ilvl w:val="0"/>
                <w:numId w:val="1"/>
              </w:numPr>
              <w:wordWrap w:val="0"/>
              <w:spacing w:line="320" w:lineRule="exact"/>
              <w:jc w:val="center"/>
              <w:rPr>
                <w:rFonts w:ascii="仿宋_GB2312" w:eastAsia="仿宋_GB2312" w:hAnsi="Times New Roman" w:cs="Times New Roman"/>
                <w:sz w:val="24"/>
                <w:szCs w:val="24"/>
              </w:rPr>
            </w:pPr>
          </w:p>
        </w:tc>
        <w:tc>
          <w:tcPr>
            <w:tcW w:w="3969" w:type="dxa"/>
            <w:gridSpan w:val="2"/>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发热要求</w:t>
            </w:r>
          </w:p>
        </w:tc>
        <w:tc>
          <w:tcPr>
            <w:tcW w:w="1701" w:type="dxa"/>
            <w:vMerge/>
            <w:vAlign w:val="center"/>
          </w:tcPr>
          <w:p w:rsidR="00D7602F" w:rsidRPr="004624E9" w:rsidRDefault="00D7602F" w:rsidP="00D7602F">
            <w:pPr>
              <w:widowControl/>
              <w:snapToGrid w:val="0"/>
              <w:jc w:val="center"/>
              <w:rPr>
                <w:rFonts w:ascii="仿宋_GB2312" w:eastAsia="仿宋_GB2312" w:hAnsi="仿宋" w:cs="Times New Roman"/>
                <w:bCs/>
                <w:sz w:val="24"/>
                <w:szCs w:val="24"/>
              </w:rPr>
            </w:pPr>
          </w:p>
        </w:tc>
        <w:tc>
          <w:tcPr>
            <w:tcW w:w="1134"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98"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337" w:type="dxa"/>
            <w:vAlign w:val="center"/>
          </w:tcPr>
          <w:p w:rsidR="00D7602F" w:rsidRPr="004624E9" w:rsidRDefault="00D7602F" w:rsidP="00D7602F">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D7602F" w:rsidRPr="004624E9" w:rsidTr="00185DD6">
        <w:trPr>
          <w:cantSplit/>
          <w:trHeight w:val="397"/>
          <w:jc w:val="center"/>
        </w:trPr>
        <w:tc>
          <w:tcPr>
            <w:tcW w:w="704" w:type="dxa"/>
            <w:vAlign w:val="center"/>
          </w:tcPr>
          <w:p w:rsidR="00D7602F" w:rsidRPr="004624E9" w:rsidRDefault="00D7602F" w:rsidP="00D7602F">
            <w:pPr>
              <w:numPr>
                <w:ilvl w:val="0"/>
                <w:numId w:val="1"/>
              </w:numPr>
              <w:wordWrap w:val="0"/>
              <w:spacing w:line="320" w:lineRule="exact"/>
              <w:jc w:val="center"/>
              <w:rPr>
                <w:rFonts w:ascii="仿宋_GB2312" w:eastAsia="仿宋_GB2312" w:hAnsi="Times New Roman" w:cs="Times New Roman"/>
                <w:sz w:val="24"/>
                <w:szCs w:val="24"/>
              </w:rPr>
            </w:pPr>
          </w:p>
        </w:tc>
        <w:tc>
          <w:tcPr>
            <w:tcW w:w="3969" w:type="dxa"/>
            <w:gridSpan w:val="2"/>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接触电流和保护导体电流</w:t>
            </w:r>
          </w:p>
        </w:tc>
        <w:tc>
          <w:tcPr>
            <w:tcW w:w="1701" w:type="dxa"/>
            <w:vMerge/>
            <w:vAlign w:val="center"/>
          </w:tcPr>
          <w:p w:rsidR="00D7602F" w:rsidRPr="004624E9" w:rsidRDefault="00D7602F" w:rsidP="00D7602F">
            <w:pPr>
              <w:widowControl/>
              <w:jc w:val="center"/>
              <w:rPr>
                <w:rFonts w:ascii="仿宋_GB2312" w:eastAsia="仿宋_GB2312" w:hAnsi="仿宋" w:cs="Times New Roman"/>
                <w:bCs/>
                <w:sz w:val="24"/>
                <w:szCs w:val="24"/>
              </w:rPr>
            </w:pPr>
          </w:p>
        </w:tc>
        <w:tc>
          <w:tcPr>
            <w:tcW w:w="1134"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98"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337" w:type="dxa"/>
            <w:vAlign w:val="center"/>
          </w:tcPr>
          <w:p w:rsidR="00D7602F" w:rsidRPr="004624E9" w:rsidRDefault="00D7602F" w:rsidP="00D7602F">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D7602F" w:rsidRPr="004624E9" w:rsidTr="00185DD6">
        <w:trPr>
          <w:cantSplit/>
          <w:trHeight w:val="397"/>
          <w:jc w:val="center"/>
        </w:trPr>
        <w:tc>
          <w:tcPr>
            <w:tcW w:w="704" w:type="dxa"/>
            <w:vAlign w:val="center"/>
          </w:tcPr>
          <w:p w:rsidR="00D7602F" w:rsidRPr="004624E9" w:rsidRDefault="00D7602F" w:rsidP="00D7602F">
            <w:pPr>
              <w:numPr>
                <w:ilvl w:val="0"/>
                <w:numId w:val="1"/>
              </w:numPr>
              <w:wordWrap w:val="0"/>
              <w:spacing w:line="320" w:lineRule="exact"/>
              <w:jc w:val="center"/>
              <w:rPr>
                <w:rFonts w:ascii="仿宋_GB2312" w:eastAsia="仿宋_GB2312" w:hAnsi="Times New Roman" w:cs="Times New Roman"/>
                <w:sz w:val="24"/>
                <w:szCs w:val="24"/>
              </w:rPr>
            </w:pPr>
          </w:p>
        </w:tc>
        <w:tc>
          <w:tcPr>
            <w:tcW w:w="3969" w:type="dxa"/>
            <w:gridSpan w:val="2"/>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抗电强度</w:t>
            </w:r>
          </w:p>
        </w:tc>
        <w:tc>
          <w:tcPr>
            <w:tcW w:w="1701" w:type="dxa"/>
            <w:vMerge/>
            <w:vAlign w:val="center"/>
          </w:tcPr>
          <w:p w:rsidR="00D7602F" w:rsidRPr="004624E9" w:rsidRDefault="00D7602F" w:rsidP="00D7602F">
            <w:pPr>
              <w:widowControl/>
              <w:jc w:val="center"/>
              <w:rPr>
                <w:rFonts w:ascii="仿宋_GB2312" w:eastAsia="仿宋_GB2312" w:hAnsi="仿宋" w:cs="Times New Roman"/>
                <w:bCs/>
                <w:sz w:val="24"/>
                <w:szCs w:val="24"/>
              </w:rPr>
            </w:pPr>
          </w:p>
        </w:tc>
        <w:tc>
          <w:tcPr>
            <w:tcW w:w="1134"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98"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337" w:type="dxa"/>
            <w:vAlign w:val="center"/>
          </w:tcPr>
          <w:p w:rsidR="00D7602F" w:rsidRPr="004624E9" w:rsidRDefault="00D7602F" w:rsidP="00D7602F">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D7602F" w:rsidRPr="004624E9" w:rsidTr="00185DD6">
        <w:trPr>
          <w:cantSplit/>
          <w:trHeight w:val="397"/>
          <w:jc w:val="center"/>
        </w:trPr>
        <w:tc>
          <w:tcPr>
            <w:tcW w:w="704" w:type="dxa"/>
            <w:vAlign w:val="center"/>
          </w:tcPr>
          <w:p w:rsidR="00D7602F" w:rsidRPr="004624E9" w:rsidRDefault="00D7602F" w:rsidP="00D7602F">
            <w:pPr>
              <w:numPr>
                <w:ilvl w:val="0"/>
                <w:numId w:val="1"/>
              </w:numPr>
              <w:wordWrap w:val="0"/>
              <w:spacing w:line="320" w:lineRule="exact"/>
              <w:jc w:val="center"/>
              <w:rPr>
                <w:rFonts w:ascii="仿宋_GB2312" w:eastAsia="仿宋_GB2312" w:hAnsi="Times New Roman" w:cs="Times New Roman"/>
                <w:sz w:val="24"/>
                <w:szCs w:val="24"/>
              </w:rPr>
            </w:pPr>
          </w:p>
        </w:tc>
        <w:tc>
          <w:tcPr>
            <w:tcW w:w="3969" w:type="dxa"/>
            <w:gridSpan w:val="2"/>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异常工作和故障条件</w:t>
            </w:r>
          </w:p>
        </w:tc>
        <w:tc>
          <w:tcPr>
            <w:tcW w:w="1701" w:type="dxa"/>
            <w:vMerge/>
            <w:vAlign w:val="center"/>
          </w:tcPr>
          <w:p w:rsidR="00D7602F" w:rsidRPr="004624E9" w:rsidRDefault="00D7602F" w:rsidP="00D7602F">
            <w:pPr>
              <w:widowControl/>
              <w:jc w:val="center"/>
              <w:rPr>
                <w:rFonts w:ascii="仿宋_GB2312" w:eastAsia="仿宋_GB2312" w:hAnsi="仿宋" w:cs="Times New Roman"/>
                <w:bCs/>
                <w:sz w:val="24"/>
                <w:szCs w:val="24"/>
              </w:rPr>
            </w:pPr>
          </w:p>
        </w:tc>
        <w:tc>
          <w:tcPr>
            <w:tcW w:w="1134"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98"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337" w:type="dxa"/>
            <w:vAlign w:val="center"/>
          </w:tcPr>
          <w:p w:rsidR="00D7602F" w:rsidRPr="004624E9" w:rsidRDefault="00D7602F" w:rsidP="00D7602F">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D7602F" w:rsidRPr="004624E9" w:rsidTr="00185DD6">
        <w:trPr>
          <w:cantSplit/>
          <w:trHeight w:val="397"/>
          <w:jc w:val="center"/>
        </w:trPr>
        <w:tc>
          <w:tcPr>
            <w:tcW w:w="704" w:type="dxa"/>
            <w:vAlign w:val="center"/>
          </w:tcPr>
          <w:p w:rsidR="00D7602F" w:rsidRPr="004624E9" w:rsidRDefault="00D7602F" w:rsidP="00D7602F">
            <w:pPr>
              <w:numPr>
                <w:ilvl w:val="0"/>
                <w:numId w:val="1"/>
              </w:numPr>
              <w:wordWrap w:val="0"/>
              <w:spacing w:line="320" w:lineRule="exact"/>
              <w:jc w:val="center"/>
              <w:rPr>
                <w:rFonts w:ascii="仿宋_GB2312" w:eastAsia="仿宋_GB2312" w:hAnsi="Times New Roman" w:cs="Times New Roman"/>
                <w:sz w:val="24"/>
                <w:szCs w:val="24"/>
              </w:rPr>
            </w:pPr>
          </w:p>
        </w:tc>
        <w:tc>
          <w:tcPr>
            <w:tcW w:w="3969" w:type="dxa"/>
            <w:gridSpan w:val="2"/>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平均效率能效限定值</w:t>
            </w:r>
            <w:r w:rsidRPr="004624E9">
              <w:rPr>
                <w:rFonts w:ascii="仿宋_GB2312" w:eastAsia="仿宋_GB2312" w:hAnsi="仿宋" w:cs="Times New Roman" w:hint="eastAsia"/>
                <w:bCs/>
                <w:sz w:val="24"/>
                <w:szCs w:val="24"/>
                <w:vertAlign w:val="superscript"/>
              </w:rPr>
              <w:t>a</w:t>
            </w:r>
          </w:p>
        </w:tc>
        <w:tc>
          <w:tcPr>
            <w:tcW w:w="1701" w:type="dxa"/>
            <w:vMerge w:val="restart"/>
            <w:vAlign w:val="center"/>
          </w:tcPr>
          <w:p w:rsidR="00D7602F" w:rsidRPr="004624E9" w:rsidRDefault="00D7602F" w:rsidP="00D7602F">
            <w:pPr>
              <w:widowControl/>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GB 20943</w:t>
            </w:r>
          </w:p>
        </w:tc>
        <w:tc>
          <w:tcPr>
            <w:tcW w:w="1134"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98" w:type="dxa"/>
            <w:vMerge w:val="restart"/>
            <w:vAlign w:val="center"/>
          </w:tcPr>
          <w:p w:rsidR="00D7602F" w:rsidRPr="004624E9" w:rsidRDefault="00D7602F" w:rsidP="00D7602F">
            <w:pPr>
              <w:widowControl/>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GB 20943</w:t>
            </w:r>
          </w:p>
        </w:tc>
        <w:tc>
          <w:tcPr>
            <w:tcW w:w="1337" w:type="dxa"/>
            <w:vAlign w:val="center"/>
          </w:tcPr>
          <w:p w:rsidR="00D7602F" w:rsidRPr="004624E9" w:rsidRDefault="00D7602F" w:rsidP="00D7602F">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D7602F" w:rsidRPr="004624E9" w:rsidTr="00185DD6">
        <w:trPr>
          <w:cantSplit/>
          <w:trHeight w:val="397"/>
          <w:jc w:val="center"/>
        </w:trPr>
        <w:tc>
          <w:tcPr>
            <w:tcW w:w="704" w:type="dxa"/>
            <w:vAlign w:val="center"/>
          </w:tcPr>
          <w:p w:rsidR="00D7602F" w:rsidRPr="004624E9" w:rsidRDefault="00D7602F" w:rsidP="00D7602F">
            <w:pPr>
              <w:numPr>
                <w:ilvl w:val="0"/>
                <w:numId w:val="1"/>
              </w:numPr>
              <w:wordWrap w:val="0"/>
              <w:spacing w:line="320" w:lineRule="exact"/>
              <w:jc w:val="center"/>
              <w:rPr>
                <w:rFonts w:ascii="仿宋_GB2312" w:eastAsia="仿宋_GB2312" w:hAnsi="Times New Roman" w:cs="Times New Roman"/>
                <w:sz w:val="24"/>
                <w:szCs w:val="24"/>
              </w:rPr>
            </w:pPr>
          </w:p>
        </w:tc>
        <w:tc>
          <w:tcPr>
            <w:tcW w:w="3969" w:type="dxa"/>
            <w:gridSpan w:val="2"/>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空载状态能效限定值</w:t>
            </w:r>
            <w:r w:rsidRPr="004624E9">
              <w:rPr>
                <w:rFonts w:ascii="仿宋_GB2312" w:eastAsia="仿宋_GB2312" w:hAnsi="仿宋" w:cs="Times New Roman" w:hint="eastAsia"/>
                <w:bCs/>
                <w:sz w:val="24"/>
                <w:szCs w:val="24"/>
                <w:vertAlign w:val="superscript"/>
              </w:rPr>
              <w:t>a</w:t>
            </w:r>
          </w:p>
        </w:tc>
        <w:tc>
          <w:tcPr>
            <w:tcW w:w="1701" w:type="dxa"/>
            <w:vMerge/>
            <w:vAlign w:val="center"/>
          </w:tcPr>
          <w:p w:rsidR="00D7602F" w:rsidRPr="004624E9" w:rsidRDefault="00D7602F" w:rsidP="00D7602F">
            <w:pPr>
              <w:widowControl/>
              <w:jc w:val="center"/>
              <w:rPr>
                <w:rFonts w:ascii="仿宋_GB2312" w:eastAsia="仿宋_GB2312" w:hAnsi="仿宋" w:cs="Times New Roman"/>
                <w:bCs/>
                <w:sz w:val="24"/>
                <w:szCs w:val="24"/>
              </w:rPr>
            </w:pPr>
          </w:p>
        </w:tc>
        <w:tc>
          <w:tcPr>
            <w:tcW w:w="1134"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98"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337" w:type="dxa"/>
            <w:vAlign w:val="center"/>
          </w:tcPr>
          <w:p w:rsidR="00D7602F" w:rsidRPr="004624E9" w:rsidRDefault="00D7602F" w:rsidP="00D7602F">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D7602F" w:rsidRPr="004624E9" w:rsidTr="00185DD6">
        <w:trPr>
          <w:cantSplit/>
          <w:trHeight w:val="397"/>
          <w:jc w:val="center"/>
        </w:trPr>
        <w:tc>
          <w:tcPr>
            <w:tcW w:w="10343" w:type="dxa"/>
            <w:gridSpan w:val="7"/>
            <w:vAlign w:val="center"/>
          </w:tcPr>
          <w:p w:rsidR="00D7602F" w:rsidRPr="004624E9" w:rsidRDefault="00D7602F" w:rsidP="00D7602F">
            <w:pPr>
              <w:snapToGrid w:val="0"/>
              <w:spacing w:line="320" w:lineRule="exact"/>
              <w:rPr>
                <w:rFonts w:ascii="仿宋_GB2312" w:eastAsia="仿宋_GB2312" w:hAnsi="宋体" w:cs="Times New Roman"/>
                <w:sz w:val="24"/>
                <w:szCs w:val="24"/>
                <w:vertAlign w:val="superscript"/>
              </w:rPr>
            </w:pPr>
            <w:r w:rsidRPr="004624E9">
              <w:rPr>
                <w:rFonts w:ascii="仿宋_GB2312" w:eastAsia="仿宋_GB2312" w:hAnsi="宋体" w:cs="Times New Roman" w:hint="eastAsia"/>
                <w:sz w:val="24"/>
                <w:szCs w:val="24"/>
                <w:vertAlign w:val="superscript"/>
              </w:rPr>
              <w:t xml:space="preserve">a </w:t>
            </w:r>
            <w:r w:rsidRPr="004624E9">
              <w:rPr>
                <w:rFonts w:ascii="仿宋_GB2312" w:eastAsia="仿宋_GB2312" w:hAnsi="宋体" w:cs="Times New Roman" w:hint="eastAsia"/>
                <w:sz w:val="18"/>
                <w:szCs w:val="18"/>
              </w:rPr>
              <w:t>额定输出功率大于250W的、非单路输出的电源适配器无需进行平均效率能效限定值和空载状态能效限定值试验。</w:t>
            </w:r>
          </w:p>
        </w:tc>
      </w:tr>
    </w:tbl>
    <w:p w:rsidR="00631623" w:rsidRDefault="00631623" w:rsidP="00631623">
      <w:pPr>
        <w:snapToGrid w:val="0"/>
        <w:spacing w:line="360" w:lineRule="auto"/>
        <w:ind w:firstLineChars="192" w:firstLine="461"/>
        <w:jc w:val="center"/>
        <w:rPr>
          <w:rFonts w:ascii="黑体" w:eastAsia="黑体" w:hAnsi="黑体" w:cs="Sim Sun"/>
          <w:kern w:val="0"/>
          <w:sz w:val="24"/>
          <w:szCs w:val="28"/>
        </w:rPr>
      </w:pPr>
    </w:p>
    <w:p w:rsidR="004624E9" w:rsidRPr="004624E9" w:rsidRDefault="004624E9" w:rsidP="00631623">
      <w:pPr>
        <w:snapToGrid w:val="0"/>
        <w:spacing w:line="360" w:lineRule="auto"/>
        <w:ind w:firstLineChars="192" w:firstLine="461"/>
        <w:jc w:val="center"/>
        <w:rPr>
          <w:rFonts w:ascii="黑体" w:eastAsia="黑体" w:hAnsi="黑体" w:cs="Sim Sun"/>
          <w:kern w:val="0"/>
          <w:sz w:val="24"/>
          <w:szCs w:val="28"/>
        </w:rPr>
      </w:pPr>
      <w:r w:rsidRPr="004624E9">
        <w:rPr>
          <w:rFonts w:ascii="黑体" w:eastAsia="黑体" w:hAnsi="黑体" w:cs="Sim Sun" w:hint="eastAsia"/>
          <w:kern w:val="0"/>
          <w:sz w:val="24"/>
          <w:szCs w:val="28"/>
        </w:rPr>
        <w:t>音视频设备用电源适配器（充电器）</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25"/>
        <w:gridCol w:w="1977"/>
        <w:gridCol w:w="1673"/>
        <w:gridCol w:w="1162"/>
        <w:gridCol w:w="1417"/>
        <w:gridCol w:w="1417"/>
      </w:tblGrid>
      <w:tr w:rsidR="00631623" w:rsidRPr="004624E9" w:rsidTr="00D7602F">
        <w:trPr>
          <w:cantSplit/>
          <w:trHeight w:val="340"/>
          <w:tblHeader/>
          <w:jc w:val="center"/>
        </w:trPr>
        <w:tc>
          <w:tcPr>
            <w:tcW w:w="704"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序号</w:t>
            </w:r>
          </w:p>
        </w:tc>
        <w:tc>
          <w:tcPr>
            <w:tcW w:w="3402" w:type="dxa"/>
            <w:gridSpan w:val="2"/>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检验项目</w:t>
            </w:r>
          </w:p>
        </w:tc>
        <w:tc>
          <w:tcPr>
            <w:tcW w:w="1673"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依据法律法规</w:t>
            </w:r>
          </w:p>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或标准条款</w:t>
            </w:r>
          </w:p>
        </w:tc>
        <w:tc>
          <w:tcPr>
            <w:tcW w:w="1162"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强制</w:t>
            </w:r>
            <w:r>
              <w:rPr>
                <w:rFonts w:ascii="黑体" w:eastAsia="黑体" w:hAnsi="宋体" w:cs="Times New Roman" w:hint="eastAsia"/>
                <w:sz w:val="24"/>
                <w:szCs w:val="24"/>
              </w:rPr>
              <w:t>性</w:t>
            </w:r>
            <w:r w:rsidRPr="004624E9">
              <w:rPr>
                <w:rFonts w:ascii="黑体" w:eastAsia="黑体" w:hAnsi="宋体" w:cs="Times New Roman" w:hint="eastAsia"/>
                <w:sz w:val="24"/>
                <w:szCs w:val="24"/>
              </w:rPr>
              <w:t>/推荐性</w:t>
            </w:r>
          </w:p>
        </w:tc>
        <w:tc>
          <w:tcPr>
            <w:tcW w:w="1417"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检测方法</w:t>
            </w:r>
          </w:p>
        </w:tc>
        <w:tc>
          <w:tcPr>
            <w:tcW w:w="1417"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Pr>
                <w:rFonts w:ascii="黑体" w:eastAsia="黑体" w:hAnsi="宋体" w:cs="Times New Roman" w:hint="eastAsia"/>
                <w:sz w:val="24"/>
                <w:szCs w:val="24"/>
              </w:rPr>
              <w:t>复检样品</w:t>
            </w:r>
          </w:p>
        </w:tc>
      </w:tr>
      <w:tr w:rsidR="009C0423" w:rsidRPr="004624E9" w:rsidTr="00D7602F">
        <w:trPr>
          <w:cantSplit/>
          <w:trHeight w:val="340"/>
          <w:jc w:val="center"/>
        </w:trPr>
        <w:tc>
          <w:tcPr>
            <w:tcW w:w="704" w:type="dxa"/>
            <w:vAlign w:val="center"/>
          </w:tcPr>
          <w:p w:rsidR="009C0423" w:rsidRPr="004624E9" w:rsidRDefault="009C0423" w:rsidP="00631623">
            <w:pPr>
              <w:numPr>
                <w:ilvl w:val="0"/>
                <w:numId w:val="5"/>
              </w:numPr>
              <w:wordWrap w:val="0"/>
              <w:spacing w:line="320" w:lineRule="exact"/>
              <w:jc w:val="center"/>
              <w:rPr>
                <w:rFonts w:ascii="仿宋_GB2312" w:eastAsia="仿宋_GB2312" w:hAnsi="Times New Roman" w:cs="Times New Roman"/>
                <w:sz w:val="24"/>
                <w:szCs w:val="24"/>
              </w:rPr>
            </w:pPr>
          </w:p>
        </w:tc>
        <w:tc>
          <w:tcPr>
            <w:tcW w:w="3402" w:type="dxa"/>
            <w:gridSpan w:val="2"/>
            <w:vAlign w:val="center"/>
          </w:tcPr>
          <w:p w:rsidR="009C0423" w:rsidRPr="004624E9" w:rsidRDefault="009C04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正常工作条件下的发热</w:t>
            </w:r>
          </w:p>
        </w:tc>
        <w:tc>
          <w:tcPr>
            <w:tcW w:w="1673" w:type="dxa"/>
            <w:vMerge w:val="restart"/>
            <w:vAlign w:val="center"/>
          </w:tcPr>
          <w:p w:rsidR="009C0423" w:rsidRPr="004624E9" w:rsidRDefault="009C04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GB 8898</w:t>
            </w:r>
          </w:p>
        </w:tc>
        <w:tc>
          <w:tcPr>
            <w:tcW w:w="1162" w:type="dxa"/>
            <w:vMerge w:val="restart"/>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r w:rsidRPr="004624E9">
              <w:rPr>
                <w:rFonts w:ascii="仿宋_GB2312" w:eastAsia="仿宋_GB2312" w:hAnsi="宋体" w:cs="Times New Roman" w:hint="eastAsia"/>
                <w:sz w:val="24"/>
                <w:szCs w:val="24"/>
              </w:rPr>
              <w:t>强制性</w:t>
            </w:r>
          </w:p>
        </w:tc>
        <w:tc>
          <w:tcPr>
            <w:tcW w:w="1417" w:type="dxa"/>
            <w:vMerge w:val="restart"/>
            <w:vAlign w:val="center"/>
          </w:tcPr>
          <w:p w:rsidR="009C0423" w:rsidRPr="004624E9" w:rsidRDefault="009C04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GB 8898</w:t>
            </w:r>
          </w:p>
        </w:tc>
        <w:tc>
          <w:tcPr>
            <w:tcW w:w="1417" w:type="dxa"/>
            <w:vAlign w:val="center"/>
          </w:tcPr>
          <w:p w:rsidR="009C0423" w:rsidRPr="004624E9" w:rsidRDefault="009C04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D7602F">
        <w:trPr>
          <w:cantSplit/>
          <w:trHeight w:val="340"/>
          <w:jc w:val="center"/>
        </w:trPr>
        <w:tc>
          <w:tcPr>
            <w:tcW w:w="704" w:type="dxa"/>
            <w:vAlign w:val="center"/>
          </w:tcPr>
          <w:p w:rsidR="009C0423" w:rsidRPr="004624E9" w:rsidRDefault="009C0423" w:rsidP="00631623">
            <w:pPr>
              <w:numPr>
                <w:ilvl w:val="0"/>
                <w:numId w:val="5"/>
              </w:numPr>
              <w:wordWrap w:val="0"/>
              <w:spacing w:line="320" w:lineRule="exact"/>
              <w:jc w:val="center"/>
              <w:rPr>
                <w:rFonts w:ascii="仿宋_GB2312" w:eastAsia="仿宋_GB2312" w:hAnsi="Times New Roman" w:cs="Times New Roman"/>
                <w:sz w:val="24"/>
                <w:szCs w:val="24"/>
              </w:rPr>
            </w:pPr>
          </w:p>
        </w:tc>
        <w:tc>
          <w:tcPr>
            <w:tcW w:w="3402" w:type="dxa"/>
            <w:gridSpan w:val="2"/>
            <w:vAlign w:val="center"/>
          </w:tcPr>
          <w:p w:rsidR="009C0423" w:rsidRPr="004624E9" w:rsidRDefault="009C04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防电击保护的结构要求</w:t>
            </w:r>
          </w:p>
        </w:tc>
        <w:tc>
          <w:tcPr>
            <w:tcW w:w="1673" w:type="dxa"/>
            <w:vMerge/>
            <w:vAlign w:val="center"/>
          </w:tcPr>
          <w:p w:rsidR="009C0423" w:rsidRPr="004624E9" w:rsidRDefault="009C0423" w:rsidP="00631623">
            <w:pPr>
              <w:widowControl/>
              <w:jc w:val="center"/>
              <w:rPr>
                <w:rFonts w:ascii="仿宋_GB2312" w:eastAsia="仿宋_GB2312" w:hAnsi="仿宋" w:cs="Times New Roman"/>
                <w:bCs/>
                <w:sz w:val="24"/>
                <w:szCs w:val="24"/>
              </w:rPr>
            </w:pPr>
          </w:p>
        </w:tc>
        <w:tc>
          <w:tcPr>
            <w:tcW w:w="1162"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9C0423" w:rsidRPr="004624E9" w:rsidRDefault="009C04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185DD6" w:rsidRPr="004624E9" w:rsidTr="00185DD6">
        <w:trPr>
          <w:cantSplit/>
          <w:trHeight w:val="340"/>
          <w:jc w:val="center"/>
        </w:trPr>
        <w:tc>
          <w:tcPr>
            <w:tcW w:w="704" w:type="dxa"/>
            <w:vMerge w:val="restart"/>
            <w:vAlign w:val="center"/>
          </w:tcPr>
          <w:p w:rsidR="00185DD6" w:rsidRPr="004624E9" w:rsidRDefault="00185DD6" w:rsidP="00631623">
            <w:pPr>
              <w:numPr>
                <w:ilvl w:val="0"/>
                <w:numId w:val="5"/>
              </w:numPr>
              <w:wordWrap w:val="0"/>
              <w:spacing w:line="320" w:lineRule="exact"/>
              <w:jc w:val="center"/>
              <w:rPr>
                <w:rFonts w:ascii="仿宋_GB2312" w:eastAsia="仿宋_GB2312" w:hAnsi="Times New Roman" w:cs="Times New Roman"/>
                <w:sz w:val="24"/>
                <w:szCs w:val="24"/>
              </w:rPr>
            </w:pPr>
          </w:p>
        </w:tc>
        <w:tc>
          <w:tcPr>
            <w:tcW w:w="1425" w:type="dxa"/>
            <w:vMerge w:val="restart"/>
            <w:vAlign w:val="center"/>
          </w:tcPr>
          <w:p w:rsidR="00185DD6" w:rsidRPr="00185DD6" w:rsidRDefault="00185DD6" w:rsidP="00185DD6">
            <w:pPr>
              <w:widowControl/>
              <w:snapToGrid w:val="0"/>
              <w:jc w:val="center"/>
              <w:rPr>
                <w:rFonts w:ascii="仿宋_GB2312" w:eastAsia="仿宋_GB2312" w:hAnsi="仿宋" w:cs="Times New Roman"/>
                <w:bCs/>
                <w:sz w:val="24"/>
                <w:szCs w:val="24"/>
              </w:rPr>
            </w:pPr>
            <w:r w:rsidRPr="00185DD6">
              <w:rPr>
                <w:rFonts w:ascii="仿宋_GB2312" w:eastAsia="仿宋_GB2312" w:hAnsi="仿宋" w:cs="Times New Roman" w:hint="eastAsia"/>
                <w:bCs/>
                <w:sz w:val="24"/>
                <w:szCs w:val="24"/>
              </w:rPr>
              <w:t>正常工作条件下的电击危险</w:t>
            </w:r>
          </w:p>
        </w:tc>
        <w:tc>
          <w:tcPr>
            <w:tcW w:w="1977" w:type="dxa"/>
            <w:vAlign w:val="center"/>
          </w:tcPr>
          <w:p w:rsidR="00185DD6" w:rsidRPr="00185DD6" w:rsidRDefault="00185DD6" w:rsidP="00185DD6">
            <w:pPr>
              <w:widowControl/>
              <w:snapToGrid w:val="0"/>
              <w:jc w:val="center"/>
              <w:rPr>
                <w:rFonts w:ascii="仿宋_GB2312" w:eastAsia="仿宋_GB2312" w:hAnsi="仿宋" w:cs="Times New Roman"/>
                <w:bCs/>
                <w:sz w:val="24"/>
                <w:szCs w:val="24"/>
              </w:rPr>
            </w:pPr>
            <w:r w:rsidRPr="00185DD6">
              <w:rPr>
                <w:rFonts w:ascii="仿宋_GB2312" w:eastAsia="仿宋_GB2312" w:hAnsi="仿宋" w:cs="Times New Roman" w:hint="eastAsia"/>
                <w:bCs/>
                <w:sz w:val="24"/>
                <w:szCs w:val="24"/>
              </w:rPr>
              <w:t>放电试验</w:t>
            </w:r>
          </w:p>
        </w:tc>
        <w:tc>
          <w:tcPr>
            <w:tcW w:w="1673" w:type="dxa"/>
            <w:vMerge/>
            <w:vAlign w:val="center"/>
          </w:tcPr>
          <w:p w:rsidR="00185DD6" w:rsidRPr="00185DD6" w:rsidRDefault="00185DD6" w:rsidP="00185DD6">
            <w:pPr>
              <w:widowControl/>
              <w:jc w:val="center"/>
              <w:rPr>
                <w:rFonts w:ascii="仿宋_GB2312" w:eastAsia="仿宋_GB2312" w:hAnsi="仿宋" w:cs="Times New Roman"/>
                <w:bCs/>
                <w:sz w:val="24"/>
                <w:szCs w:val="24"/>
              </w:rPr>
            </w:pPr>
          </w:p>
        </w:tc>
        <w:tc>
          <w:tcPr>
            <w:tcW w:w="1162" w:type="dxa"/>
            <w:vMerge/>
            <w:vAlign w:val="center"/>
          </w:tcPr>
          <w:p w:rsidR="00185DD6" w:rsidRPr="00185DD6" w:rsidRDefault="00185DD6" w:rsidP="00185DD6">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185DD6" w:rsidRPr="00185DD6" w:rsidRDefault="00185DD6" w:rsidP="00185DD6">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185DD6" w:rsidRPr="00185DD6" w:rsidRDefault="00185DD6" w:rsidP="00185DD6">
            <w:pPr>
              <w:wordWrap w:val="0"/>
              <w:snapToGrid w:val="0"/>
              <w:spacing w:line="320" w:lineRule="exact"/>
              <w:jc w:val="center"/>
              <w:rPr>
                <w:rFonts w:ascii="仿宋_GB2312" w:eastAsia="仿宋_GB2312" w:hAnsi="宋体" w:cs="Times New Roman"/>
                <w:sz w:val="24"/>
                <w:szCs w:val="24"/>
              </w:rPr>
            </w:pPr>
            <w:r w:rsidRPr="00185DD6">
              <w:rPr>
                <w:rFonts w:ascii="仿宋_GB2312" w:eastAsia="仿宋_GB2312" w:hAnsi="宋体" w:cs="Times New Roman"/>
                <w:sz w:val="24"/>
                <w:szCs w:val="24"/>
              </w:rPr>
              <w:t>原样</w:t>
            </w:r>
          </w:p>
        </w:tc>
      </w:tr>
      <w:tr w:rsidR="00185DD6" w:rsidRPr="004624E9" w:rsidTr="00185DD6">
        <w:trPr>
          <w:cantSplit/>
          <w:trHeight w:val="340"/>
          <w:jc w:val="center"/>
        </w:trPr>
        <w:tc>
          <w:tcPr>
            <w:tcW w:w="704" w:type="dxa"/>
            <w:vMerge/>
            <w:vAlign w:val="center"/>
          </w:tcPr>
          <w:p w:rsidR="00185DD6" w:rsidRPr="004624E9" w:rsidRDefault="00185DD6" w:rsidP="00D7602F">
            <w:pPr>
              <w:numPr>
                <w:ilvl w:val="0"/>
                <w:numId w:val="5"/>
              </w:numPr>
              <w:wordWrap w:val="0"/>
              <w:spacing w:line="320" w:lineRule="exact"/>
              <w:jc w:val="center"/>
              <w:rPr>
                <w:rFonts w:ascii="仿宋_GB2312" w:eastAsia="仿宋_GB2312" w:hAnsi="Times New Roman" w:cs="Times New Roman"/>
                <w:sz w:val="24"/>
                <w:szCs w:val="24"/>
              </w:rPr>
            </w:pPr>
          </w:p>
        </w:tc>
        <w:tc>
          <w:tcPr>
            <w:tcW w:w="1425" w:type="dxa"/>
            <w:vMerge/>
            <w:vAlign w:val="center"/>
          </w:tcPr>
          <w:p w:rsidR="00185DD6" w:rsidRPr="00185DD6" w:rsidRDefault="00185DD6" w:rsidP="00185DD6">
            <w:pPr>
              <w:widowControl/>
              <w:snapToGrid w:val="0"/>
              <w:jc w:val="center"/>
              <w:rPr>
                <w:rFonts w:ascii="仿宋_GB2312" w:eastAsia="仿宋_GB2312" w:hAnsi="仿宋" w:cs="Times New Roman"/>
                <w:bCs/>
                <w:sz w:val="24"/>
                <w:szCs w:val="24"/>
              </w:rPr>
            </w:pPr>
          </w:p>
        </w:tc>
        <w:tc>
          <w:tcPr>
            <w:tcW w:w="1977" w:type="dxa"/>
            <w:vAlign w:val="center"/>
          </w:tcPr>
          <w:p w:rsidR="00185DD6" w:rsidRPr="00185DD6" w:rsidRDefault="00185DD6" w:rsidP="00185DD6">
            <w:pPr>
              <w:widowControl/>
              <w:snapToGrid w:val="0"/>
              <w:jc w:val="center"/>
              <w:rPr>
                <w:rFonts w:ascii="仿宋_GB2312" w:eastAsia="仿宋_GB2312" w:hAnsi="仿宋" w:cs="Times New Roman"/>
                <w:bCs/>
                <w:sz w:val="24"/>
                <w:szCs w:val="24"/>
              </w:rPr>
            </w:pPr>
            <w:r w:rsidRPr="00185DD6">
              <w:rPr>
                <w:rFonts w:ascii="仿宋_GB2312" w:eastAsia="仿宋_GB2312" w:hAnsi="仿宋" w:cs="Times New Roman" w:hint="eastAsia"/>
                <w:bCs/>
                <w:sz w:val="24"/>
                <w:szCs w:val="24"/>
              </w:rPr>
              <w:t>除放电试验外的其他项目</w:t>
            </w:r>
          </w:p>
        </w:tc>
        <w:tc>
          <w:tcPr>
            <w:tcW w:w="1673" w:type="dxa"/>
            <w:vMerge/>
            <w:vAlign w:val="center"/>
          </w:tcPr>
          <w:p w:rsidR="00185DD6" w:rsidRPr="00185DD6" w:rsidRDefault="00185DD6" w:rsidP="00185DD6">
            <w:pPr>
              <w:widowControl/>
              <w:jc w:val="center"/>
              <w:rPr>
                <w:rFonts w:ascii="仿宋_GB2312" w:eastAsia="仿宋_GB2312" w:hAnsi="仿宋" w:cs="Times New Roman"/>
                <w:bCs/>
                <w:sz w:val="24"/>
                <w:szCs w:val="24"/>
              </w:rPr>
            </w:pPr>
          </w:p>
        </w:tc>
        <w:tc>
          <w:tcPr>
            <w:tcW w:w="1162" w:type="dxa"/>
            <w:vMerge/>
            <w:vAlign w:val="center"/>
          </w:tcPr>
          <w:p w:rsidR="00185DD6" w:rsidRPr="00185DD6" w:rsidRDefault="00185DD6" w:rsidP="00185DD6">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185DD6" w:rsidRPr="00185DD6" w:rsidRDefault="00185DD6" w:rsidP="00185DD6">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185DD6" w:rsidRPr="00185DD6" w:rsidRDefault="00185DD6" w:rsidP="00185DD6">
            <w:pPr>
              <w:widowControl/>
              <w:jc w:val="center"/>
              <w:rPr>
                <w:rFonts w:ascii="仿宋_GB2312" w:eastAsia="仿宋_GB2312" w:hAnsi="仿宋" w:cs="Times New Roman"/>
                <w:bCs/>
                <w:sz w:val="24"/>
                <w:szCs w:val="24"/>
              </w:rPr>
            </w:pPr>
            <w:r w:rsidRPr="00185DD6">
              <w:rPr>
                <w:rFonts w:ascii="仿宋_GB2312" w:eastAsia="仿宋_GB2312" w:hAnsi="仿宋" w:cs="Times New Roman" w:hint="eastAsia"/>
                <w:bCs/>
                <w:sz w:val="24"/>
                <w:szCs w:val="24"/>
              </w:rPr>
              <w:t>备样</w:t>
            </w:r>
          </w:p>
        </w:tc>
      </w:tr>
      <w:tr w:rsidR="00D7602F" w:rsidRPr="004624E9" w:rsidTr="00D7602F">
        <w:trPr>
          <w:cantSplit/>
          <w:trHeight w:val="340"/>
          <w:jc w:val="center"/>
        </w:trPr>
        <w:tc>
          <w:tcPr>
            <w:tcW w:w="704" w:type="dxa"/>
            <w:vAlign w:val="center"/>
          </w:tcPr>
          <w:p w:rsidR="00D7602F" w:rsidRPr="004624E9" w:rsidRDefault="00D7602F" w:rsidP="00D7602F">
            <w:pPr>
              <w:numPr>
                <w:ilvl w:val="0"/>
                <w:numId w:val="5"/>
              </w:numPr>
              <w:wordWrap w:val="0"/>
              <w:spacing w:line="320" w:lineRule="exact"/>
              <w:jc w:val="center"/>
              <w:rPr>
                <w:rFonts w:ascii="仿宋_GB2312" w:eastAsia="仿宋_GB2312" w:hAnsi="Times New Roman" w:cs="Times New Roman"/>
                <w:sz w:val="24"/>
                <w:szCs w:val="24"/>
              </w:rPr>
            </w:pPr>
          </w:p>
        </w:tc>
        <w:tc>
          <w:tcPr>
            <w:tcW w:w="3402" w:type="dxa"/>
            <w:gridSpan w:val="2"/>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绝缘要求（湿热处理、绝缘电阻和抗电强度）</w:t>
            </w:r>
          </w:p>
        </w:tc>
        <w:tc>
          <w:tcPr>
            <w:tcW w:w="1673" w:type="dxa"/>
            <w:vMerge/>
            <w:vAlign w:val="center"/>
          </w:tcPr>
          <w:p w:rsidR="00D7602F" w:rsidRPr="004624E9" w:rsidRDefault="00D7602F" w:rsidP="00D7602F">
            <w:pPr>
              <w:widowControl/>
              <w:jc w:val="center"/>
              <w:rPr>
                <w:rFonts w:ascii="仿宋_GB2312" w:eastAsia="仿宋_GB2312" w:hAnsi="仿宋" w:cs="Times New Roman"/>
                <w:bCs/>
                <w:sz w:val="24"/>
                <w:szCs w:val="24"/>
              </w:rPr>
            </w:pPr>
          </w:p>
        </w:tc>
        <w:tc>
          <w:tcPr>
            <w:tcW w:w="1162"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D7602F" w:rsidRPr="004624E9" w:rsidRDefault="00D7602F" w:rsidP="00D7602F">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D7602F" w:rsidRPr="004624E9" w:rsidTr="00D7602F">
        <w:trPr>
          <w:cantSplit/>
          <w:trHeight w:val="340"/>
          <w:jc w:val="center"/>
        </w:trPr>
        <w:tc>
          <w:tcPr>
            <w:tcW w:w="704" w:type="dxa"/>
            <w:vAlign w:val="center"/>
          </w:tcPr>
          <w:p w:rsidR="00D7602F" w:rsidRPr="004624E9" w:rsidRDefault="00D7602F" w:rsidP="00D7602F">
            <w:pPr>
              <w:numPr>
                <w:ilvl w:val="0"/>
                <w:numId w:val="5"/>
              </w:numPr>
              <w:wordWrap w:val="0"/>
              <w:spacing w:line="320" w:lineRule="exact"/>
              <w:jc w:val="center"/>
              <w:rPr>
                <w:rFonts w:ascii="仿宋_GB2312" w:eastAsia="仿宋_GB2312" w:hAnsi="Times New Roman" w:cs="Times New Roman"/>
                <w:sz w:val="24"/>
                <w:szCs w:val="24"/>
              </w:rPr>
            </w:pPr>
          </w:p>
        </w:tc>
        <w:tc>
          <w:tcPr>
            <w:tcW w:w="3402" w:type="dxa"/>
            <w:gridSpan w:val="2"/>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故障条件</w:t>
            </w:r>
          </w:p>
        </w:tc>
        <w:tc>
          <w:tcPr>
            <w:tcW w:w="1673" w:type="dxa"/>
            <w:vMerge/>
            <w:vAlign w:val="center"/>
          </w:tcPr>
          <w:p w:rsidR="00D7602F" w:rsidRPr="004624E9" w:rsidRDefault="00D7602F" w:rsidP="00D7602F">
            <w:pPr>
              <w:widowControl/>
              <w:snapToGrid w:val="0"/>
              <w:jc w:val="center"/>
              <w:rPr>
                <w:rFonts w:ascii="仿宋_GB2312" w:eastAsia="仿宋_GB2312" w:hAnsi="仿宋" w:cs="Times New Roman"/>
                <w:bCs/>
                <w:sz w:val="24"/>
                <w:szCs w:val="24"/>
              </w:rPr>
            </w:pPr>
          </w:p>
        </w:tc>
        <w:tc>
          <w:tcPr>
            <w:tcW w:w="1162"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D7602F" w:rsidRPr="004624E9" w:rsidRDefault="00D7602F" w:rsidP="00D7602F">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D7602F" w:rsidRPr="004624E9" w:rsidTr="00D7602F">
        <w:trPr>
          <w:cantSplit/>
          <w:trHeight w:val="340"/>
          <w:jc w:val="center"/>
        </w:trPr>
        <w:tc>
          <w:tcPr>
            <w:tcW w:w="704" w:type="dxa"/>
            <w:vAlign w:val="center"/>
          </w:tcPr>
          <w:p w:rsidR="00D7602F" w:rsidRPr="004624E9" w:rsidRDefault="00D7602F" w:rsidP="00D7602F">
            <w:pPr>
              <w:numPr>
                <w:ilvl w:val="0"/>
                <w:numId w:val="5"/>
              </w:numPr>
              <w:wordWrap w:val="0"/>
              <w:spacing w:line="320" w:lineRule="exact"/>
              <w:jc w:val="center"/>
              <w:rPr>
                <w:rFonts w:ascii="仿宋_GB2312" w:eastAsia="仿宋_GB2312" w:hAnsi="Times New Roman" w:cs="Times New Roman"/>
                <w:sz w:val="24"/>
                <w:szCs w:val="24"/>
              </w:rPr>
            </w:pPr>
          </w:p>
        </w:tc>
        <w:tc>
          <w:tcPr>
            <w:tcW w:w="3402" w:type="dxa"/>
            <w:gridSpan w:val="2"/>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冲击实验</w:t>
            </w:r>
          </w:p>
        </w:tc>
        <w:tc>
          <w:tcPr>
            <w:tcW w:w="1673" w:type="dxa"/>
            <w:vMerge/>
            <w:vAlign w:val="center"/>
          </w:tcPr>
          <w:p w:rsidR="00D7602F" w:rsidRPr="004624E9" w:rsidRDefault="00D7602F" w:rsidP="00D7602F">
            <w:pPr>
              <w:widowControl/>
              <w:snapToGrid w:val="0"/>
              <w:jc w:val="center"/>
              <w:rPr>
                <w:rFonts w:ascii="仿宋_GB2312" w:eastAsia="仿宋_GB2312" w:hAnsi="仿宋" w:cs="Times New Roman"/>
                <w:bCs/>
                <w:sz w:val="24"/>
                <w:szCs w:val="24"/>
              </w:rPr>
            </w:pPr>
          </w:p>
        </w:tc>
        <w:tc>
          <w:tcPr>
            <w:tcW w:w="1162"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D7602F" w:rsidRPr="004624E9" w:rsidRDefault="00D7602F" w:rsidP="00D7602F">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D7602F" w:rsidRPr="004624E9" w:rsidTr="00D7602F">
        <w:trPr>
          <w:cantSplit/>
          <w:trHeight w:val="340"/>
          <w:jc w:val="center"/>
        </w:trPr>
        <w:tc>
          <w:tcPr>
            <w:tcW w:w="704" w:type="dxa"/>
            <w:vAlign w:val="center"/>
          </w:tcPr>
          <w:p w:rsidR="00D7602F" w:rsidRPr="004624E9" w:rsidRDefault="00D7602F" w:rsidP="00D7602F">
            <w:pPr>
              <w:numPr>
                <w:ilvl w:val="0"/>
                <w:numId w:val="5"/>
              </w:numPr>
              <w:wordWrap w:val="0"/>
              <w:spacing w:line="320" w:lineRule="exact"/>
              <w:jc w:val="center"/>
              <w:rPr>
                <w:rFonts w:ascii="仿宋_GB2312" w:eastAsia="仿宋_GB2312" w:hAnsi="Times New Roman" w:cs="Times New Roman"/>
                <w:sz w:val="24"/>
                <w:szCs w:val="24"/>
              </w:rPr>
            </w:pPr>
          </w:p>
        </w:tc>
        <w:tc>
          <w:tcPr>
            <w:tcW w:w="3402" w:type="dxa"/>
            <w:gridSpan w:val="2"/>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电气间隙和爬电距离</w:t>
            </w:r>
          </w:p>
        </w:tc>
        <w:tc>
          <w:tcPr>
            <w:tcW w:w="1673" w:type="dxa"/>
            <w:vMerge/>
            <w:vAlign w:val="center"/>
          </w:tcPr>
          <w:p w:rsidR="00D7602F" w:rsidRPr="004624E9" w:rsidRDefault="00D7602F" w:rsidP="00D7602F">
            <w:pPr>
              <w:widowControl/>
              <w:snapToGrid w:val="0"/>
              <w:jc w:val="center"/>
              <w:rPr>
                <w:rFonts w:ascii="仿宋_GB2312" w:eastAsia="仿宋_GB2312" w:hAnsi="仿宋" w:cs="Times New Roman"/>
                <w:bCs/>
                <w:sz w:val="24"/>
                <w:szCs w:val="24"/>
              </w:rPr>
            </w:pPr>
          </w:p>
        </w:tc>
        <w:tc>
          <w:tcPr>
            <w:tcW w:w="1162"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D7602F" w:rsidRPr="004624E9" w:rsidRDefault="00D7602F" w:rsidP="00D7602F">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D7602F" w:rsidRPr="004624E9" w:rsidTr="00D7602F">
        <w:trPr>
          <w:cantSplit/>
          <w:trHeight w:val="340"/>
          <w:jc w:val="center"/>
        </w:trPr>
        <w:tc>
          <w:tcPr>
            <w:tcW w:w="704" w:type="dxa"/>
            <w:vAlign w:val="center"/>
          </w:tcPr>
          <w:p w:rsidR="00D7602F" w:rsidRPr="004624E9" w:rsidRDefault="00D7602F" w:rsidP="00D7602F">
            <w:pPr>
              <w:numPr>
                <w:ilvl w:val="0"/>
                <w:numId w:val="5"/>
              </w:numPr>
              <w:wordWrap w:val="0"/>
              <w:spacing w:line="320" w:lineRule="exact"/>
              <w:jc w:val="center"/>
              <w:rPr>
                <w:rFonts w:ascii="仿宋_GB2312" w:eastAsia="仿宋_GB2312" w:hAnsi="Times New Roman" w:cs="Times New Roman"/>
                <w:sz w:val="24"/>
                <w:szCs w:val="24"/>
              </w:rPr>
            </w:pPr>
          </w:p>
        </w:tc>
        <w:tc>
          <w:tcPr>
            <w:tcW w:w="3402" w:type="dxa"/>
            <w:gridSpan w:val="2"/>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端子</w:t>
            </w:r>
          </w:p>
        </w:tc>
        <w:tc>
          <w:tcPr>
            <w:tcW w:w="1673" w:type="dxa"/>
            <w:vMerge/>
            <w:vAlign w:val="center"/>
          </w:tcPr>
          <w:p w:rsidR="00D7602F" w:rsidRPr="004624E9" w:rsidRDefault="00D7602F" w:rsidP="00D7602F">
            <w:pPr>
              <w:widowControl/>
              <w:snapToGrid w:val="0"/>
              <w:jc w:val="center"/>
              <w:rPr>
                <w:rFonts w:ascii="仿宋_GB2312" w:eastAsia="仿宋_GB2312" w:hAnsi="仿宋" w:cs="Times New Roman"/>
                <w:bCs/>
                <w:sz w:val="24"/>
                <w:szCs w:val="24"/>
              </w:rPr>
            </w:pPr>
          </w:p>
        </w:tc>
        <w:tc>
          <w:tcPr>
            <w:tcW w:w="1162"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17" w:type="dxa"/>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sz w:val="24"/>
                <w:szCs w:val="24"/>
              </w:rPr>
              <w:t>原样</w:t>
            </w:r>
          </w:p>
        </w:tc>
      </w:tr>
      <w:tr w:rsidR="00D7602F" w:rsidRPr="004624E9" w:rsidTr="00D7602F">
        <w:trPr>
          <w:cantSplit/>
          <w:trHeight w:val="340"/>
          <w:jc w:val="center"/>
        </w:trPr>
        <w:tc>
          <w:tcPr>
            <w:tcW w:w="704" w:type="dxa"/>
            <w:vAlign w:val="center"/>
          </w:tcPr>
          <w:p w:rsidR="00D7602F" w:rsidRPr="004624E9" w:rsidRDefault="00D7602F" w:rsidP="00D7602F">
            <w:pPr>
              <w:numPr>
                <w:ilvl w:val="0"/>
                <w:numId w:val="5"/>
              </w:numPr>
              <w:wordWrap w:val="0"/>
              <w:spacing w:line="320" w:lineRule="exact"/>
              <w:jc w:val="center"/>
              <w:rPr>
                <w:rFonts w:ascii="仿宋_GB2312" w:eastAsia="仿宋_GB2312" w:hAnsi="Times New Roman" w:cs="Times New Roman"/>
                <w:sz w:val="24"/>
                <w:szCs w:val="24"/>
              </w:rPr>
            </w:pPr>
          </w:p>
        </w:tc>
        <w:tc>
          <w:tcPr>
            <w:tcW w:w="3402" w:type="dxa"/>
            <w:gridSpan w:val="2"/>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外接软线</w:t>
            </w:r>
          </w:p>
        </w:tc>
        <w:tc>
          <w:tcPr>
            <w:tcW w:w="1673" w:type="dxa"/>
            <w:vMerge/>
            <w:vAlign w:val="center"/>
          </w:tcPr>
          <w:p w:rsidR="00D7602F" w:rsidRPr="004624E9" w:rsidRDefault="00D7602F" w:rsidP="00D7602F">
            <w:pPr>
              <w:widowControl/>
              <w:jc w:val="center"/>
              <w:rPr>
                <w:rFonts w:ascii="仿宋_GB2312" w:eastAsia="仿宋_GB2312" w:hAnsi="仿宋" w:cs="Times New Roman"/>
                <w:bCs/>
                <w:sz w:val="24"/>
                <w:szCs w:val="24"/>
              </w:rPr>
            </w:pPr>
          </w:p>
        </w:tc>
        <w:tc>
          <w:tcPr>
            <w:tcW w:w="1162"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D7602F" w:rsidRPr="004624E9" w:rsidRDefault="00D7602F" w:rsidP="00D7602F">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D7602F" w:rsidRPr="004624E9" w:rsidTr="00D7602F">
        <w:trPr>
          <w:cantSplit/>
          <w:trHeight w:val="340"/>
          <w:jc w:val="center"/>
        </w:trPr>
        <w:tc>
          <w:tcPr>
            <w:tcW w:w="704" w:type="dxa"/>
            <w:vAlign w:val="center"/>
          </w:tcPr>
          <w:p w:rsidR="00D7602F" w:rsidRPr="004624E9" w:rsidRDefault="00D7602F" w:rsidP="00D7602F">
            <w:pPr>
              <w:numPr>
                <w:ilvl w:val="0"/>
                <w:numId w:val="5"/>
              </w:numPr>
              <w:wordWrap w:val="0"/>
              <w:spacing w:line="320" w:lineRule="exact"/>
              <w:jc w:val="center"/>
              <w:rPr>
                <w:rFonts w:ascii="仿宋_GB2312" w:eastAsia="仿宋_GB2312" w:hAnsi="Times New Roman" w:cs="Times New Roman"/>
                <w:sz w:val="24"/>
                <w:szCs w:val="24"/>
              </w:rPr>
            </w:pPr>
          </w:p>
        </w:tc>
        <w:tc>
          <w:tcPr>
            <w:tcW w:w="3402" w:type="dxa"/>
            <w:gridSpan w:val="2"/>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电气连接和机械固定</w:t>
            </w:r>
          </w:p>
        </w:tc>
        <w:tc>
          <w:tcPr>
            <w:tcW w:w="1673" w:type="dxa"/>
            <w:vMerge/>
            <w:vAlign w:val="center"/>
          </w:tcPr>
          <w:p w:rsidR="00D7602F" w:rsidRPr="004624E9" w:rsidRDefault="00D7602F" w:rsidP="00D7602F">
            <w:pPr>
              <w:widowControl/>
              <w:jc w:val="center"/>
              <w:rPr>
                <w:rFonts w:ascii="仿宋_GB2312" w:eastAsia="仿宋_GB2312" w:hAnsi="仿宋" w:cs="Times New Roman"/>
                <w:bCs/>
                <w:sz w:val="24"/>
                <w:szCs w:val="24"/>
              </w:rPr>
            </w:pPr>
          </w:p>
        </w:tc>
        <w:tc>
          <w:tcPr>
            <w:tcW w:w="1162"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D7602F" w:rsidRPr="004624E9" w:rsidRDefault="00D7602F" w:rsidP="00D7602F">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D7602F" w:rsidRPr="004624E9" w:rsidTr="00D7602F">
        <w:trPr>
          <w:cantSplit/>
          <w:trHeight w:val="340"/>
          <w:jc w:val="center"/>
        </w:trPr>
        <w:tc>
          <w:tcPr>
            <w:tcW w:w="704" w:type="dxa"/>
            <w:vAlign w:val="center"/>
          </w:tcPr>
          <w:p w:rsidR="00D7602F" w:rsidRPr="004624E9" w:rsidRDefault="00D7602F" w:rsidP="00D7602F">
            <w:pPr>
              <w:numPr>
                <w:ilvl w:val="0"/>
                <w:numId w:val="5"/>
              </w:numPr>
              <w:wordWrap w:val="0"/>
              <w:spacing w:line="320" w:lineRule="exact"/>
              <w:jc w:val="center"/>
              <w:rPr>
                <w:rFonts w:ascii="仿宋_GB2312" w:eastAsia="仿宋_GB2312" w:hAnsi="Times New Roman" w:cs="Times New Roman"/>
                <w:sz w:val="24"/>
                <w:szCs w:val="24"/>
              </w:rPr>
            </w:pPr>
          </w:p>
        </w:tc>
        <w:tc>
          <w:tcPr>
            <w:tcW w:w="3402" w:type="dxa"/>
            <w:gridSpan w:val="2"/>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平均效率能效限定值</w:t>
            </w:r>
            <w:r w:rsidRPr="004624E9">
              <w:rPr>
                <w:rFonts w:ascii="仿宋_GB2312" w:eastAsia="仿宋_GB2312" w:hAnsi="仿宋" w:cs="Times New Roman" w:hint="eastAsia"/>
                <w:bCs/>
                <w:sz w:val="24"/>
                <w:szCs w:val="24"/>
                <w:vertAlign w:val="superscript"/>
              </w:rPr>
              <w:t>a</w:t>
            </w:r>
          </w:p>
        </w:tc>
        <w:tc>
          <w:tcPr>
            <w:tcW w:w="1673" w:type="dxa"/>
            <w:vMerge w:val="restart"/>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GB 20943</w:t>
            </w:r>
          </w:p>
        </w:tc>
        <w:tc>
          <w:tcPr>
            <w:tcW w:w="1162"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17" w:type="dxa"/>
            <w:vMerge w:val="restart"/>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GB 20943</w:t>
            </w:r>
          </w:p>
        </w:tc>
        <w:tc>
          <w:tcPr>
            <w:tcW w:w="1417" w:type="dxa"/>
            <w:vAlign w:val="center"/>
          </w:tcPr>
          <w:p w:rsidR="00D7602F" w:rsidRPr="004624E9" w:rsidRDefault="00D7602F" w:rsidP="00D7602F">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D7602F" w:rsidRPr="004624E9" w:rsidTr="00D7602F">
        <w:trPr>
          <w:cantSplit/>
          <w:trHeight w:val="340"/>
          <w:jc w:val="center"/>
        </w:trPr>
        <w:tc>
          <w:tcPr>
            <w:tcW w:w="704" w:type="dxa"/>
            <w:vAlign w:val="center"/>
          </w:tcPr>
          <w:p w:rsidR="00D7602F" w:rsidRPr="004624E9" w:rsidRDefault="00D7602F" w:rsidP="00D7602F">
            <w:pPr>
              <w:numPr>
                <w:ilvl w:val="0"/>
                <w:numId w:val="5"/>
              </w:numPr>
              <w:wordWrap w:val="0"/>
              <w:spacing w:line="320" w:lineRule="exact"/>
              <w:jc w:val="center"/>
              <w:rPr>
                <w:rFonts w:ascii="仿宋_GB2312" w:eastAsia="仿宋_GB2312" w:hAnsi="Times New Roman" w:cs="Times New Roman"/>
                <w:sz w:val="24"/>
                <w:szCs w:val="24"/>
              </w:rPr>
            </w:pPr>
          </w:p>
        </w:tc>
        <w:tc>
          <w:tcPr>
            <w:tcW w:w="3402" w:type="dxa"/>
            <w:gridSpan w:val="2"/>
            <w:vAlign w:val="center"/>
          </w:tcPr>
          <w:p w:rsidR="00D7602F" w:rsidRPr="004624E9" w:rsidRDefault="00D7602F" w:rsidP="00D7602F">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空载状态能效限定值</w:t>
            </w:r>
            <w:r w:rsidRPr="004624E9">
              <w:rPr>
                <w:rFonts w:ascii="仿宋_GB2312" w:eastAsia="仿宋_GB2312" w:hAnsi="仿宋" w:cs="Times New Roman" w:hint="eastAsia"/>
                <w:bCs/>
                <w:sz w:val="24"/>
                <w:szCs w:val="24"/>
                <w:vertAlign w:val="superscript"/>
              </w:rPr>
              <w:t>a</w:t>
            </w:r>
          </w:p>
        </w:tc>
        <w:tc>
          <w:tcPr>
            <w:tcW w:w="1673" w:type="dxa"/>
            <w:vMerge/>
            <w:vAlign w:val="center"/>
          </w:tcPr>
          <w:p w:rsidR="00D7602F" w:rsidRPr="004624E9" w:rsidRDefault="00D7602F" w:rsidP="00D7602F">
            <w:pPr>
              <w:widowControl/>
              <w:snapToGrid w:val="0"/>
              <w:jc w:val="center"/>
              <w:rPr>
                <w:rFonts w:ascii="仿宋_GB2312" w:eastAsia="仿宋_GB2312" w:hAnsi="仿宋" w:cs="Times New Roman"/>
                <w:bCs/>
                <w:sz w:val="24"/>
                <w:szCs w:val="24"/>
              </w:rPr>
            </w:pPr>
          </w:p>
        </w:tc>
        <w:tc>
          <w:tcPr>
            <w:tcW w:w="1162"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D7602F" w:rsidRPr="004624E9" w:rsidRDefault="00D7602F" w:rsidP="00D7602F">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D7602F" w:rsidRPr="004624E9" w:rsidRDefault="00D7602F" w:rsidP="00D7602F">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D7602F" w:rsidRPr="004624E9" w:rsidTr="00D7602F">
        <w:trPr>
          <w:cantSplit/>
          <w:trHeight w:val="397"/>
          <w:jc w:val="center"/>
        </w:trPr>
        <w:tc>
          <w:tcPr>
            <w:tcW w:w="9775" w:type="dxa"/>
            <w:gridSpan w:val="7"/>
            <w:vAlign w:val="center"/>
          </w:tcPr>
          <w:p w:rsidR="00D7602F" w:rsidRPr="004624E9" w:rsidRDefault="00D7602F" w:rsidP="00D7602F">
            <w:pPr>
              <w:snapToGrid w:val="0"/>
              <w:spacing w:line="320" w:lineRule="exact"/>
              <w:jc w:val="left"/>
              <w:rPr>
                <w:rFonts w:ascii="仿宋_GB2312" w:eastAsia="仿宋_GB2312" w:hAnsi="宋体" w:cs="Times New Roman"/>
                <w:sz w:val="24"/>
                <w:szCs w:val="24"/>
                <w:vertAlign w:val="superscript"/>
              </w:rPr>
            </w:pPr>
            <w:r w:rsidRPr="004624E9">
              <w:rPr>
                <w:rFonts w:ascii="仿宋_GB2312" w:eastAsia="仿宋_GB2312" w:hAnsi="宋体" w:cs="Times New Roman" w:hint="eastAsia"/>
                <w:sz w:val="24"/>
                <w:szCs w:val="24"/>
                <w:vertAlign w:val="superscript"/>
              </w:rPr>
              <w:t xml:space="preserve">a </w:t>
            </w:r>
            <w:r w:rsidRPr="004624E9">
              <w:rPr>
                <w:rFonts w:ascii="仿宋_GB2312" w:eastAsia="仿宋_GB2312" w:hAnsi="宋体" w:cs="Times New Roman" w:hint="eastAsia"/>
                <w:sz w:val="18"/>
                <w:szCs w:val="18"/>
              </w:rPr>
              <w:t>额定输出功率大于250W的、非单路输出的电源适配器无需进行平均效率能效限定值和空载状态能效限定值试验。</w:t>
            </w:r>
          </w:p>
        </w:tc>
      </w:tr>
    </w:tbl>
    <w:p w:rsidR="004624E9" w:rsidRPr="004624E9" w:rsidRDefault="004624E9" w:rsidP="004624E9">
      <w:pPr>
        <w:snapToGrid w:val="0"/>
        <w:spacing w:line="360" w:lineRule="auto"/>
        <w:ind w:firstLineChars="192" w:firstLine="538"/>
        <w:jc w:val="center"/>
        <w:rPr>
          <w:rFonts w:ascii="仿宋_GB2312" w:eastAsia="仿宋_GB2312" w:hAnsi="Times New Roman" w:cs="Sim Sun"/>
          <w:kern w:val="0"/>
          <w:sz w:val="28"/>
          <w:szCs w:val="28"/>
        </w:rPr>
      </w:pPr>
    </w:p>
    <w:p w:rsidR="004624E9" w:rsidRPr="004624E9" w:rsidRDefault="004624E9" w:rsidP="00631623">
      <w:pPr>
        <w:snapToGrid w:val="0"/>
        <w:spacing w:line="360" w:lineRule="auto"/>
        <w:ind w:firstLineChars="192" w:firstLine="461"/>
        <w:jc w:val="center"/>
        <w:rPr>
          <w:rFonts w:ascii="黑体" w:eastAsia="黑体" w:hAnsi="黑体" w:cs="Sim Sun"/>
          <w:kern w:val="0"/>
          <w:sz w:val="24"/>
          <w:szCs w:val="28"/>
        </w:rPr>
      </w:pPr>
      <w:r w:rsidRPr="004624E9">
        <w:rPr>
          <w:rFonts w:ascii="黑体" w:eastAsia="黑体" w:hAnsi="黑体" w:cs="Sim Sun" w:hint="eastAsia"/>
          <w:kern w:val="0"/>
          <w:sz w:val="24"/>
          <w:szCs w:val="28"/>
        </w:rPr>
        <w:t>家用电器用电源适配器（充电器）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827"/>
        <w:gridCol w:w="1673"/>
        <w:gridCol w:w="1162"/>
        <w:gridCol w:w="1417"/>
        <w:gridCol w:w="1277"/>
      </w:tblGrid>
      <w:tr w:rsidR="00631623" w:rsidRPr="004624E9" w:rsidTr="00631623">
        <w:trPr>
          <w:cantSplit/>
          <w:trHeight w:val="340"/>
          <w:tblHeader/>
          <w:jc w:val="center"/>
        </w:trPr>
        <w:tc>
          <w:tcPr>
            <w:tcW w:w="704"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序号</w:t>
            </w:r>
          </w:p>
        </w:tc>
        <w:tc>
          <w:tcPr>
            <w:tcW w:w="3827"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检验项目</w:t>
            </w:r>
          </w:p>
        </w:tc>
        <w:tc>
          <w:tcPr>
            <w:tcW w:w="1673"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依据法律法规</w:t>
            </w:r>
          </w:p>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或标准条款</w:t>
            </w:r>
          </w:p>
        </w:tc>
        <w:tc>
          <w:tcPr>
            <w:tcW w:w="1162"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强制</w:t>
            </w:r>
            <w:r>
              <w:rPr>
                <w:rFonts w:ascii="黑体" w:eastAsia="黑体" w:hAnsi="宋体" w:cs="Times New Roman" w:hint="eastAsia"/>
                <w:sz w:val="24"/>
                <w:szCs w:val="24"/>
              </w:rPr>
              <w:t>性</w:t>
            </w:r>
            <w:r w:rsidRPr="004624E9">
              <w:rPr>
                <w:rFonts w:ascii="黑体" w:eastAsia="黑体" w:hAnsi="宋体" w:cs="Times New Roman" w:hint="eastAsia"/>
                <w:sz w:val="24"/>
                <w:szCs w:val="24"/>
              </w:rPr>
              <w:t>/推荐性</w:t>
            </w:r>
          </w:p>
        </w:tc>
        <w:tc>
          <w:tcPr>
            <w:tcW w:w="1417"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检测方法</w:t>
            </w:r>
          </w:p>
        </w:tc>
        <w:tc>
          <w:tcPr>
            <w:tcW w:w="1277"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Pr>
                <w:rFonts w:ascii="黑体" w:eastAsia="黑体" w:hAnsi="宋体" w:cs="Times New Roman" w:hint="eastAsia"/>
                <w:sz w:val="24"/>
                <w:szCs w:val="24"/>
              </w:rPr>
              <w:t>复检样品</w:t>
            </w:r>
          </w:p>
        </w:tc>
      </w:tr>
      <w:tr w:rsidR="009C0423" w:rsidRPr="004624E9" w:rsidTr="00631623">
        <w:trPr>
          <w:cantSplit/>
          <w:trHeight w:val="340"/>
          <w:jc w:val="center"/>
        </w:trPr>
        <w:tc>
          <w:tcPr>
            <w:tcW w:w="704" w:type="dxa"/>
            <w:vAlign w:val="center"/>
          </w:tcPr>
          <w:p w:rsidR="009C0423" w:rsidRPr="004624E9" w:rsidRDefault="009C0423" w:rsidP="00631623">
            <w:pPr>
              <w:numPr>
                <w:ilvl w:val="0"/>
                <w:numId w:val="6"/>
              </w:numPr>
              <w:wordWrap w:val="0"/>
              <w:spacing w:line="320" w:lineRule="exact"/>
              <w:jc w:val="center"/>
              <w:rPr>
                <w:rFonts w:ascii="仿宋_GB2312" w:eastAsia="仿宋_GB2312" w:hAnsi="Times New Roman" w:cs="Times New Roman"/>
                <w:sz w:val="24"/>
                <w:szCs w:val="24"/>
              </w:rPr>
            </w:pPr>
          </w:p>
        </w:tc>
        <w:tc>
          <w:tcPr>
            <w:tcW w:w="3827" w:type="dxa"/>
            <w:vAlign w:val="center"/>
          </w:tcPr>
          <w:p w:rsidR="009C0423" w:rsidRPr="004624E9" w:rsidRDefault="009C04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对触及带电部件的防护</w:t>
            </w:r>
          </w:p>
        </w:tc>
        <w:tc>
          <w:tcPr>
            <w:tcW w:w="1673" w:type="dxa"/>
            <w:vMerge w:val="restart"/>
            <w:vAlign w:val="center"/>
          </w:tcPr>
          <w:p w:rsidR="009C0423" w:rsidRPr="004624E9" w:rsidRDefault="009C04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GB 4706.1</w:t>
            </w:r>
          </w:p>
        </w:tc>
        <w:tc>
          <w:tcPr>
            <w:tcW w:w="1162" w:type="dxa"/>
            <w:vMerge w:val="restart"/>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r w:rsidRPr="004624E9">
              <w:rPr>
                <w:rFonts w:ascii="仿宋_GB2312" w:eastAsia="仿宋_GB2312" w:hAnsi="宋体" w:cs="Times New Roman" w:hint="eastAsia"/>
                <w:sz w:val="24"/>
                <w:szCs w:val="24"/>
              </w:rPr>
              <w:t>强制性</w:t>
            </w:r>
          </w:p>
        </w:tc>
        <w:tc>
          <w:tcPr>
            <w:tcW w:w="1417" w:type="dxa"/>
            <w:vMerge w:val="restart"/>
            <w:vAlign w:val="center"/>
          </w:tcPr>
          <w:p w:rsidR="009C0423" w:rsidRPr="004624E9" w:rsidRDefault="009C0423" w:rsidP="00631623">
            <w:pPr>
              <w:wordWrap w:val="0"/>
              <w:snapToGrid w:val="0"/>
              <w:spacing w:line="320" w:lineRule="exact"/>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GB 4706.1</w:t>
            </w:r>
          </w:p>
        </w:tc>
        <w:tc>
          <w:tcPr>
            <w:tcW w:w="1277" w:type="dxa"/>
            <w:vAlign w:val="center"/>
          </w:tcPr>
          <w:p w:rsidR="009C0423" w:rsidRPr="004624E9" w:rsidRDefault="009C04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631623">
        <w:trPr>
          <w:cantSplit/>
          <w:trHeight w:val="340"/>
          <w:jc w:val="center"/>
        </w:trPr>
        <w:tc>
          <w:tcPr>
            <w:tcW w:w="704" w:type="dxa"/>
            <w:vAlign w:val="center"/>
          </w:tcPr>
          <w:p w:rsidR="009C0423" w:rsidRPr="004624E9" w:rsidRDefault="009C0423" w:rsidP="00631623">
            <w:pPr>
              <w:numPr>
                <w:ilvl w:val="0"/>
                <w:numId w:val="6"/>
              </w:numPr>
              <w:wordWrap w:val="0"/>
              <w:spacing w:line="320" w:lineRule="exact"/>
              <w:jc w:val="center"/>
              <w:rPr>
                <w:rFonts w:ascii="仿宋_GB2312" w:eastAsia="仿宋_GB2312" w:hAnsi="Times New Roman" w:cs="Times New Roman"/>
                <w:sz w:val="24"/>
                <w:szCs w:val="24"/>
              </w:rPr>
            </w:pPr>
          </w:p>
        </w:tc>
        <w:tc>
          <w:tcPr>
            <w:tcW w:w="3827" w:type="dxa"/>
            <w:vAlign w:val="center"/>
          </w:tcPr>
          <w:p w:rsidR="009C0423" w:rsidRPr="004624E9" w:rsidRDefault="009C04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输入功率和电流</w:t>
            </w:r>
          </w:p>
        </w:tc>
        <w:tc>
          <w:tcPr>
            <w:tcW w:w="1673" w:type="dxa"/>
            <w:vMerge/>
            <w:vAlign w:val="center"/>
          </w:tcPr>
          <w:p w:rsidR="009C0423" w:rsidRPr="004624E9" w:rsidRDefault="009C0423" w:rsidP="006316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277" w:type="dxa"/>
            <w:vAlign w:val="center"/>
          </w:tcPr>
          <w:p w:rsidR="009C0423" w:rsidRPr="004624E9" w:rsidRDefault="009C04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631623">
        <w:trPr>
          <w:cantSplit/>
          <w:trHeight w:val="340"/>
          <w:jc w:val="center"/>
        </w:trPr>
        <w:tc>
          <w:tcPr>
            <w:tcW w:w="704" w:type="dxa"/>
            <w:vAlign w:val="center"/>
          </w:tcPr>
          <w:p w:rsidR="009C0423" w:rsidRPr="004624E9" w:rsidRDefault="009C0423" w:rsidP="00631623">
            <w:pPr>
              <w:numPr>
                <w:ilvl w:val="0"/>
                <w:numId w:val="6"/>
              </w:numPr>
              <w:wordWrap w:val="0"/>
              <w:spacing w:line="320" w:lineRule="exact"/>
              <w:jc w:val="center"/>
              <w:rPr>
                <w:rFonts w:ascii="仿宋_GB2312" w:eastAsia="仿宋_GB2312" w:hAnsi="Times New Roman" w:cs="Times New Roman"/>
                <w:sz w:val="24"/>
                <w:szCs w:val="24"/>
              </w:rPr>
            </w:pPr>
          </w:p>
        </w:tc>
        <w:tc>
          <w:tcPr>
            <w:tcW w:w="3827" w:type="dxa"/>
            <w:vAlign w:val="center"/>
          </w:tcPr>
          <w:p w:rsidR="009C0423" w:rsidRPr="004624E9" w:rsidRDefault="009C04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发热</w:t>
            </w:r>
          </w:p>
        </w:tc>
        <w:tc>
          <w:tcPr>
            <w:tcW w:w="1673" w:type="dxa"/>
            <w:vMerge/>
            <w:vAlign w:val="center"/>
          </w:tcPr>
          <w:p w:rsidR="009C0423" w:rsidRPr="004624E9" w:rsidRDefault="009C0423" w:rsidP="006316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277" w:type="dxa"/>
            <w:vAlign w:val="center"/>
          </w:tcPr>
          <w:p w:rsidR="009C0423" w:rsidRPr="004624E9" w:rsidRDefault="009C04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631623">
        <w:trPr>
          <w:cantSplit/>
          <w:trHeight w:val="340"/>
          <w:jc w:val="center"/>
        </w:trPr>
        <w:tc>
          <w:tcPr>
            <w:tcW w:w="704" w:type="dxa"/>
            <w:vAlign w:val="center"/>
          </w:tcPr>
          <w:p w:rsidR="009C0423" w:rsidRPr="004624E9" w:rsidRDefault="009C0423" w:rsidP="00631623">
            <w:pPr>
              <w:numPr>
                <w:ilvl w:val="0"/>
                <w:numId w:val="6"/>
              </w:numPr>
              <w:wordWrap w:val="0"/>
              <w:spacing w:line="320" w:lineRule="exact"/>
              <w:jc w:val="center"/>
              <w:rPr>
                <w:rFonts w:ascii="仿宋_GB2312" w:eastAsia="仿宋_GB2312" w:hAnsi="Times New Roman" w:cs="Times New Roman"/>
                <w:sz w:val="24"/>
                <w:szCs w:val="24"/>
              </w:rPr>
            </w:pPr>
          </w:p>
        </w:tc>
        <w:tc>
          <w:tcPr>
            <w:tcW w:w="3827" w:type="dxa"/>
            <w:vAlign w:val="center"/>
          </w:tcPr>
          <w:p w:rsidR="009C0423" w:rsidRPr="004624E9" w:rsidRDefault="009C04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工作温度下的泄漏电流和电气强度</w:t>
            </w:r>
          </w:p>
        </w:tc>
        <w:tc>
          <w:tcPr>
            <w:tcW w:w="1673" w:type="dxa"/>
            <w:vMerge/>
            <w:vAlign w:val="center"/>
          </w:tcPr>
          <w:p w:rsidR="009C0423" w:rsidRPr="004624E9" w:rsidRDefault="009C0423" w:rsidP="006316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277" w:type="dxa"/>
            <w:vAlign w:val="center"/>
          </w:tcPr>
          <w:p w:rsidR="009C0423" w:rsidRPr="004624E9" w:rsidRDefault="009C04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631623">
        <w:trPr>
          <w:cantSplit/>
          <w:trHeight w:val="340"/>
          <w:jc w:val="center"/>
        </w:trPr>
        <w:tc>
          <w:tcPr>
            <w:tcW w:w="704" w:type="dxa"/>
            <w:vAlign w:val="center"/>
          </w:tcPr>
          <w:p w:rsidR="009C0423" w:rsidRPr="004624E9" w:rsidRDefault="009C0423" w:rsidP="00631623">
            <w:pPr>
              <w:numPr>
                <w:ilvl w:val="0"/>
                <w:numId w:val="6"/>
              </w:numPr>
              <w:wordWrap w:val="0"/>
              <w:spacing w:line="320" w:lineRule="exact"/>
              <w:jc w:val="center"/>
              <w:rPr>
                <w:rFonts w:ascii="仿宋_GB2312" w:eastAsia="仿宋_GB2312" w:hAnsi="Times New Roman" w:cs="Times New Roman"/>
                <w:sz w:val="24"/>
                <w:szCs w:val="24"/>
              </w:rPr>
            </w:pPr>
          </w:p>
        </w:tc>
        <w:tc>
          <w:tcPr>
            <w:tcW w:w="3827" w:type="dxa"/>
            <w:vAlign w:val="center"/>
          </w:tcPr>
          <w:p w:rsidR="009C0423" w:rsidRPr="004624E9" w:rsidRDefault="009C04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耐潮湿</w:t>
            </w:r>
          </w:p>
        </w:tc>
        <w:tc>
          <w:tcPr>
            <w:tcW w:w="1673" w:type="dxa"/>
            <w:vMerge/>
            <w:vAlign w:val="center"/>
          </w:tcPr>
          <w:p w:rsidR="009C0423" w:rsidRPr="004624E9" w:rsidRDefault="009C0423" w:rsidP="006316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277" w:type="dxa"/>
            <w:vAlign w:val="center"/>
          </w:tcPr>
          <w:p w:rsidR="009C0423" w:rsidRPr="004624E9" w:rsidRDefault="009C04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631623">
        <w:trPr>
          <w:cantSplit/>
          <w:trHeight w:val="340"/>
          <w:jc w:val="center"/>
        </w:trPr>
        <w:tc>
          <w:tcPr>
            <w:tcW w:w="704" w:type="dxa"/>
            <w:vAlign w:val="center"/>
          </w:tcPr>
          <w:p w:rsidR="009C0423" w:rsidRPr="004624E9" w:rsidRDefault="009C0423" w:rsidP="00631623">
            <w:pPr>
              <w:numPr>
                <w:ilvl w:val="0"/>
                <w:numId w:val="6"/>
              </w:numPr>
              <w:wordWrap w:val="0"/>
              <w:spacing w:line="320" w:lineRule="exact"/>
              <w:jc w:val="center"/>
              <w:rPr>
                <w:rFonts w:ascii="仿宋_GB2312" w:eastAsia="仿宋_GB2312" w:hAnsi="Times New Roman" w:cs="Times New Roman"/>
                <w:sz w:val="24"/>
                <w:szCs w:val="24"/>
              </w:rPr>
            </w:pPr>
          </w:p>
        </w:tc>
        <w:tc>
          <w:tcPr>
            <w:tcW w:w="3827" w:type="dxa"/>
            <w:vAlign w:val="center"/>
          </w:tcPr>
          <w:p w:rsidR="009C0423" w:rsidRPr="004624E9" w:rsidRDefault="009C04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泄漏电流和电气强度</w:t>
            </w:r>
          </w:p>
        </w:tc>
        <w:tc>
          <w:tcPr>
            <w:tcW w:w="1673" w:type="dxa"/>
            <w:vMerge/>
            <w:vAlign w:val="center"/>
          </w:tcPr>
          <w:p w:rsidR="009C0423" w:rsidRPr="004624E9" w:rsidRDefault="009C0423" w:rsidP="006316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277" w:type="dxa"/>
            <w:vAlign w:val="center"/>
          </w:tcPr>
          <w:p w:rsidR="009C0423" w:rsidRPr="004624E9" w:rsidRDefault="009C04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631623">
        <w:trPr>
          <w:cantSplit/>
          <w:trHeight w:val="340"/>
          <w:jc w:val="center"/>
        </w:trPr>
        <w:tc>
          <w:tcPr>
            <w:tcW w:w="704" w:type="dxa"/>
            <w:vAlign w:val="center"/>
          </w:tcPr>
          <w:p w:rsidR="009C0423" w:rsidRPr="004624E9" w:rsidRDefault="009C0423" w:rsidP="00631623">
            <w:pPr>
              <w:numPr>
                <w:ilvl w:val="0"/>
                <w:numId w:val="6"/>
              </w:numPr>
              <w:wordWrap w:val="0"/>
              <w:spacing w:line="320" w:lineRule="exact"/>
              <w:jc w:val="center"/>
              <w:rPr>
                <w:rFonts w:ascii="仿宋_GB2312" w:eastAsia="仿宋_GB2312" w:hAnsi="Times New Roman" w:cs="Times New Roman"/>
                <w:sz w:val="24"/>
                <w:szCs w:val="24"/>
              </w:rPr>
            </w:pPr>
          </w:p>
        </w:tc>
        <w:tc>
          <w:tcPr>
            <w:tcW w:w="3827" w:type="dxa"/>
            <w:vAlign w:val="center"/>
          </w:tcPr>
          <w:p w:rsidR="009C0423" w:rsidRPr="004624E9" w:rsidRDefault="009C04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变压器和相关电路的过载保护</w:t>
            </w:r>
          </w:p>
        </w:tc>
        <w:tc>
          <w:tcPr>
            <w:tcW w:w="1673" w:type="dxa"/>
            <w:vMerge/>
            <w:vAlign w:val="center"/>
          </w:tcPr>
          <w:p w:rsidR="009C0423" w:rsidRPr="004624E9" w:rsidRDefault="009C0423" w:rsidP="006316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277" w:type="dxa"/>
            <w:vAlign w:val="center"/>
          </w:tcPr>
          <w:p w:rsidR="009C0423" w:rsidRPr="004624E9" w:rsidRDefault="009C04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631623">
        <w:trPr>
          <w:cantSplit/>
          <w:trHeight w:val="340"/>
          <w:jc w:val="center"/>
        </w:trPr>
        <w:tc>
          <w:tcPr>
            <w:tcW w:w="704" w:type="dxa"/>
            <w:vAlign w:val="center"/>
          </w:tcPr>
          <w:p w:rsidR="009C0423" w:rsidRPr="004624E9" w:rsidRDefault="009C0423" w:rsidP="00631623">
            <w:pPr>
              <w:numPr>
                <w:ilvl w:val="0"/>
                <w:numId w:val="6"/>
              </w:numPr>
              <w:wordWrap w:val="0"/>
              <w:spacing w:line="320" w:lineRule="exact"/>
              <w:jc w:val="center"/>
              <w:rPr>
                <w:rFonts w:ascii="仿宋_GB2312" w:eastAsia="仿宋_GB2312" w:hAnsi="Times New Roman" w:cs="Times New Roman"/>
                <w:sz w:val="24"/>
                <w:szCs w:val="24"/>
              </w:rPr>
            </w:pPr>
          </w:p>
        </w:tc>
        <w:tc>
          <w:tcPr>
            <w:tcW w:w="3827" w:type="dxa"/>
            <w:vAlign w:val="center"/>
          </w:tcPr>
          <w:p w:rsidR="009C0423" w:rsidRPr="004624E9" w:rsidRDefault="009C04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机械强度</w:t>
            </w:r>
          </w:p>
        </w:tc>
        <w:tc>
          <w:tcPr>
            <w:tcW w:w="1673" w:type="dxa"/>
            <w:vMerge/>
            <w:vAlign w:val="center"/>
          </w:tcPr>
          <w:p w:rsidR="009C0423" w:rsidRPr="004624E9" w:rsidRDefault="009C0423" w:rsidP="006316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277" w:type="dxa"/>
            <w:vAlign w:val="center"/>
          </w:tcPr>
          <w:p w:rsidR="009C0423" w:rsidRPr="004624E9" w:rsidRDefault="009C04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631623">
        <w:trPr>
          <w:cantSplit/>
          <w:trHeight w:val="340"/>
          <w:jc w:val="center"/>
        </w:trPr>
        <w:tc>
          <w:tcPr>
            <w:tcW w:w="704" w:type="dxa"/>
            <w:vAlign w:val="center"/>
          </w:tcPr>
          <w:p w:rsidR="009C0423" w:rsidRPr="004624E9" w:rsidRDefault="009C0423" w:rsidP="00631623">
            <w:pPr>
              <w:numPr>
                <w:ilvl w:val="0"/>
                <w:numId w:val="6"/>
              </w:numPr>
              <w:wordWrap w:val="0"/>
              <w:spacing w:line="320" w:lineRule="exact"/>
              <w:jc w:val="center"/>
              <w:rPr>
                <w:rFonts w:ascii="仿宋_GB2312" w:eastAsia="仿宋_GB2312" w:hAnsi="Times New Roman" w:cs="Times New Roman"/>
                <w:sz w:val="24"/>
                <w:szCs w:val="24"/>
              </w:rPr>
            </w:pPr>
          </w:p>
        </w:tc>
        <w:tc>
          <w:tcPr>
            <w:tcW w:w="3827" w:type="dxa"/>
            <w:vAlign w:val="center"/>
          </w:tcPr>
          <w:p w:rsidR="009C0423" w:rsidRPr="004624E9" w:rsidRDefault="009C04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结构</w:t>
            </w:r>
          </w:p>
        </w:tc>
        <w:tc>
          <w:tcPr>
            <w:tcW w:w="1673" w:type="dxa"/>
            <w:vMerge/>
            <w:vAlign w:val="center"/>
          </w:tcPr>
          <w:p w:rsidR="009C0423" w:rsidRPr="004624E9" w:rsidRDefault="009C0423" w:rsidP="006316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277" w:type="dxa"/>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sz w:val="24"/>
                <w:szCs w:val="24"/>
              </w:rPr>
              <w:t>原样</w:t>
            </w:r>
          </w:p>
        </w:tc>
      </w:tr>
      <w:tr w:rsidR="009C0423" w:rsidRPr="004624E9" w:rsidTr="00631623">
        <w:trPr>
          <w:cantSplit/>
          <w:trHeight w:val="340"/>
          <w:jc w:val="center"/>
        </w:trPr>
        <w:tc>
          <w:tcPr>
            <w:tcW w:w="704" w:type="dxa"/>
            <w:vAlign w:val="center"/>
          </w:tcPr>
          <w:p w:rsidR="009C0423" w:rsidRPr="004624E9" w:rsidRDefault="009C0423" w:rsidP="00631623">
            <w:pPr>
              <w:numPr>
                <w:ilvl w:val="0"/>
                <w:numId w:val="6"/>
              </w:numPr>
              <w:wordWrap w:val="0"/>
              <w:spacing w:line="320" w:lineRule="exact"/>
              <w:jc w:val="center"/>
              <w:rPr>
                <w:rFonts w:ascii="仿宋_GB2312" w:eastAsia="仿宋_GB2312" w:hAnsi="Times New Roman" w:cs="Times New Roman"/>
                <w:sz w:val="24"/>
                <w:szCs w:val="24"/>
              </w:rPr>
            </w:pPr>
          </w:p>
        </w:tc>
        <w:tc>
          <w:tcPr>
            <w:tcW w:w="3827" w:type="dxa"/>
            <w:vAlign w:val="center"/>
          </w:tcPr>
          <w:p w:rsidR="009C0423" w:rsidRPr="004624E9" w:rsidRDefault="009C04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电源连接和外部软线</w:t>
            </w:r>
          </w:p>
        </w:tc>
        <w:tc>
          <w:tcPr>
            <w:tcW w:w="1673" w:type="dxa"/>
            <w:vMerge/>
            <w:vAlign w:val="center"/>
          </w:tcPr>
          <w:p w:rsidR="009C0423" w:rsidRPr="004624E9" w:rsidRDefault="009C0423" w:rsidP="006316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277" w:type="dxa"/>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sz w:val="24"/>
                <w:szCs w:val="24"/>
              </w:rPr>
              <w:t>原样</w:t>
            </w:r>
          </w:p>
        </w:tc>
      </w:tr>
      <w:tr w:rsidR="00BD20AC" w:rsidRPr="004624E9" w:rsidTr="00850FB7">
        <w:trPr>
          <w:cantSplit/>
          <w:trHeight w:val="340"/>
          <w:jc w:val="center"/>
        </w:trPr>
        <w:tc>
          <w:tcPr>
            <w:tcW w:w="704" w:type="dxa"/>
            <w:vAlign w:val="center"/>
          </w:tcPr>
          <w:p w:rsidR="00BD20AC" w:rsidRPr="004624E9" w:rsidRDefault="00BD20AC" w:rsidP="00BD20AC">
            <w:pPr>
              <w:numPr>
                <w:ilvl w:val="0"/>
                <w:numId w:val="6"/>
              </w:numPr>
              <w:wordWrap w:val="0"/>
              <w:spacing w:line="320" w:lineRule="exact"/>
              <w:jc w:val="center"/>
              <w:rPr>
                <w:rFonts w:ascii="仿宋_GB2312" w:eastAsia="仿宋_GB2312" w:hAnsi="Times New Roman" w:cs="Times New Roman"/>
                <w:sz w:val="24"/>
                <w:szCs w:val="24"/>
              </w:rPr>
            </w:pPr>
          </w:p>
        </w:tc>
        <w:tc>
          <w:tcPr>
            <w:tcW w:w="3827" w:type="dxa"/>
            <w:vAlign w:val="center"/>
          </w:tcPr>
          <w:p w:rsidR="00BD20AC" w:rsidRPr="004624E9" w:rsidRDefault="00BD20AC" w:rsidP="00BD20AC">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电气间隙、爬电距离和固体绝缘</w:t>
            </w:r>
          </w:p>
        </w:tc>
        <w:tc>
          <w:tcPr>
            <w:tcW w:w="1673" w:type="dxa"/>
            <w:vMerge/>
            <w:vAlign w:val="center"/>
          </w:tcPr>
          <w:p w:rsidR="00BD20AC" w:rsidRPr="004624E9" w:rsidRDefault="00BD20AC" w:rsidP="00BD20AC">
            <w:pPr>
              <w:widowControl/>
              <w:snapToGrid w:val="0"/>
              <w:jc w:val="center"/>
              <w:rPr>
                <w:rFonts w:ascii="仿宋_GB2312" w:eastAsia="仿宋_GB2312" w:hAnsi="仿宋" w:cs="Times New Roman"/>
                <w:bCs/>
                <w:sz w:val="24"/>
                <w:szCs w:val="24"/>
              </w:rPr>
            </w:pPr>
          </w:p>
        </w:tc>
        <w:tc>
          <w:tcPr>
            <w:tcW w:w="1162" w:type="dxa"/>
            <w:vMerge/>
            <w:vAlign w:val="center"/>
          </w:tcPr>
          <w:p w:rsidR="00BD20AC" w:rsidRPr="004624E9" w:rsidRDefault="00BD20AC" w:rsidP="00BD20AC">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BD20AC" w:rsidRPr="004624E9" w:rsidRDefault="00BD20AC" w:rsidP="00BD20AC">
            <w:pPr>
              <w:wordWrap w:val="0"/>
              <w:snapToGrid w:val="0"/>
              <w:spacing w:line="320" w:lineRule="exact"/>
              <w:jc w:val="center"/>
              <w:rPr>
                <w:rFonts w:ascii="仿宋_GB2312" w:eastAsia="仿宋_GB2312" w:hAnsi="宋体" w:cs="Times New Roman"/>
                <w:sz w:val="24"/>
                <w:szCs w:val="24"/>
              </w:rPr>
            </w:pPr>
          </w:p>
        </w:tc>
        <w:tc>
          <w:tcPr>
            <w:tcW w:w="1277" w:type="dxa"/>
            <w:vAlign w:val="center"/>
          </w:tcPr>
          <w:p w:rsidR="00BD20AC" w:rsidRPr="004624E9" w:rsidRDefault="00BD20AC" w:rsidP="00BD20AC">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631623">
        <w:trPr>
          <w:cantSplit/>
          <w:trHeight w:val="340"/>
          <w:jc w:val="center"/>
        </w:trPr>
        <w:tc>
          <w:tcPr>
            <w:tcW w:w="704" w:type="dxa"/>
            <w:vAlign w:val="center"/>
          </w:tcPr>
          <w:p w:rsidR="009C0423" w:rsidRPr="004624E9" w:rsidRDefault="009C0423" w:rsidP="00631623">
            <w:pPr>
              <w:numPr>
                <w:ilvl w:val="0"/>
                <w:numId w:val="6"/>
              </w:numPr>
              <w:wordWrap w:val="0"/>
              <w:spacing w:line="320" w:lineRule="exact"/>
              <w:jc w:val="center"/>
              <w:rPr>
                <w:rFonts w:ascii="仿宋_GB2312" w:eastAsia="仿宋_GB2312" w:hAnsi="Times New Roman" w:cs="Times New Roman"/>
                <w:sz w:val="24"/>
                <w:szCs w:val="24"/>
              </w:rPr>
            </w:pPr>
          </w:p>
        </w:tc>
        <w:tc>
          <w:tcPr>
            <w:tcW w:w="3827" w:type="dxa"/>
            <w:vAlign w:val="center"/>
          </w:tcPr>
          <w:p w:rsidR="009C0423" w:rsidRPr="004624E9" w:rsidRDefault="009C04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耐热和耐燃</w:t>
            </w:r>
          </w:p>
        </w:tc>
        <w:tc>
          <w:tcPr>
            <w:tcW w:w="1673" w:type="dxa"/>
            <w:vMerge/>
            <w:vAlign w:val="center"/>
          </w:tcPr>
          <w:p w:rsidR="009C0423" w:rsidRPr="004624E9" w:rsidRDefault="009C0423" w:rsidP="006316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277" w:type="dxa"/>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sz w:val="24"/>
                <w:szCs w:val="24"/>
              </w:rPr>
              <w:t>原样</w:t>
            </w:r>
          </w:p>
        </w:tc>
      </w:tr>
      <w:tr w:rsidR="009C0423" w:rsidRPr="004624E9" w:rsidTr="00631623">
        <w:trPr>
          <w:cantSplit/>
          <w:trHeight w:val="340"/>
          <w:jc w:val="center"/>
        </w:trPr>
        <w:tc>
          <w:tcPr>
            <w:tcW w:w="704" w:type="dxa"/>
            <w:vAlign w:val="center"/>
          </w:tcPr>
          <w:p w:rsidR="009C0423" w:rsidRPr="004624E9" w:rsidRDefault="009C0423" w:rsidP="00631623">
            <w:pPr>
              <w:numPr>
                <w:ilvl w:val="0"/>
                <w:numId w:val="6"/>
              </w:numPr>
              <w:wordWrap w:val="0"/>
              <w:spacing w:line="320" w:lineRule="exact"/>
              <w:jc w:val="center"/>
              <w:rPr>
                <w:rFonts w:ascii="仿宋_GB2312" w:eastAsia="仿宋_GB2312" w:hAnsi="Times New Roman" w:cs="Times New Roman"/>
                <w:sz w:val="24"/>
                <w:szCs w:val="24"/>
              </w:rPr>
            </w:pPr>
          </w:p>
        </w:tc>
        <w:tc>
          <w:tcPr>
            <w:tcW w:w="3827" w:type="dxa"/>
            <w:vAlign w:val="center"/>
          </w:tcPr>
          <w:p w:rsidR="009C0423" w:rsidRPr="004624E9" w:rsidRDefault="009C04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平均效率能效限定值</w:t>
            </w:r>
            <w:r w:rsidRPr="004624E9">
              <w:rPr>
                <w:rFonts w:ascii="仿宋_GB2312" w:eastAsia="仿宋_GB2312" w:hAnsi="仿宋" w:cs="Times New Roman" w:hint="eastAsia"/>
                <w:bCs/>
                <w:sz w:val="24"/>
                <w:szCs w:val="24"/>
                <w:vertAlign w:val="superscript"/>
              </w:rPr>
              <w:t>a</w:t>
            </w:r>
          </w:p>
        </w:tc>
        <w:tc>
          <w:tcPr>
            <w:tcW w:w="1673" w:type="dxa"/>
            <w:vMerge w:val="restart"/>
            <w:vAlign w:val="center"/>
          </w:tcPr>
          <w:p w:rsidR="009C0423" w:rsidRPr="004624E9" w:rsidRDefault="009C04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GB 20943</w:t>
            </w:r>
          </w:p>
        </w:tc>
        <w:tc>
          <w:tcPr>
            <w:tcW w:w="1162"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417" w:type="dxa"/>
            <w:vMerge w:val="restart"/>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r w:rsidRPr="004624E9">
              <w:rPr>
                <w:rFonts w:ascii="仿宋_GB2312" w:eastAsia="仿宋_GB2312" w:hAnsi="仿宋" w:cs="Times New Roman" w:hint="eastAsia"/>
                <w:bCs/>
                <w:sz w:val="24"/>
                <w:szCs w:val="24"/>
              </w:rPr>
              <w:t>GB 20943</w:t>
            </w:r>
          </w:p>
        </w:tc>
        <w:tc>
          <w:tcPr>
            <w:tcW w:w="1277" w:type="dxa"/>
            <w:vAlign w:val="center"/>
          </w:tcPr>
          <w:p w:rsidR="009C0423" w:rsidRPr="004624E9" w:rsidRDefault="009C04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631623">
        <w:trPr>
          <w:cantSplit/>
          <w:trHeight w:val="340"/>
          <w:jc w:val="center"/>
        </w:trPr>
        <w:tc>
          <w:tcPr>
            <w:tcW w:w="704" w:type="dxa"/>
            <w:vAlign w:val="center"/>
          </w:tcPr>
          <w:p w:rsidR="009C0423" w:rsidRPr="004624E9" w:rsidRDefault="009C0423" w:rsidP="00631623">
            <w:pPr>
              <w:numPr>
                <w:ilvl w:val="0"/>
                <w:numId w:val="6"/>
              </w:numPr>
              <w:wordWrap w:val="0"/>
              <w:spacing w:line="320" w:lineRule="exact"/>
              <w:jc w:val="center"/>
              <w:rPr>
                <w:rFonts w:ascii="仿宋_GB2312" w:eastAsia="仿宋_GB2312" w:hAnsi="Times New Roman" w:cs="Times New Roman"/>
                <w:sz w:val="24"/>
                <w:szCs w:val="24"/>
              </w:rPr>
            </w:pPr>
          </w:p>
        </w:tc>
        <w:tc>
          <w:tcPr>
            <w:tcW w:w="3827" w:type="dxa"/>
            <w:vAlign w:val="center"/>
          </w:tcPr>
          <w:p w:rsidR="009C0423" w:rsidRPr="004624E9" w:rsidRDefault="009C04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空载状态能效限定值</w:t>
            </w:r>
            <w:r w:rsidRPr="004624E9">
              <w:rPr>
                <w:rFonts w:ascii="仿宋_GB2312" w:eastAsia="仿宋_GB2312" w:hAnsi="仿宋" w:cs="Times New Roman" w:hint="eastAsia"/>
                <w:bCs/>
                <w:sz w:val="24"/>
                <w:szCs w:val="24"/>
                <w:vertAlign w:val="superscript"/>
              </w:rPr>
              <w:t>a</w:t>
            </w:r>
          </w:p>
        </w:tc>
        <w:tc>
          <w:tcPr>
            <w:tcW w:w="1673" w:type="dxa"/>
            <w:vMerge/>
            <w:vAlign w:val="center"/>
          </w:tcPr>
          <w:p w:rsidR="009C0423" w:rsidRPr="004624E9" w:rsidRDefault="009C0423" w:rsidP="006316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9C0423" w:rsidRPr="004624E9" w:rsidRDefault="009C0423" w:rsidP="00631623">
            <w:pPr>
              <w:wordWrap w:val="0"/>
              <w:snapToGrid w:val="0"/>
              <w:spacing w:line="320" w:lineRule="exact"/>
              <w:jc w:val="center"/>
              <w:rPr>
                <w:rFonts w:ascii="仿宋_GB2312" w:eastAsia="仿宋_GB2312" w:hAnsi="宋体" w:cs="Times New Roman"/>
                <w:sz w:val="24"/>
                <w:szCs w:val="24"/>
              </w:rPr>
            </w:pPr>
          </w:p>
        </w:tc>
        <w:tc>
          <w:tcPr>
            <w:tcW w:w="1277" w:type="dxa"/>
            <w:vAlign w:val="center"/>
          </w:tcPr>
          <w:p w:rsidR="009C0423" w:rsidRPr="004624E9" w:rsidRDefault="009C04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631623" w:rsidRPr="004624E9" w:rsidTr="00631623">
        <w:trPr>
          <w:cantSplit/>
          <w:trHeight w:val="397"/>
          <w:jc w:val="center"/>
        </w:trPr>
        <w:tc>
          <w:tcPr>
            <w:tcW w:w="10060" w:type="dxa"/>
            <w:gridSpan w:val="6"/>
            <w:vAlign w:val="center"/>
          </w:tcPr>
          <w:p w:rsidR="00631623" w:rsidRPr="004624E9" w:rsidRDefault="00631623" w:rsidP="00631623">
            <w:pPr>
              <w:snapToGrid w:val="0"/>
              <w:spacing w:line="320" w:lineRule="exact"/>
              <w:jc w:val="left"/>
              <w:rPr>
                <w:rFonts w:ascii="仿宋_GB2312" w:eastAsia="仿宋_GB2312" w:hAnsi="宋体" w:cs="Times New Roman"/>
                <w:sz w:val="24"/>
                <w:szCs w:val="24"/>
                <w:vertAlign w:val="superscript"/>
              </w:rPr>
            </w:pPr>
            <w:r w:rsidRPr="004624E9">
              <w:rPr>
                <w:rFonts w:ascii="仿宋_GB2312" w:eastAsia="仿宋_GB2312" w:hAnsi="宋体" w:cs="Times New Roman" w:hint="eastAsia"/>
                <w:sz w:val="24"/>
                <w:szCs w:val="24"/>
                <w:vertAlign w:val="superscript"/>
              </w:rPr>
              <w:t xml:space="preserve">a </w:t>
            </w:r>
            <w:r w:rsidRPr="004624E9">
              <w:rPr>
                <w:rFonts w:ascii="仿宋_GB2312" w:eastAsia="仿宋_GB2312" w:hAnsi="宋体" w:cs="Times New Roman" w:hint="eastAsia"/>
                <w:sz w:val="18"/>
                <w:szCs w:val="18"/>
              </w:rPr>
              <w:t>额定输出功率大于250W的、非单路输出的电源适配器无需进行平均效率能效限定值和空载状态能效限定值试验。</w:t>
            </w:r>
          </w:p>
        </w:tc>
      </w:tr>
    </w:tbl>
    <w:p w:rsidR="00631623" w:rsidRDefault="00631623" w:rsidP="00631623">
      <w:pPr>
        <w:snapToGrid w:val="0"/>
        <w:spacing w:line="360" w:lineRule="auto"/>
        <w:ind w:firstLineChars="192" w:firstLine="461"/>
        <w:jc w:val="center"/>
        <w:rPr>
          <w:rFonts w:ascii="黑体" w:eastAsia="黑体" w:hAnsi="黑体" w:cs="Sim Sun"/>
          <w:kern w:val="0"/>
          <w:sz w:val="24"/>
          <w:szCs w:val="28"/>
        </w:rPr>
      </w:pPr>
    </w:p>
    <w:p w:rsidR="004624E9" w:rsidRPr="004624E9" w:rsidRDefault="004624E9" w:rsidP="00631623">
      <w:pPr>
        <w:snapToGrid w:val="0"/>
        <w:spacing w:line="360" w:lineRule="auto"/>
        <w:ind w:firstLineChars="192" w:firstLine="461"/>
        <w:jc w:val="center"/>
        <w:rPr>
          <w:rFonts w:ascii="黑体" w:eastAsia="黑体" w:hAnsi="黑体" w:cs="Sim Sun"/>
          <w:kern w:val="0"/>
          <w:sz w:val="24"/>
          <w:szCs w:val="28"/>
        </w:rPr>
      </w:pPr>
      <w:r w:rsidRPr="004624E9">
        <w:rPr>
          <w:rFonts w:ascii="黑体" w:eastAsia="黑体" w:hAnsi="黑体" w:cs="Sim Sun" w:hint="eastAsia"/>
          <w:kern w:val="0"/>
          <w:sz w:val="24"/>
          <w:szCs w:val="28"/>
        </w:rPr>
        <w:t>电池充电器（为信息技术设备及电信终端设备的电池充电的充电器）</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1673"/>
        <w:gridCol w:w="1162"/>
        <w:gridCol w:w="1417"/>
        <w:gridCol w:w="1417"/>
      </w:tblGrid>
      <w:tr w:rsidR="00631623" w:rsidRPr="004624E9" w:rsidTr="00631623">
        <w:trPr>
          <w:cantSplit/>
          <w:trHeight w:val="340"/>
          <w:tblHeader/>
          <w:jc w:val="center"/>
        </w:trPr>
        <w:tc>
          <w:tcPr>
            <w:tcW w:w="704"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序号</w:t>
            </w:r>
          </w:p>
        </w:tc>
        <w:tc>
          <w:tcPr>
            <w:tcW w:w="3119"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检验项目</w:t>
            </w:r>
          </w:p>
        </w:tc>
        <w:tc>
          <w:tcPr>
            <w:tcW w:w="1673"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依据法律法规</w:t>
            </w:r>
          </w:p>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或标准条款</w:t>
            </w:r>
          </w:p>
        </w:tc>
        <w:tc>
          <w:tcPr>
            <w:tcW w:w="1162"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强制</w:t>
            </w:r>
            <w:r>
              <w:rPr>
                <w:rFonts w:ascii="黑体" w:eastAsia="黑体" w:hAnsi="宋体" w:cs="Times New Roman" w:hint="eastAsia"/>
                <w:sz w:val="24"/>
                <w:szCs w:val="24"/>
              </w:rPr>
              <w:t>性</w:t>
            </w:r>
            <w:r w:rsidRPr="004624E9">
              <w:rPr>
                <w:rFonts w:ascii="黑体" w:eastAsia="黑体" w:hAnsi="宋体" w:cs="Times New Roman" w:hint="eastAsia"/>
                <w:sz w:val="24"/>
                <w:szCs w:val="24"/>
              </w:rPr>
              <w:t>/推荐性</w:t>
            </w:r>
          </w:p>
        </w:tc>
        <w:tc>
          <w:tcPr>
            <w:tcW w:w="1417"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检测方法</w:t>
            </w:r>
          </w:p>
        </w:tc>
        <w:tc>
          <w:tcPr>
            <w:tcW w:w="1417"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Pr>
                <w:rFonts w:ascii="黑体" w:eastAsia="黑体" w:hAnsi="宋体" w:cs="Times New Roman" w:hint="eastAsia"/>
                <w:sz w:val="24"/>
                <w:szCs w:val="24"/>
              </w:rPr>
              <w:t>复检样品</w:t>
            </w:r>
          </w:p>
        </w:tc>
      </w:tr>
      <w:tr w:rsidR="00631623" w:rsidRPr="004624E9" w:rsidTr="00631623">
        <w:trPr>
          <w:cantSplit/>
          <w:trHeight w:val="454"/>
          <w:jc w:val="center"/>
        </w:trPr>
        <w:tc>
          <w:tcPr>
            <w:tcW w:w="704" w:type="dxa"/>
            <w:vAlign w:val="center"/>
          </w:tcPr>
          <w:p w:rsidR="00631623" w:rsidRPr="004624E9" w:rsidRDefault="00631623" w:rsidP="00631623">
            <w:pPr>
              <w:numPr>
                <w:ilvl w:val="0"/>
                <w:numId w:val="3"/>
              </w:numPr>
              <w:wordWrap w:val="0"/>
              <w:spacing w:line="320" w:lineRule="exact"/>
              <w:jc w:val="center"/>
              <w:rPr>
                <w:rFonts w:ascii="仿宋_GB2312" w:eastAsia="仿宋_GB2312" w:hAnsi="Times New Roman" w:cs="Times New Roman"/>
                <w:sz w:val="24"/>
                <w:szCs w:val="24"/>
              </w:rPr>
            </w:pPr>
          </w:p>
        </w:tc>
        <w:tc>
          <w:tcPr>
            <w:tcW w:w="3119" w:type="dxa"/>
            <w:vAlign w:val="center"/>
          </w:tcPr>
          <w:p w:rsidR="00631623" w:rsidRPr="004624E9" w:rsidRDefault="006316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电源接口</w:t>
            </w:r>
          </w:p>
        </w:tc>
        <w:tc>
          <w:tcPr>
            <w:tcW w:w="1673" w:type="dxa"/>
            <w:vMerge w:val="restart"/>
            <w:vAlign w:val="center"/>
          </w:tcPr>
          <w:p w:rsidR="00631623" w:rsidRPr="004624E9" w:rsidRDefault="006316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GB 4943.1</w:t>
            </w:r>
          </w:p>
        </w:tc>
        <w:tc>
          <w:tcPr>
            <w:tcW w:w="1162" w:type="dxa"/>
            <w:vMerge w:val="restart"/>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r w:rsidRPr="004624E9">
              <w:rPr>
                <w:rFonts w:ascii="仿宋_GB2312" w:eastAsia="仿宋_GB2312" w:hAnsi="宋体" w:cs="Times New Roman" w:hint="eastAsia"/>
                <w:sz w:val="24"/>
                <w:szCs w:val="24"/>
              </w:rPr>
              <w:t>强制性</w:t>
            </w:r>
          </w:p>
        </w:tc>
        <w:tc>
          <w:tcPr>
            <w:tcW w:w="1417" w:type="dxa"/>
            <w:vMerge w:val="restart"/>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r w:rsidRPr="004624E9">
              <w:rPr>
                <w:rFonts w:ascii="仿宋_GB2312" w:eastAsia="仿宋_GB2312" w:hAnsi="仿宋" w:cs="Times New Roman" w:hint="eastAsia"/>
                <w:bCs/>
                <w:sz w:val="24"/>
                <w:szCs w:val="24"/>
              </w:rPr>
              <w:t>GB 4943.1</w:t>
            </w:r>
          </w:p>
        </w:tc>
        <w:tc>
          <w:tcPr>
            <w:tcW w:w="1417" w:type="dxa"/>
            <w:vAlign w:val="center"/>
          </w:tcPr>
          <w:p w:rsidR="00631623" w:rsidRPr="004624E9" w:rsidRDefault="006316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631623" w:rsidRPr="004624E9" w:rsidTr="00631623">
        <w:trPr>
          <w:cantSplit/>
          <w:trHeight w:val="454"/>
          <w:jc w:val="center"/>
        </w:trPr>
        <w:tc>
          <w:tcPr>
            <w:tcW w:w="704" w:type="dxa"/>
            <w:vAlign w:val="center"/>
          </w:tcPr>
          <w:p w:rsidR="00631623" w:rsidRPr="004624E9" w:rsidRDefault="00631623" w:rsidP="00631623">
            <w:pPr>
              <w:numPr>
                <w:ilvl w:val="0"/>
                <w:numId w:val="3"/>
              </w:numPr>
              <w:wordWrap w:val="0"/>
              <w:spacing w:line="320" w:lineRule="exact"/>
              <w:jc w:val="center"/>
              <w:rPr>
                <w:rFonts w:ascii="仿宋_GB2312" w:eastAsia="仿宋_GB2312" w:hAnsi="Times New Roman" w:cs="Times New Roman"/>
                <w:sz w:val="24"/>
                <w:szCs w:val="24"/>
              </w:rPr>
            </w:pPr>
          </w:p>
        </w:tc>
        <w:tc>
          <w:tcPr>
            <w:tcW w:w="3119" w:type="dxa"/>
            <w:vAlign w:val="center"/>
          </w:tcPr>
          <w:p w:rsidR="00631623" w:rsidRPr="004624E9" w:rsidRDefault="006316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电气绝缘</w:t>
            </w:r>
          </w:p>
        </w:tc>
        <w:tc>
          <w:tcPr>
            <w:tcW w:w="1673" w:type="dxa"/>
            <w:vMerge/>
            <w:vAlign w:val="center"/>
          </w:tcPr>
          <w:p w:rsidR="00631623" w:rsidRPr="004624E9" w:rsidRDefault="00631623" w:rsidP="00631623">
            <w:pPr>
              <w:widowControl/>
              <w:snapToGrid w:val="0"/>
              <w:jc w:val="center"/>
              <w:rPr>
                <w:rFonts w:ascii="仿宋_GB2312" w:eastAsia="仿宋_GB2312" w:hAnsi="仿宋" w:cs="Times New Roman"/>
                <w:bCs/>
                <w:sz w:val="24"/>
                <w:szCs w:val="24"/>
              </w:rPr>
            </w:pPr>
          </w:p>
        </w:tc>
        <w:tc>
          <w:tcPr>
            <w:tcW w:w="1162" w:type="dxa"/>
            <w:vMerge/>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631623" w:rsidRPr="004624E9" w:rsidRDefault="006316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631623" w:rsidRPr="004624E9" w:rsidTr="00631623">
        <w:trPr>
          <w:cantSplit/>
          <w:trHeight w:val="454"/>
          <w:jc w:val="center"/>
        </w:trPr>
        <w:tc>
          <w:tcPr>
            <w:tcW w:w="704" w:type="dxa"/>
            <w:vAlign w:val="center"/>
          </w:tcPr>
          <w:p w:rsidR="00631623" w:rsidRPr="004624E9" w:rsidRDefault="00631623" w:rsidP="00631623">
            <w:pPr>
              <w:numPr>
                <w:ilvl w:val="0"/>
                <w:numId w:val="3"/>
              </w:numPr>
              <w:wordWrap w:val="0"/>
              <w:spacing w:line="320" w:lineRule="exact"/>
              <w:jc w:val="center"/>
              <w:rPr>
                <w:rFonts w:ascii="仿宋_GB2312" w:eastAsia="仿宋_GB2312" w:hAnsi="Times New Roman" w:cs="Times New Roman"/>
                <w:sz w:val="24"/>
                <w:szCs w:val="24"/>
              </w:rPr>
            </w:pPr>
          </w:p>
        </w:tc>
        <w:tc>
          <w:tcPr>
            <w:tcW w:w="3119" w:type="dxa"/>
            <w:vAlign w:val="center"/>
          </w:tcPr>
          <w:p w:rsidR="00631623" w:rsidRPr="004624E9" w:rsidRDefault="006316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爬电距离、电气间隙</w:t>
            </w:r>
          </w:p>
        </w:tc>
        <w:tc>
          <w:tcPr>
            <w:tcW w:w="1673" w:type="dxa"/>
            <w:vMerge/>
            <w:vAlign w:val="center"/>
          </w:tcPr>
          <w:p w:rsidR="00631623" w:rsidRPr="004624E9" w:rsidRDefault="00631623" w:rsidP="00631623">
            <w:pPr>
              <w:widowControl/>
              <w:snapToGrid w:val="0"/>
              <w:jc w:val="center"/>
              <w:rPr>
                <w:rFonts w:ascii="仿宋_GB2312" w:eastAsia="仿宋_GB2312" w:hAnsi="仿宋" w:cs="Times New Roman"/>
                <w:bCs/>
                <w:sz w:val="24"/>
                <w:szCs w:val="24"/>
              </w:rPr>
            </w:pPr>
          </w:p>
        </w:tc>
        <w:tc>
          <w:tcPr>
            <w:tcW w:w="1162" w:type="dxa"/>
            <w:vMerge/>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631623" w:rsidRPr="004624E9" w:rsidRDefault="006316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631623" w:rsidRPr="004624E9" w:rsidTr="00631623">
        <w:trPr>
          <w:cantSplit/>
          <w:trHeight w:val="454"/>
          <w:jc w:val="center"/>
        </w:trPr>
        <w:tc>
          <w:tcPr>
            <w:tcW w:w="704" w:type="dxa"/>
            <w:vAlign w:val="center"/>
          </w:tcPr>
          <w:p w:rsidR="00631623" w:rsidRPr="004624E9" w:rsidRDefault="00631623" w:rsidP="00631623">
            <w:pPr>
              <w:numPr>
                <w:ilvl w:val="0"/>
                <w:numId w:val="3"/>
              </w:numPr>
              <w:wordWrap w:val="0"/>
              <w:spacing w:line="320" w:lineRule="exact"/>
              <w:jc w:val="center"/>
              <w:rPr>
                <w:rFonts w:ascii="仿宋_GB2312" w:eastAsia="仿宋_GB2312" w:hAnsi="Times New Roman" w:cs="Times New Roman"/>
                <w:sz w:val="24"/>
                <w:szCs w:val="24"/>
              </w:rPr>
            </w:pPr>
          </w:p>
        </w:tc>
        <w:tc>
          <w:tcPr>
            <w:tcW w:w="3119" w:type="dxa"/>
            <w:vAlign w:val="center"/>
          </w:tcPr>
          <w:p w:rsidR="00631623" w:rsidRPr="004624E9" w:rsidRDefault="006316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导体的端接</w:t>
            </w:r>
          </w:p>
        </w:tc>
        <w:tc>
          <w:tcPr>
            <w:tcW w:w="1673" w:type="dxa"/>
            <w:vMerge/>
            <w:vAlign w:val="center"/>
          </w:tcPr>
          <w:p w:rsidR="00631623" w:rsidRPr="004624E9" w:rsidRDefault="00631623" w:rsidP="00631623">
            <w:pPr>
              <w:widowControl/>
              <w:snapToGrid w:val="0"/>
              <w:jc w:val="center"/>
              <w:rPr>
                <w:rFonts w:ascii="仿宋_GB2312" w:eastAsia="仿宋_GB2312" w:hAnsi="仿宋" w:cs="Times New Roman"/>
                <w:bCs/>
                <w:sz w:val="24"/>
                <w:szCs w:val="24"/>
              </w:rPr>
            </w:pPr>
          </w:p>
        </w:tc>
        <w:tc>
          <w:tcPr>
            <w:tcW w:w="1162" w:type="dxa"/>
            <w:vMerge/>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sz w:val="24"/>
                <w:szCs w:val="24"/>
              </w:rPr>
              <w:t>原样</w:t>
            </w:r>
          </w:p>
        </w:tc>
      </w:tr>
      <w:tr w:rsidR="00631623" w:rsidRPr="004624E9" w:rsidTr="00631623">
        <w:trPr>
          <w:cantSplit/>
          <w:trHeight w:val="454"/>
          <w:jc w:val="center"/>
        </w:trPr>
        <w:tc>
          <w:tcPr>
            <w:tcW w:w="704" w:type="dxa"/>
            <w:vAlign w:val="center"/>
          </w:tcPr>
          <w:p w:rsidR="00631623" w:rsidRPr="004624E9" w:rsidRDefault="00631623" w:rsidP="00631623">
            <w:pPr>
              <w:numPr>
                <w:ilvl w:val="0"/>
                <w:numId w:val="3"/>
              </w:numPr>
              <w:wordWrap w:val="0"/>
              <w:spacing w:line="320" w:lineRule="exact"/>
              <w:jc w:val="center"/>
              <w:rPr>
                <w:rFonts w:ascii="仿宋_GB2312" w:eastAsia="仿宋_GB2312" w:hAnsi="Times New Roman" w:cs="Times New Roman"/>
                <w:sz w:val="24"/>
                <w:szCs w:val="24"/>
              </w:rPr>
            </w:pPr>
          </w:p>
        </w:tc>
        <w:tc>
          <w:tcPr>
            <w:tcW w:w="3119" w:type="dxa"/>
            <w:vAlign w:val="center"/>
          </w:tcPr>
          <w:p w:rsidR="00631623" w:rsidRPr="004624E9" w:rsidRDefault="006316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机械强度</w:t>
            </w:r>
          </w:p>
        </w:tc>
        <w:tc>
          <w:tcPr>
            <w:tcW w:w="1673" w:type="dxa"/>
            <w:vMerge/>
            <w:vAlign w:val="center"/>
          </w:tcPr>
          <w:p w:rsidR="00631623" w:rsidRPr="004624E9" w:rsidRDefault="00631623" w:rsidP="00631623">
            <w:pPr>
              <w:widowControl/>
              <w:snapToGrid w:val="0"/>
              <w:jc w:val="center"/>
              <w:rPr>
                <w:rFonts w:ascii="仿宋_GB2312" w:eastAsia="仿宋_GB2312" w:hAnsi="仿宋" w:cs="Times New Roman"/>
                <w:bCs/>
                <w:sz w:val="24"/>
                <w:szCs w:val="24"/>
              </w:rPr>
            </w:pPr>
          </w:p>
        </w:tc>
        <w:tc>
          <w:tcPr>
            <w:tcW w:w="1162" w:type="dxa"/>
            <w:vMerge/>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631623" w:rsidRPr="004624E9" w:rsidRDefault="006316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631623" w:rsidRPr="004624E9" w:rsidTr="00631623">
        <w:trPr>
          <w:cantSplit/>
          <w:trHeight w:val="454"/>
          <w:jc w:val="center"/>
        </w:trPr>
        <w:tc>
          <w:tcPr>
            <w:tcW w:w="704" w:type="dxa"/>
            <w:vAlign w:val="center"/>
          </w:tcPr>
          <w:p w:rsidR="00631623" w:rsidRPr="004624E9" w:rsidRDefault="00631623" w:rsidP="00631623">
            <w:pPr>
              <w:numPr>
                <w:ilvl w:val="0"/>
                <w:numId w:val="3"/>
              </w:numPr>
              <w:wordWrap w:val="0"/>
              <w:spacing w:line="320" w:lineRule="exact"/>
              <w:jc w:val="center"/>
              <w:rPr>
                <w:rFonts w:ascii="仿宋_GB2312" w:eastAsia="仿宋_GB2312" w:hAnsi="Times New Roman" w:cs="Times New Roman"/>
                <w:sz w:val="24"/>
                <w:szCs w:val="24"/>
              </w:rPr>
            </w:pPr>
          </w:p>
        </w:tc>
        <w:tc>
          <w:tcPr>
            <w:tcW w:w="3119" w:type="dxa"/>
            <w:vAlign w:val="center"/>
          </w:tcPr>
          <w:p w:rsidR="00631623" w:rsidRPr="004624E9" w:rsidRDefault="006316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直插式设备</w:t>
            </w:r>
          </w:p>
        </w:tc>
        <w:tc>
          <w:tcPr>
            <w:tcW w:w="1673" w:type="dxa"/>
            <w:vMerge/>
            <w:vAlign w:val="center"/>
          </w:tcPr>
          <w:p w:rsidR="00631623" w:rsidRPr="004624E9" w:rsidRDefault="00631623" w:rsidP="00631623">
            <w:pPr>
              <w:widowControl/>
              <w:snapToGrid w:val="0"/>
              <w:jc w:val="center"/>
              <w:rPr>
                <w:rFonts w:ascii="仿宋_GB2312" w:eastAsia="仿宋_GB2312" w:hAnsi="仿宋" w:cs="Times New Roman"/>
                <w:bCs/>
                <w:sz w:val="24"/>
                <w:szCs w:val="24"/>
              </w:rPr>
            </w:pPr>
          </w:p>
        </w:tc>
        <w:tc>
          <w:tcPr>
            <w:tcW w:w="1162" w:type="dxa"/>
            <w:vMerge/>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sz w:val="24"/>
                <w:szCs w:val="24"/>
              </w:rPr>
              <w:t>原样</w:t>
            </w:r>
          </w:p>
        </w:tc>
      </w:tr>
      <w:tr w:rsidR="00631623" w:rsidRPr="004624E9" w:rsidTr="00631623">
        <w:trPr>
          <w:cantSplit/>
          <w:trHeight w:val="454"/>
          <w:jc w:val="center"/>
        </w:trPr>
        <w:tc>
          <w:tcPr>
            <w:tcW w:w="704" w:type="dxa"/>
            <w:vAlign w:val="center"/>
          </w:tcPr>
          <w:p w:rsidR="00631623" w:rsidRPr="004624E9" w:rsidRDefault="00631623" w:rsidP="00631623">
            <w:pPr>
              <w:numPr>
                <w:ilvl w:val="0"/>
                <w:numId w:val="3"/>
              </w:numPr>
              <w:wordWrap w:val="0"/>
              <w:spacing w:line="320" w:lineRule="exact"/>
              <w:jc w:val="center"/>
              <w:rPr>
                <w:rFonts w:ascii="仿宋_GB2312" w:eastAsia="仿宋_GB2312" w:hAnsi="Times New Roman" w:cs="Times New Roman"/>
                <w:sz w:val="24"/>
                <w:szCs w:val="24"/>
              </w:rPr>
            </w:pPr>
          </w:p>
        </w:tc>
        <w:tc>
          <w:tcPr>
            <w:tcW w:w="3119" w:type="dxa"/>
            <w:vAlign w:val="center"/>
          </w:tcPr>
          <w:p w:rsidR="00631623" w:rsidRPr="004624E9" w:rsidRDefault="006316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发热要求</w:t>
            </w:r>
          </w:p>
        </w:tc>
        <w:tc>
          <w:tcPr>
            <w:tcW w:w="1673" w:type="dxa"/>
            <w:vMerge/>
            <w:vAlign w:val="center"/>
          </w:tcPr>
          <w:p w:rsidR="00631623" w:rsidRPr="004624E9" w:rsidRDefault="00631623" w:rsidP="00631623">
            <w:pPr>
              <w:widowControl/>
              <w:snapToGrid w:val="0"/>
              <w:jc w:val="center"/>
              <w:rPr>
                <w:rFonts w:ascii="仿宋_GB2312" w:eastAsia="仿宋_GB2312" w:hAnsi="仿宋" w:cs="Times New Roman"/>
                <w:bCs/>
                <w:sz w:val="24"/>
                <w:szCs w:val="24"/>
              </w:rPr>
            </w:pPr>
          </w:p>
        </w:tc>
        <w:tc>
          <w:tcPr>
            <w:tcW w:w="1162" w:type="dxa"/>
            <w:vMerge/>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631623" w:rsidRPr="004624E9" w:rsidRDefault="006316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631623" w:rsidRPr="004624E9" w:rsidTr="00631623">
        <w:trPr>
          <w:cantSplit/>
          <w:trHeight w:val="454"/>
          <w:jc w:val="center"/>
        </w:trPr>
        <w:tc>
          <w:tcPr>
            <w:tcW w:w="704" w:type="dxa"/>
            <w:vAlign w:val="center"/>
          </w:tcPr>
          <w:p w:rsidR="00631623" w:rsidRPr="004624E9" w:rsidRDefault="00631623" w:rsidP="00631623">
            <w:pPr>
              <w:numPr>
                <w:ilvl w:val="0"/>
                <w:numId w:val="3"/>
              </w:numPr>
              <w:wordWrap w:val="0"/>
              <w:spacing w:line="320" w:lineRule="exact"/>
              <w:jc w:val="center"/>
              <w:rPr>
                <w:rFonts w:ascii="仿宋_GB2312" w:eastAsia="仿宋_GB2312" w:hAnsi="Times New Roman" w:cs="Times New Roman"/>
                <w:sz w:val="24"/>
                <w:szCs w:val="24"/>
              </w:rPr>
            </w:pPr>
          </w:p>
        </w:tc>
        <w:tc>
          <w:tcPr>
            <w:tcW w:w="3119" w:type="dxa"/>
            <w:vAlign w:val="center"/>
          </w:tcPr>
          <w:p w:rsidR="00631623" w:rsidRPr="004624E9" w:rsidRDefault="006316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接触电流和保护导体电流</w:t>
            </w:r>
          </w:p>
        </w:tc>
        <w:tc>
          <w:tcPr>
            <w:tcW w:w="1673" w:type="dxa"/>
            <w:vMerge/>
            <w:vAlign w:val="center"/>
          </w:tcPr>
          <w:p w:rsidR="00631623" w:rsidRPr="004624E9" w:rsidRDefault="00631623" w:rsidP="00631623">
            <w:pPr>
              <w:widowControl/>
              <w:snapToGrid w:val="0"/>
              <w:jc w:val="center"/>
              <w:rPr>
                <w:rFonts w:ascii="仿宋_GB2312" w:eastAsia="仿宋_GB2312" w:hAnsi="仿宋" w:cs="Times New Roman"/>
                <w:bCs/>
                <w:sz w:val="24"/>
                <w:szCs w:val="24"/>
              </w:rPr>
            </w:pPr>
          </w:p>
        </w:tc>
        <w:tc>
          <w:tcPr>
            <w:tcW w:w="1162" w:type="dxa"/>
            <w:vMerge/>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631623" w:rsidRPr="004624E9" w:rsidRDefault="006316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631623" w:rsidRPr="004624E9" w:rsidTr="00631623">
        <w:trPr>
          <w:cantSplit/>
          <w:trHeight w:val="454"/>
          <w:jc w:val="center"/>
        </w:trPr>
        <w:tc>
          <w:tcPr>
            <w:tcW w:w="704" w:type="dxa"/>
            <w:vAlign w:val="center"/>
          </w:tcPr>
          <w:p w:rsidR="00631623" w:rsidRPr="004624E9" w:rsidRDefault="00631623" w:rsidP="00631623">
            <w:pPr>
              <w:numPr>
                <w:ilvl w:val="0"/>
                <w:numId w:val="3"/>
              </w:numPr>
              <w:wordWrap w:val="0"/>
              <w:spacing w:line="320" w:lineRule="exact"/>
              <w:jc w:val="center"/>
              <w:rPr>
                <w:rFonts w:ascii="仿宋_GB2312" w:eastAsia="仿宋_GB2312" w:hAnsi="Times New Roman" w:cs="Times New Roman"/>
                <w:sz w:val="24"/>
                <w:szCs w:val="24"/>
              </w:rPr>
            </w:pPr>
          </w:p>
        </w:tc>
        <w:tc>
          <w:tcPr>
            <w:tcW w:w="3119" w:type="dxa"/>
            <w:vAlign w:val="center"/>
          </w:tcPr>
          <w:p w:rsidR="00631623" w:rsidRPr="004624E9" w:rsidRDefault="006316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抗电强度</w:t>
            </w:r>
          </w:p>
        </w:tc>
        <w:tc>
          <w:tcPr>
            <w:tcW w:w="1673" w:type="dxa"/>
            <w:vMerge/>
            <w:vAlign w:val="center"/>
          </w:tcPr>
          <w:p w:rsidR="00631623" w:rsidRPr="004624E9" w:rsidRDefault="00631623" w:rsidP="00631623">
            <w:pPr>
              <w:widowControl/>
              <w:snapToGrid w:val="0"/>
              <w:jc w:val="center"/>
              <w:rPr>
                <w:rFonts w:ascii="仿宋_GB2312" w:eastAsia="仿宋_GB2312" w:hAnsi="仿宋" w:cs="Times New Roman"/>
                <w:bCs/>
                <w:sz w:val="24"/>
                <w:szCs w:val="24"/>
              </w:rPr>
            </w:pPr>
          </w:p>
        </w:tc>
        <w:tc>
          <w:tcPr>
            <w:tcW w:w="1162" w:type="dxa"/>
            <w:vMerge/>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631623" w:rsidRPr="004624E9" w:rsidRDefault="006316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bl>
    <w:p w:rsidR="00631623" w:rsidRDefault="00631623" w:rsidP="00631623">
      <w:pPr>
        <w:snapToGrid w:val="0"/>
        <w:spacing w:line="360" w:lineRule="auto"/>
        <w:ind w:firstLineChars="192" w:firstLine="461"/>
        <w:jc w:val="center"/>
        <w:rPr>
          <w:rFonts w:ascii="黑体" w:eastAsia="黑体" w:hAnsi="黑体" w:cs="Sim Sun"/>
          <w:kern w:val="0"/>
          <w:sz w:val="24"/>
          <w:szCs w:val="28"/>
        </w:rPr>
      </w:pPr>
    </w:p>
    <w:p w:rsidR="004624E9" w:rsidRPr="004624E9" w:rsidRDefault="004624E9" w:rsidP="00631623">
      <w:pPr>
        <w:snapToGrid w:val="0"/>
        <w:spacing w:line="360" w:lineRule="auto"/>
        <w:ind w:firstLineChars="192" w:firstLine="461"/>
        <w:jc w:val="center"/>
        <w:rPr>
          <w:rFonts w:ascii="黑体" w:eastAsia="黑体" w:hAnsi="黑体" w:cs="Sim Sun"/>
          <w:kern w:val="0"/>
          <w:sz w:val="24"/>
          <w:szCs w:val="28"/>
        </w:rPr>
      </w:pPr>
      <w:r w:rsidRPr="004624E9">
        <w:rPr>
          <w:rFonts w:ascii="黑体" w:eastAsia="黑体" w:hAnsi="黑体" w:cs="Sim Sun" w:hint="eastAsia"/>
          <w:kern w:val="0"/>
          <w:sz w:val="24"/>
          <w:szCs w:val="28"/>
        </w:rPr>
        <w:t>电池充电器（为音视频设备的电池充电的充电器）</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575"/>
        <w:gridCol w:w="1969"/>
        <w:gridCol w:w="1673"/>
        <w:gridCol w:w="1162"/>
        <w:gridCol w:w="1417"/>
        <w:gridCol w:w="1417"/>
      </w:tblGrid>
      <w:tr w:rsidR="009C0423" w:rsidRPr="004624E9" w:rsidTr="00226673">
        <w:trPr>
          <w:cantSplit/>
          <w:trHeight w:val="340"/>
          <w:tblHeader/>
          <w:jc w:val="center"/>
        </w:trPr>
        <w:tc>
          <w:tcPr>
            <w:tcW w:w="704" w:type="dxa"/>
            <w:vAlign w:val="center"/>
          </w:tcPr>
          <w:p w:rsidR="009C0423" w:rsidRPr="004624E9" w:rsidRDefault="009C0423" w:rsidP="009C04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序号</w:t>
            </w:r>
          </w:p>
        </w:tc>
        <w:tc>
          <w:tcPr>
            <w:tcW w:w="3544" w:type="dxa"/>
            <w:gridSpan w:val="2"/>
            <w:vAlign w:val="center"/>
          </w:tcPr>
          <w:p w:rsidR="009C0423" w:rsidRPr="004624E9" w:rsidRDefault="009C0423" w:rsidP="009C04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检验项目</w:t>
            </w:r>
          </w:p>
        </w:tc>
        <w:tc>
          <w:tcPr>
            <w:tcW w:w="1673" w:type="dxa"/>
            <w:vAlign w:val="center"/>
          </w:tcPr>
          <w:p w:rsidR="009C0423" w:rsidRPr="004624E9" w:rsidRDefault="009C0423" w:rsidP="009C04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依据法律法规</w:t>
            </w:r>
          </w:p>
          <w:p w:rsidR="009C0423" w:rsidRPr="004624E9" w:rsidRDefault="009C0423" w:rsidP="009C04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或标准条款</w:t>
            </w:r>
          </w:p>
        </w:tc>
        <w:tc>
          <w:tcPr>
            <w:tcW w:w="1162" w:type="dxa"/>
            <w:vAlign w:val="center"/>
          </w:tcPr>
          <w:p w:rsidR="009C0423" w:rsidRPr="004624E9" w:rsidRDefault="009C0423" w:rsidP="009C04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强制</w:t>
            </w:r>
            <w:r>
              <w:rPr>
                <w:rFonts w:ascii="黑体" w:eastAsia="黑体" w:hAnsi="宋体" w:cs="Times New Roman" w:hint="eastAsia"/>
                <w:sz w:val="24"/>
                <w:szCs w:val="24"/>
              </w:rPr>
              <w:t>性</w:t>
            </w:r>
            <w:r w:rsidRPr="004624E9">
              <w:rPr>
                <w:rFonts w:ascii="黑体" w:eastAsia="黑体" w:hAnsi="宋体" w:cs="Times New Roman" w:hint="eastAsia"/>
                <w:sz w:val="24"/>
                <w:szCs w:val="24"/>
              </w:rPr>
              <w:t>/推荐性</w:t>
            </w:r>
          </w:p>
        </w:tc>
        <w:tc>
          <w:tcPr>
            <w:tcW w:w="1417" w:type="dxa"/>
            <w:vAlign w:val="center"/>
          </w:tcPr>
          <w:p w:rsidR="009C0423" w:rsidRPr="004624E9" w:rsidRDefault="009C0423" w:rsidP="009C04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检测方法</w:t>
            </w:r>
          </w:p>
        </w:tc>
        <w:tc>
          <w:tcPr>
            <w:tcW w:w="1417" w:type="dxa"/>
            <w:vAlign w:val="center"/>
          </w:tcPr>
          <w:p w:rsidR="009C0423" w:rsidRPr="004624E9" w:rsidRDefault="009C0423" w:rsidP="009C0423">
            <w:pPr>
              <w:snapToGrid w:val="0"/>
              <w:spacing w:line="340" w:lineRule="exact"/>
              <w:jc w:val="center"/>
              <w:rPr>
                <w:rFonts w:ascii="黑体" w:eastAsia="黑体" w:hAnsi="宋体" w:cs="Times New Roman"/>
                <w:sz w:val="24"/>
                <w:szCs w:val="24"/>
              </w:rPr>
            </w:pPr>
            <w:r>
              <w:rPr>
                <w:rFonts w:ascii="黑体" w:eastAsia="黑体" w:hAnsi="宋体" w:cs="Times New Roman" w:hint="eastAsia"/>
                <w:sz w:val="24"/>
                <w:szCs w:val="24"/>
              </w:rPr>
              <w:t>复检样品</w:t>
            </w:r>
          </w:p>
        </w:tc>
      </w:tr>
      <w:tr w:rsidR="009C0423" w:rsidRPr="004624E9" w:rsidTr="00226673">
        <w:trPr>
          <w:cantSplit/>
          <w:trHeight w:val="454"/>
          <w:jc w:val="center"/>
        </w:trPr>
        <w:tc>
          <w:tcPr>
            <w:tcW w:w="704" w:type="dxa"/>
            <w:vAlign w:val="center"/>
          </w:tcPr>
          <w:p w:rsidR="009C0423" w:rsidRPr="004624E9" w:rsidRDefault="009C0423" w:rsidP="009C0423">
            <w:pPr>
              <w:numPr>
                <w:ilvl w:val="0"/>
                <w:numId w:val="4"/>
              </w:numPr>
              <w:wordWrap w:val="0"/>
              <w:spacing w:line="320" w:lineRule="exact"/>
              <w:jc w:val="center"/>
              <w:rPr>
                <w:rFonts w:ascii="仿宋_GB2312" w:eastAsia="仿宋_GB2312" w:hAnsi="Times New Roman" w:cs="Times New Roman"/>
                <w:sz w:val="24"/>
                <w:szCs w:val="24"/>
              </w:rPr>
            </w:pPr>
          </w:p>
        </w:tc>
        <w:tc>
          <w:tcPr>
            <w:tcW w:w="3544" w:type="dxa"/>
            <w:gridSpan w:val="2"/>
            <w:vAlign w:val="center"/>
          </w:tcPr>
          <w:p w:rsidR="009C0423" w:rsidRPr="004624E9" w:rsidRDefault="009C0423" w:rsidP="009C04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正常工作条件下的发热</w:t>
            </w:r>
          </w:p>
        </w:tc>
        <w:tc>
          <w:tcPr>
            <w:tcW w:w="1673" w:type="dxa"/>
            <w:vMerge w:val="restart"/>
            <w:vAlign w:val="center"/>
          </w:tcPr>
          <w:p w:rsidR="009C0423" w:rsidRPr="004624E9" w:rsidRDefault="009C0423" w:rsidP="009C04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GB 8898</w:t>
            </w:r>
          </w:p>
        </w:tc>
        <w:tc>
          <w:tcPr>
            <w:tcW w:w="1162" w:type="dxa"/>
            <w:vMerge w:val="restart"/>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r w:rsidRPr="004624E9">
              <w:rPr>
                <w:rFonts w:ascii="仿宋_GB2312" w:eastAsia="仿宋_GB2312" w:hAnsi="宋体" w:cs="Times New Roman" w:hint="eastAsia"/>
                <w:sz w:val="24"/>
                <w:szCs w:val="24"/>
              </w:rPr>
              <w:t>强制性</w:t>
            </w:r>
          </w:p>
        </w:tc>
        <w:tc>
          <w:tcPr>
            <w:tcW w:w="1417" w:type="dxa"/>
            <w:vMerge w:val="restart"/>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r w:rsidRPr="004624E9">
              <w:rPr>
                <w:rFonts w:ascii="仿宋_GB2312" w:eastAsia="仿宋_GB2312" w:hAnsi="仿宋" w:cs="Times New Roman" w:hint="eastAsia"/>
                <w:bCs/>
                <w:sz w:val="24"/>
                <w:szCs w:val="24"/>
              </w:rPr>
              <w:t>GB 8898</w:t>
            </w:r>
          </w:p>
        </w:tc>
        <w:tc>
          <w:tcPr>
            <w:tcW w:w="1417" w:type="dxa"/>
            <w:vAlign w:val="center"/>
          </w:tcPr>
          <w:p w:rsidR="009C0423" w:rsidRPr="004624E9" w:rsidRDefault="009C0423" w:rsidP="009C04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226673">
        <w:trPr>
          <w:cantSplit/>
          <w:trHeight w:val="454"/>
          <w:jc w:val="center"/>
        </w:trPr>
        <w:tc>
          <w:tcPr>
            <w:tcW w:w="704" w:type="dxa"/>
            <w:vAlign w:val="center"/>
          </w:tcPr>
          <w:p w:rsidR="009C0423" w:rsidRPr="004624E9" w:rsidRDefault="009C0423" w:rsidP="009C0423">
            <w:pPr>
              <w:numPr>
                <w:ilvl w:val="0"/>
                <w:numId w:val="4"/>
              </w:numPr>
              <w:wordWrap w:val="0"/>
              <w:spacing w:line="320" w:lineRule="exact"/>
              <w:jc w:val="center"/>
              <w:rPr>
                <w:rFonts w:ascii="仿宋_GB2312" w:eastAsia="仿宋_GB2312" w:hAnsi="Times New Roman" w:cs="Times New Roman"/>
                <w:sz w:val="24"/>
                <w:szCs w:val="24"/>
              </w:rPr>
            </w:pPr>
          </w:p>
        </w:tc>
        <w:tc>
          <w:tcPr>
            <w:tcW w:w="3544" w:type="dxa"/>
            <w:gridSpan w:val="2"/>
            <w:vAlign w:val="center"/>
          </w:tcPr>
          <w:p w:rsidR="009C0423" w:rsidRPr="004624E9" w:rsidRDefault="009C0423" w:rsidP="009C04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防电击保护的结构要求</w:t>
            </w:r>
          </w:p>
        </w:tc>
        <w:tc>
          <w:tcPr>
            <w:tcW w:w="1673" w:type="dxa"/>
            <w:vMerge/>
            <w:vAlign w:val="center"/>
          </w:tcPr>
          <w:p w:rsidR="009C0423" w:rsidRPr="004624E9" w:rsidRDefault="009C0423" w:rsidP="009C0423">
            <w:pPr>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9C0423" w:rsidRPr="004624E9" w:rsidRDefault="009C0423" w:rsidP="009C04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185DD6" w:rsidRPr="004624E9" w:rsidTr="00185DD6">
        <w:trPr>
          <w:cantSplit/>
          <w:trHeight w:val="454"/>
          <w:jc w:val="center"/>
        </w:trPr>
        <w:tc>
          <w:tcPr>
            <w:tcW w:w="704" w:type="dxa"/>
            <w:vMerge w:val="restart"/>
            <w:vAlign w:val="center"/>
          </w:tcPr>
          <w:p w:rsidR="00185DD6" w:rsidRPr="004624E9" w:rsidRDefault="00185DD6" w:rsidP="00226673">
            <w:pPr>
              <w:numPr>
                <w:ilvl w:val="0"/>
                <w:numId w:val="4"/>
              </w:numPr>
              <w:wordWrap w:val="0"/>
              <w:spacing w:line="320" w:lineRule="exact"/>
              <w:jc w:val="center"/>
              <w:rPr>
                <w:rFonts w:ascii="仿宋_GB2312" w:eastAsia="仿宋_GB2312" w:hAnsi="Times New Roman" w:cs="Times New Roman"/>
                <w:sz w:val="24"/>
                <w:szCs w:val="24"/>
              </w:rPr>
            </w:pPr>
          </w:p>
        </w:tc>
        <w:tc>
          <w:tcPr>
            <w:tcW w:w="1575" w:type="dxa"/>
            <w:vMerge w:val="restart"/>
            <w:vAlign w:val="center"/>
          </w:tcPr>
          <w:p w:rsidR="00185DD6" w:rsidRPr="00185DD6" w:rsidRDefault="00185DD6" w:rsidP="00185DD6">
            <w:pPr>
              <w:widowControl/>
              <w:snapToGrid w:val="0"/>
              <w:jc w:val="center"/>
              <w:rPr>
                <w:rFonts w:ascii="仿宋_GB2312" w:eastAsia="仿宋_GB2312" w:hAnsi="仿宋" w:cs="Times New Roman"/>
                <w:bCs/>
                <w:sz w:val="24"/>
                <w:szCs w:val="24"/>
              </w:rPr>
            </w:pPr>
            <w:r w:rsidRPr="00185DD6">
              <w:rPr>
                <w:rFonts w:ascii="仿宋_GB2312" w:eastAsia="仿宋_GB2312" w:hAnsi="仿宋" w:cs="Times New Roman" w:hint="eastAsia"/>
                <w:bCs/>
                <w:sz w:val="24"/>
                <w:szCs w:val="24"/>
              </w:rPr>
              <w:t>正常工作条件下的电击危险</w:t>
            </w:r>
          </w:p>
        </w:tc>
        <w:tc>
          <w:tcPr>
            <w:tcW w:w="1969" w:type="dxa"/>
            <w:vAlign w:val="center"/>
          </w:tcPr>
          <w:p w:rsidR="00185DD6" w:rsidRPr="00185DD6" w:rsidRDefault="00185DD6" w:rsidP="00226673">
            <w:pPr>
              <w:widowControl/>
              <w:snapToGrid w:val="0"/>
              <w:jc w:val="center"/>
              <w:rPr>
                <w:rFonts w:ascii="仿宋_GB2312" w:eastAsia="仿宋_GB2312" w:hAnsi="仿宋" w:cs="Times New Roman"/>
                <w:bCs/>
                <w:sz w:val="24"/>
                <w:szCs w:val="24"/>
              </w:rPr>
            </w:pPr>
            <w:r w:rsidRPr="00185DD6">
              <w:rPr>
                <w:rFonts w:ascii="仿宋_GB2312" w:eastAsia="仿宋_GB2312" w:hAnsi="仿宋" w:cs="Times New Roman" w:hint="eastAsia"/>
                <w:bCs/>
                <w:sz w:val="24"/>
                <w:szCs w:val="24"/>
              </w:rPr>
              <w:t>放电试验</w:t>
            </w:r>
          </w:p>
        </w:tc>
        <w:tc>
          <w:tcPr>
            <w:tcW w:w="1673" w:type="dxa"/>
            <w:vMerge/>
            <w:vAlign w:val="center"/>
          </w:tcPr>
          <w:p w:rsidR="00185DD6" w:rsidRPr="00185DD6" w:rsidRDefault="00185DD6" w:rsidP="00226673">
            <w:pPr>
              <w:snapToGrid w:val="0"/>
              <w:jc w:val="center"/>
              <w:rPr>
                <w:rFonts w:ascii="仿宋_GB2312" w:eastAsia="仿宋_GB2312" w:hAnsi="仿宋" w:cs="Times New Roman"/>
                <w:bCs/>
                <w:sz w:val="24"/>
                <w:szCs w:val="24"/>
              </w:rPr>
            </w:pPr>
          </w:p>
        </w:tc>
        <w:tc>
          <w:tcPr>
            <w:tcW w:w="1162" w:type="dxa"/>
            <w:vMerge/>
            <w:vAlign w:val="center"/>
          </w:tcPr>
          <w:p w:rsidR="00185DD6" w:rsidRPr="00185DD6" w:rsidRDefault="00185DD6" w:rsidP="0022667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185DD6" w:rsidRPr="00185DD6" w:rsidRDefault="00185DD6" w:rsidP="00226673">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185DD6" w:rsidRPr="00185DD6" w:rsidRDefault="00185DD6" w:rsidP="00226673">
            <w:pPr>
              <w:wordWrap w:val="0"/>
              <w:snapToGrid w:val="0"/>
              <w:spacing w:line="320" w:lineRule="exact"/>
              <w:jc w:val="center"/>
              <w:rPr>
                <w:rFonts w:ascii="仿宋_GB2312" w:eastAsia="仿宋_GB2312" w:hAnsi="宋体" w:cs="Times New Roman"/>
                <w:sz w:val="24"/>
                <w:szCs w:val="24"/>
              </w:rPr>
            </w:pPr>
            <w:r w:rsidRPr="00185DD6">
              <w:rPr>
                <w:rFonts w:ascii="仿宋_GB2312" w:eastAsia="仿宋_GB2312" w:hAnsi="宋体" w:cs="Times New Roman"/>
                <w:sz w:val="24"/>
                <w:szCs w:val="24"/>
              </w:rPr>
              <w:t>原样</w:t>
            </w:r>
          </w:p>
        </w:tc>
      </w:tr>
      <w:tr w:rsidR="00185DD6" w:rsidRPr="004624E9" w:rsidTr="00185DD6">
        <w:trPr>
          <w:cantSplit/>
          <w:trHeight w:val="454"/>
          <w:jc w:val="center"/>
        </w:trPr>
        <w:tc>
          <w:tcPr>
            <w:tcW w:w="704" w:type="dxa"/>
            <w:vMerge/>
            <w:vAlign w:val="center"/>
          </w:tcPr>
          <w:p w:rsidR="00185DD6" w:rsidRPr="004624E9" w:rsidRDefault="00185DD6" w:rsidP="00226673">
            <w:pPr>
              <w:numPr>
                <w:ilvl w:val="0"/>
                <w:numId w:val="4"/>
              </w:numPr>
              <w:wordWrap w:val="0"/>
              <w:spacing w:line="320" w:lineRule="exact"/>
              <w:jc w:val="center"/>
              <w:rPr>
                <w:rFonts w:ascii="仿宋_GB2312" w:eastAsia="仿宋_GB2312" w:hAnsi="Times New Roman" w:cs="Times New Roman"/>
                <w:sz w:val="24"/>
                <w:szCs w:val="24"/>
              </w:rPr>
            </w:pPr>
          </w:p>
        </w:tc>
        <w:tc>
          <w:tcPr>
            <w:tcW w:w="1575" w:type="dxa"/>
            <w:vMerge/>
            <w:vAlign w:val="center"/>
          </w:tcPr>
          <w:p w:rsidR="00185DD6" w:rsidRPr="00185DD6" w:rsidRDefault="00185DD6" w:rsidP="00185DD6">
            <w:pPr>
              <w:widowControl/>
              <w:snapToGrid w:val="0"/>
              <w:jc w:val="center"/>
              <w:rPr>
                <w:rFonts w:ascii="仿宋_GB2312" w:eastAsia="仿宋_GB2312" w:hAnsi="仿宋" w:cs="Times New Roman"/>
                <w:bCs/>
                <w:sz w:val="24"/>
                <w:szCs w:val="24"/>
              </w:rPr>
            </w:pPr>
          </w:p>
        </w:tc>
        <w:tc>
          <w:tcPr>
            <w:tcW w:w="1969" w:type="dxa"/>
            <w:vAlign w:val="center"/>
          </w:tcPr>
          <w:p w:rsidR="00185DD6" w:rsidRPr="00185DD6" w:rsidRDefault="00185DD6" w:rsidP="00226673">
            <w:pPr>
              <w:widowControl/>
              <w:snapToGrid w:val="0"/>
              <w:jc w:val="center"/>
              <w:rPr>
                <w:rFonts w:ascii="仿宋_GB2312" w:eastAsia="仿宋_GB2312" w:hAnsi="仿宋" w:cs="Times New Roman"/>
                <w:bCs/>
                <w:sz w:val="24"/>
                <w:szCs w:val="24"/>
              </w:rPr>
            </w:pPr>
            <w:r w:rsidRPr="00185DD6">
              <w:rPr>
                <w:rFonts w:ascii="仿宋_GB2312" w:eastAsia="仿宋_GB2312" w:hAnsi="仿宋" w:cs="Times New Roman" w:hint="eastAsia"/>
                <w:bCs/>
                <w:sz w:val="24"/>
                <w:szCs w:val="24"/>
              </w:rPr>
              <w:t>除放电试验外的其他项目</w:t>
            </w:r>
          </w:p>
        </w:tc>
        <w:tc>
          <w:tcPr>
            <w:tcW w:w="1673" w:type="dxa"/>
            <w:vMerge/>
            <w:vAlign w:val="center"/>
          </w:tcPr>
          <w:p w:rsidR="00185DD6" w:rsidRPr="00185DD6" w:rsidRDefault="00185DD6" w:rsidP="00226673">
            <w:pPr>
              <w:snapToGrid w:val="0"/>
              <w:jc w:val="center"/>
              <w:rPr>
                <w:rFonts w:ascii="仿宋_GB2312" w:eastAsia="仿宋_GB2312" w:hAnsi="仿宋" w:cs="Times New Roman"/>
                <w:bCs/>
                <w:sz w:val="24"/>
                <w:szCs w:val="24"/>
              </w:rPr>
            </w:pPr>
          </w:p>
        </w:tc>
        <w:tc>
          <w:tcPr>
            <w:tcW w:w="1162" w:type="dxa"/>
            <w:vMerge/>
            <w:vAlign w:val="center"/>
          </w:tcPr>
          <w:p w:rsidR="00185DD6" w:rsidRPr="00185DD6" w:rsidRDefault="00185DD6" w:rsidP="0022667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185DD6" w:rsidRPr="00185DD6" w:rsidRDefault="00185DD6" w:rsidP="00226673">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185DD6" w:rsidRPr="00185DD6" w:rsidRDefault="00185DD6" w:rsidP="00226673">
            <w:pPr>
              <w:widowControl/>
              <w:jc w:val="center"/>
              <w:rPr>
                <w:rFonts w:ascii="仿宋_GB2312" w:eastAsia="仿宋_GB2312" w:hAnsi="仿宋" w:cs="Times New Roman"/>
                <w:bCs/>
                <w:sz w:val="24"/>
                <w:szCs w:val="24"/>
              </w:rPr>
            </w:pPr>
            <w:r w:rsidRPr="00185DD6">
              <w:rPr>
                <w:rFonts w:ascii="仿宋_GB2312" w:eastAsia="仿宋_GB2312" w:hAnsi="仿宋" w:cs="Times New Roman" w:hint="eastAsia"/>
                <w:bCs/>
                <w:sz w:val="24"/>
                <w:szCs w:val="24"/>
              </w:rPr>
              <w:t>备样</w:t>
            </w:r>
          </w:p>
        </w:tc>
      </w:tr>
      <w:tr w:rsidR="00226673" w:rsidRPr="004624E9" w:rsidTr="00226673">
        <w:trPr>
          <w:cantSplit/>
          <w:trHeight w:val="454"/>
          <w:jc w:val="center"/>
        </w:trPr>
        <w:tc>
          <w:tcPr>
            <w:tcW w:w="704" w:type="dxa"/>
            <w:vAlign w:val="center"/>
          </w:tcPr>
          <w:p w:rsidR="00226673" w:rsidRPr="004624E9" w:rsidRDefault="00226673" w:rsidP="00226673">
            <w:pPr>
              <w:numPr>
                <w:ilvl w:val="0"/>
                <w:numId w:val="4"/>
              </w:numPr>
              <w:wordWrap w:val="0"/>
              <w:spacing w:line="320" w:lineRule="exact"/>
              <w:jc w:val="center"/>
              <w:rPr>
                <w:rFonts w:ascii="仿宋_GB2312" w:eastAsia="仿宋_GB2312" w:hAnsi="Times New Roman" w:cs="Times New Roman"/>
                <w:sz w:val="24"/>
                <w:szCs w:val="24"/>
              </w:rPr>
            </w:pPr>
          </w:p>
        </w:tc>
        <w:tc>
          <w:tcPr>
            <w:tcW w:w="3544" w:type="dxa"/>
            <w:gridSpan w:val="2"/>
            <w:vAlign w:val="center"/>
          </w:tcPr>
          <w:p w:rsidR="00226673" w:rsidRPr="004624E9" w:rsidRDefault="00226673" w:rsidP="0022667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电气间隙和爬电距离</w:t>
            </w:r>
          </w:p>
        </w:tc>
        <w:tc>
          <w:tcPr>
            <w:tcW w:w="1673" w:type="dxa"/>
            <w:vMerge/>
            <w:vAlign w:val="center"/>
          </w:tcPr>
          <w:p w:rsidR="00226673" w:rsidRPr="004624E9" w:rsidRDefault="00226673" w:rsidP="00226673">
            <w:pPr>
              <w:snapToGrid w:val="0"/>
              <w:jc w:val="center"/>
              <w:rPr>
                <w:rFonts w:ascii="仿宋_GB2312" w:eastAsia="仿宋_GB2312" w:hAnsi="仿宋" w:cs="Times New Roman"/>
                <w:bCs/>
                <w:sz w:val="24"/>
                <w:szCs w:val="24"/>
              </w:rPr>
            </w:pPr>
          </w:p>
        </w:tc>
        <w:tc>
          <w:tcPr>
            <w:tcW w:w="1162" w:type="dxa"/>
            <w:vMerge/>
            <w:vAlign w:val="center"/>
          </w:tcPr>
          <w:p w:rsidR="00226673" w:rsidRPr="004624E9" w:rsidRDefault="00226673" w:rsidP="0022667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226673" w:rsidRPr="004624E9" w:rsidRDefault="00226673" w:rsidP="00226673">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226673" w:rsidRPr="004624E9" w:rsidRDefault="00226673" w:rsidP="0022667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226673" w:rsidRPr="004624E9" w:rsidTr="00226673">
        <w:trPr>
          <w:cantSplit/>
          <w:trHeight w:val="454"/>
          <w:jc w:val="center"/>
        </w:trPr>
        <w:tc>
          <w:tcPr>
            <w:tcW w:w="704" w:type="dxa"/>
            <w:vAlign w:val="center"/>
          </w:tcPr>
          <w:p w:rsidR="00226673" w:rsidRPr="004624E9" w:rsidRDefault="00226673" w:rsidP="00226673">
            <w:pPr>
              <w:numPr>
                <w:ilvl w:val="0"/>
                <w:numId w:val="4"/>
              </w:numPr>
              <w:wordWrap w:val="0"/>
              <w:spacing w:line="320" w:lineRule="exact"/>
              <w:jc w:val="center"/>
              <w:rPr>
                <w:rFonts w:ascii="仿宋_GB2312" w:eastAsia="仿宋_GB2312" w:hAnsi="Times New Roman" w:cs="Times New Roman"/>
                <w:sz w:val="24"/>
                <w:szCs w:val="24"/>
              </w:rPr>
            </w:pPr>
          </w:p>
        </w:tc>
        <w:tc>
          <w:tcPr>
            <w:tcW w:w="3544" w:type="dxa"/>
            <w:gridSpan w:val="2"/>
            <w:vAlign w:val="center"/>
          </w:tcPr>
          <w:p w:rsidR="00226673" w:rsidRPr="004624E9" w:rsidRDefault="00226673" w:rsidP="0022667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绝缘要求（湿热处理、绝缘电阻和抗电强度）</w:t>
            </w:r>
          </w:p>
        </w:tc>
        <w:tc>
          <w:tcPr>
            <w:tcW w:w="1673" w:type="dxa"/>
            <w:vMerge/>
            <w:vAlign w:val="center"/>
          </w:tcPr>
          <w:p w:rsidR="00226673" w:rsidRPr="004624E9" w:rsidRDefault="00226673" w:rsidP="00226673">
            <w:pPr>
              <w:snapToGrid w:val="0"/>
              <w:jc w:val="center"/>
              <w:rPr>
                <w:rFonts w:ascii="仿宋_GB2312" w:eastAsia="仿宋_GB2312" w:hAnsi="仿宋" w:cs="Times New Roman"/>
                <w:bCs/>
                <w:sz w:val="24"/>
                <w:szCs w:val="24"/>
              </w:rPr>
            </w:pPr>
          </w:p>
        </w:tc>
        <w:tc>
          <w:tcPr>
            <w:tcW w:w="1162" w:type="dxa"/>
            <w:vMerge/>
            <w:vAlign w:val="center"/>
          </w:tcPr>
          <w:p w:rsidR="00226673" w:rsidRPr="004624E9" w:rsidRDefault="00226673" w:rsidP="0022667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226673" w:rsidRPr="004624E9" w:rsidRDefault="00226673" w:rsidP="00226673">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226673" w:rsidRPr="004624E9" w:rsidRDefault="00226673" w:rsidP="0022667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226673" w:rsidRPr="004624E9" w:rsidTr="00226673">
        <w:trPr>
          <w:cantSplit/>
          <w:trHeight w:val="454"/>
          <w:jc w:val="center"/>
        </w:trPr>
        <w:tc>
          <w:tcPr>
            <w:tcW w:w="704" w:type="dxa"/>
            <w:vAlign w:val="center"/>
          </w:tcPr>
          <w:p w:rsidR="00226673" w:rsidRPr="004624E9" w:rsidRDefault="00226673" w:rsidP="00226673">
            <w:pPr>
              <w:numPr>
                <w:ilvl w:val="0"/>
                <w:numId w:val="4"/>
              </w:numPr>
              <w:wordWrap w:val="0"/>
              <w:spacing w:line="320" w:lineRule="exact"/>
              <w:jc w:val="center"/>
              <w:rPr>
                <w:rFonts w:ascii="仿宋_GB2312" w:eastAsia="仿宋_GB2312" w:hAnsi="Times New Roman" w:cs="Times New Roman"/>
                <w:sz w:val="24"/>
                <w:szCs w:val="24"/>
              </w:rPr>
            </w:pPr>
          </w:p>
        </w:tc>
        <w:tc>
          <w:tcPr>
            <w:tcW w:w="3544" w:type="dxa"/>
            <w:gridSpan w:val="2"/>
            <w:vAlign w:val="center"/>
          </w:tcPr>
          <w:p w:rsidR="00226673" w:rsidRPr="004624E9" w:rsidRDefault="00226673" w:rsidP="0022667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冲击实验</w:t>
            </w:r>
          </w:p>
        </w:tc>
        <w:tc>
          <w:tcPr>
            <w:tcW w:w="1673" w:type="dxa"/>
            <w:vMerge/>
            <w:vAlign w:val="center"/>
          </w:tcPr>
          <w:p w:rsidR="00226673" w:rsidRPr="004624E9" w:rsidRDefault="00226673" w:rsidP="00226673">
            <w:pPr>
              <w:snapToGrid w:val="0"/>
              <w:jc w:val="center"/>
              <w:rPr>
                <w:rFonts w:ascii="仿宋_GB2312" w:eastAsia="仿宋_GB2312" w:hAnsi="仿宋" w:cs="Times New Roman"/>
                <w:bCs/>
                <w:sz w:val="24"/>
                <w:szCs w:val="24"/>
              </w:rPr>
            </w:pPr>
          </w:p>
        </w:tc>
        <w:tc>
          <w:tcPr>
            <w:tcW w:w="1162" w:type="dxa"/>
            <w:vMerge/>
            <w:vAlign w:val="center"/>
          </w:tcPr>
          <w:p w:rsidR="00226673" w:rsidRPr="004624E9" w:rsidRDefault="00226673" w:rsidP="0022667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226673" w:rsidRPr="004624E9" w:rsidRDefault="00226673" w:rsidP="00226673">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226673" w:rsidRPr="004624E9" w:rsidRDefault="00226673" w:rsidP="0022667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226673" w:rsidRPr="004624E9" w:rsidTr="00226673">
        <w:trPr>
          <w:cantSplit/>
          <w:trHeight w:val="454"/>
          <w:jc w:val="center"/>
        </w:trPr>
        <w:tc>
          <w:tcPr>
            <w:tcW w:w="704" w:type="dxa"/>
            <w:vAlign w:val="center"/>
          </w:tcPr>
          <w:p w:rsidR="00226673" w:rsidRPr="004624E9" w:rsidRDefault="00226673" w:rsidP="00226673">
            <w:pPr>
              <w:numPr>
                <w:ilvl w:val="0"/>
                <w:numId w:val="4"/>
              </w:numPr>
              <w:wordWrap w:val="0"/>
              <w:spacing w:line="320" w:lineRule="exact"/>
              <w:jc w:val="center"/>
              <w:rPr>
                <w:rFonts w:ascii="仿宋_GB2312" w:eastAsia="仿宋_GB2312" w:hAnsi="Times New Roman" w:cs="Times New Roman"/>
                <w:sz w:val="24"/>
                <w:szCs w:val="24"/>
              </w:rPr>
            </w:pPr>
          </w:p>
        </w:tc>
        <w:tc>
          <w:tcPr>
            <w:tcW w:w="3544" w:type="dxa"/>
            <w:gridSpan w:val="2"/>
            <w:vAlign w:val="center"/>
          </w:tcPr>
          <w:p w:rsidR="00226673" w:rsidRPr="004624E9" w:rsidRDefault="00226673" w:rsidP="0022667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端子</w:t>
            </w:r>
          </w:p>
        </w:tc>
        <w:tc>
          <w:tcPr>
            <w:tcW w:w="1673" w:type="dxa"/>
            <w:vMerge/>
            <w:vAlign w:val="center"/>
          </w:tcPr>
          <w:p w:rsidR="00226673" w:rsidRPr="004624E9" w:rsidRDefault="00226673" w:rsidP="00226673">
            <w:pPr>
              <w:snapToGrid w:val="0"/>
              <w:jc w:val="center"/>
              <w:rPr>
                <w:rFonts w:ascii="仿宋_GB2312" w:eastAsia="仿宋_GB2312" w:hAnsi="仿宋" w:cs="Times New Roman"/>
                <w:bCs/>
                <w:sz w:val="24"/>
                <w:szCs w:val="24"/>
              </w:rPr>
            </w:pPr>
          </w:p>
        </w:tc>
        <w:tc>
          <w:tcPr>
            <w:tcW w:w="1162" w:type="dxa"/>
            <w:vMerge/>
            <w:vAlign w:val="center"/>
          </w:tcPr>
          <w:p w:rsidR="00226673" w:rsidRPr="004624E9" w:rsidRDefault="00226673" w:rsidP="00226673">
            <w:pPr>
              <w:wordWrap w:val="0"/>
              <w:snapToGrid w:val="0"/>
              <w:spacing w:line="320" w:lineRule="exact"/>
              <w:jc w:val="center"/>
              <w:rPr>
                <w:rFonts w:ascii="仿宋_GB2312" w:eastAsia="仿宋_GB2312" w:hAnsi="宋体" w:cs="Times New Roman"/>
                <w:sz w:val="24"/>
                <w:szCs w:val="24"/>
              </w:rPr>
            </w:pPr>
          </w:p>
        </w:tc>
        <w:tc>
          <w:tcPr>
            <w:tcW w:w="1417" w:type="dxa"/>
            <w:vMerge/>
            <w:vAlign w:val="center"/>
          </w:tcPr>
          <w:p w:rsidR="00226673" w:rsidRPr="004624E9" w:rsidRDefault="00226673" w:rsidP="00226673">
            <w:pPr>
              <w:wordWrap w:val="0"/>
              <w:snapToGrid w:val="0"/>
              <w:spacing w:line="320" w:lineRule="exact"/>
              <w:jc w:val="center"/>
              <w:rPr>
                <w:rFonts w:ascii="仿宋_GB2312" w:eastAsia="仿宋_GB2312" w:hAnsi="宋体" w:cs="Times New Roman"/>
                <w:sz w:val="24"/>
                <w:szCs w:val="24"/>
              </w:rPr>
            </w:pPr>
          </w:p>
        </w:tc>
        <w:tc>
          <w:tcPr>
            <w:tcW w:w="1417" w:type="dxa"/>
            <w:vAlign w:val="center"/>
          </w:tcPr>
          <w:p w:rsidR="00226673" w:rsidRPr="004624E9" w:rsidRDefault="00226673" w:rsidP="00226673">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sz w:val="24"/>
                <w:szCs w:val="24"/>
              </w:rPr>
              <w:t>原样</w:t>
            </w:r>
          </w:p>
        </w:tc>
      </w:tr>
    </w:tbl>
    <w:p w:rsidR="00631623" w:rsidRDefault="00631623" w:rsidP="00631623">
      <w:pPr>
        <w:snapToGrid w:val="0"/>
        <w:spacing w:line="360" w:lineRule="auto"/>
        <w:ind w:firstLineChars="192" w:firstLine="461"/>
        <w:jc w:val="center"/>
        <w:rPr>
          <w:rFonts w:ascii="黑体" w:eastAsia="黑体" w:hAnsi="黑体" w:cs="Sim Sun"/>
          <w:kern w:val="0"/>
          <w:sz w:val="24"/>
          <w:szCs w:val="28"/>
        </w:rPr>
      </w:pPr>
    </w:p>
    <w:p w:rsidR="00631623" w:rsidRPr="004624E9" w:rsidRDefault="00631623" w:rsidP="00631623">
      <w:pPr>
        <w:snapToGrid w:val="0"/>
        <w:spacing w:line="360" w:lineRule="auto"/>
        <w:ind w:firstLineChars="192" w:firstLine="461"/>
        <w:jc w:val="center"/>
        <w:rPr>
          <w:rFonts w:ascii="黑体" w:eastAsia="黑体" w:hAnsi="黑体" w:cs="Sim Sun"/>
          <w:kern w:val="0"/>
          <w:sz w:val="24"/>
          <w:szCs w:val="28"/>
        </w:rPr>
      </w:pPr>
      <w:r w:rsidRPr="004624E9">
        <w:rPr>
          <w:rFonts w:ascii="黑体" w:eastAsia="黑体" w:hAnsi="黑体" w:cs="Sim Sun" w:hint="eastAsia"/>
          <w:kern w:val="0"/>
          <w:sz w:val="24"/>
          <w:szCs w:val="28"/>
        </w:rPr>
        <w:t>电池充电器（为家用和类似用途器具的电池充电的充电器）</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69"/>
        <w:gridCol w:w="1673"/>
        <w:gridCol w:w="1162"/>
        <w:gridCol w:w="1559"/>
        <w:gridCol w:w="1276"/>
      </w:tblGrid>
      <w:tr w:rsidR="00631623" w:rsidRPr="004624E9" w:rsidTr="00631623">
        <w:trPr>
          <w:cantSplit/>
          <w:trHeight w:val="340"/>
          <w:tblHeader/>
          <w:jc w:val="center"/>
        </w:trPr>
        <w:tc>
          <w:tcPr>
            <w:tcW w:w="704"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序号</w:t>
            </w:r>
          </w:p>
        </w:tc>
        <w:tc>
          <w:tcPr>
            <w:tcW w:w="3969"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检验项目</w:t>
            </w:r>
          </w:p>
        </w:tc>
        <w:tc>
          <w:tcPr>
            <w:tcW w:w="1673"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依据法律法规</w:t>
            </w:r>
          </w:p>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或标准条款</w:t>
            </w:r>
          </w:p>
        </w:tc>
        <w:tc>
          <w:tcPr>
            <w:tcW w:w="1162"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强制</w:t>
            </w:r>
            <w:r>
              <w:rPr>
                <w:rFonts w:ascii="黑体" w:eastAsia="黑体" w:hAnsi="宋体" w:cs="Times New Roman" w:hint="eastAsia"/>
                <w:sz w:val="24"/>
                <w:szCs w:val="24"/>
              </w:rPr>
              <w:t>性</w:t>
            </w:r>
            <w:r w:rsidRPr="004624E9">
              <w:rPr>
                <w:rFonts w:ascii="黑体" w:eastAsia="黑体" w:hAnsi="宋体" w:cs="Times New Roman" w:hint="eastAsia"/>
                <w:sz w:val="24"/>
                <w:szCs w:val="24"/>
              </w:rPr>
              <w:t>/推荐性</w:t>
            </w:r>
          </w:p>
        </w:tc>
        <w:tc>
          <w:tcPr>
            <w:tcW w:w="1559"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sidRPr="004624E9">
              <w:rPr>
                <w:rFonts w:ascii="黑体" w:eastAsia="黑体" w:hAnsi="宋体" w:cs="Times New Roman" w:hint="eastAsia"/>
                <w:sz w:val="24"/>
                <w:szCs w:val="24"/>
              </w:rPr>
              <w:t>检测方法</w:t>
            </w:r>
          </w:p>
        </w:tc>
        <w:tc>
          <w:tcPr>
            <w:tcW w:w="1276" w:type="dxa"/>
            <w:vAlign w:val="center"/>
          </w:tcPr>
          <w:p w:rsidR="00631623" w:rsidRPr="004624E9" w:rsidRDefault="00631623" w:rsidP="00631623">
            <w:pPr>
              <w:snapToGrid w:val="0"/>
              <w:spacing w:line="340" w:lineRule="exact"/>
              <w:jc w:val="center"/>
              <w:rPr>
                <w:rFonts w:ascii="黑体" w:eastAsia="黑体" w:hAnsi="宋体" w:cs="Times New Roman"/>
                <w:sz w:val="24"/>
                <w:szCs w:val="24"/>
              </w:rPr>
            </w:pPr>
            <w:r>
              <w:rPr>
                <w:rFonts w:ascii="黑体" w:eastAsia="黑体" w:hAnsi="宋体" w:cs="Times New Roman" w:hint="eastAsia"/>
                <w:sz w:val="24"/>
                <w:szCs w:val="24"/>
              </w:rPr>
              <w:t>复检样品</w:t>
            </w:r>
          </w:p>
        </w:tc>
      </w:tr>
      <w:tr w:rsidR="00631623" w:rsidRPr="004624E9" w:rsidTr="00631623">
        <w:trPr>
          <w:cantSplit/>
          <w:trHeight w:val="454"/>
          <w:jc w:val="center"/>
        </w:trPr>
        <w:tc>
          <w:tcPr>
            <w:tcW w:w="704" w:type="dxa"/>
            <w:vAlign w:val="center"/>
          </w:tcPr>
          <w:p w:rsidR="00631623" w:rsidRPr="004624E9" w:rsidRDefault="00631623" w:rsidP="00631623">
            <w:pPr>
              <w:numPr>
                <w:ilvl w:val="0"/>
                <w:numId w:val="2"/>
              </w:numPr>
              <w:wordWrap w:val="0"/>
              <w:spacing w:line="320" w:lineRule="exact"/>
              <w:jc w:val="center"/>
              <w:rPr>
                <w:rFonts w:ascii="仿宋_GB2312" w:eastAsia="仿宋_GB2312" w:hAnsi="Times New Roman" w:cs="Times New Roman"/>
                <w:sz w:val="24"/>
                <w:szCs w:val="24"/>
              </w:rPr>
            </w:pPr>
          </w:p>
        </w:tc>
        <w:tc>
          <w:tcPr>
            <w:tcW w:w="3969" w:type="dxa"/>
            <w:vAlign w:val="center"/>
          </w:tcPr>
          <w:p w:rsidR="00631623" w:rsidRPr="004624E9" w:rsidRDefault="006316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对触及带电部件的防护</w:t>
            </w:r>
          </w:p>
        </w:tc>
        <w:tc>
          <w:tcPr>
            <w:tcW w:w="1673" w:type="dxa"/>
            <w:vMerge w:val="restart"/>
            <w:vAlign w:val="center"/>
          </w:tcPr>
          <w:p w:rsidR="00631623" w:rsidRPr="004624E9" w:rsidRDefault="006316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GB 4706.1</w:t>
            </w:r>
          </w:p>
          <w:p w:rsidR="00631623" w:rsidRPr="004624E9" w:rsidRDefault="00631623" w:rsidP="006316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GB 4706.18</w:t>
            </w:r>
          </w:p>
        </w:tc>
        <w:tc>
          <w:tcPr>
            <w:tcW w:w="1162" w:type="dxa"/>
            <w:vMerge w:val="restart"/>
            <w:vAlign w:val="center"/>
          </w:tcPr>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r w:rsidRPr="004624E9">
              <w:rPr>
                <w:rFonts w:ascii="仿宋_GB2312" w:eastAsia="仿宋_GB2312" w:hAnsi="宋体" w:cs="Times New Roman" w:hint="eastAsia"/>
                <w:sz w:val="24"/>
                <w:szCs w:val="24"/>
              </w:rPr>
              <w:t>强制性</w:t>
            </w:r>
          </w:p>
        </w:tc>
        <w:tc>
          <w:tcPr>
            <w:tcW w:w="1559" w:type="dxa"/>
            <w:vMerge w:val="restart"/>
            <w:vAlign w:val="center"/>
          </w:tcPr>
          <w:p w:rsidR="00631623" w:rsidRPr="004624E9" w:rsidRDefault="00631623" w:rsidP="00631623">
            <w:pPr>
              <w:wordWrap w:val="0"/>
              <w:snapToGrid w:val="0"/>
              <w:spacing w:line="320" w:lineRule="exact"/>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GB 4706.1</w:t>
            </w:r>
          </w:p>
          <w:p w:rsidR="00631623" w:rsidRPr="004624E9" w:rsidRDefault="00631623" w:rsidP="00631623">
            <w:pPr>
              <w:wordWrap w:val="0"/>
              <w:snapToGrid w:val="0"/>
              <w:spacing w:line="320" w:lineRule="exact"/>
              <w:jc w:val="center"/>
              <w:rPr>
                <w:rFonts w:ascii="仿宋_GB2312" w:eastAsia="仿宋_GB2312" w:hAnsi="宋体" w:cs="Times New Roman"/>
                <w:sz w:val="24"/>
                <w:szCs w:val="24"/>
              </w:rPr>
            </w:pPr>
            <w:r w:rsidRPr="004624E9">
              <w:rPr>
                <w:rFonts w:ascii="仿宋_GB2312" w:eastAsia="仿宋_GB2312" w:hAnsi="仿宋" w:cs="Times New Roman" w:hint="eastAsia"/>
                <w:bCs/>
                <w:sz w:val="24"/>
                <w:szCs w:val="24"/>
              </w:rPr>
              <w:t>GB 4706.18</w:t>
            </w:r>
          </w:p>
        </w:tc>
        <w:tc>
          <w:tcPr>
            <w:tcW w:w="1276" w:type="dxa"/>
            <w:vAlign w:val="center"/>
          </w:tcPr>
          <w:p w:rsidR="00631623" w:rsidRPr="004624E9" w:rsidRDefault="00631623" w:rsidP="006316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23563F">
        <w:trPr>
          <w:cantSplit/>
          <w:trHeight w:val="454"/>
          <w:jc w:val="center"/>
        </w:trPr>
        <w:tc>
          <w:tcPr>
            <w:tcW w:w="704" w:type="dxa"/>
            <w:vAlign w:val="center"/>
          </w:tcPr>
          <w:p w:rsidR="009C0423" w:rsidRPr="004624E9" w:rsidRDefault="009C0423" w:rsidP="009C0423">
            <w:pPr>
              <w:numPr>
                <w:ilvl w:val="0"/>
                <w:numId w:val="2"/>
              </w:numPr>
              <w:wordWrap w:val="0"/>
              <w:spacing w:line="320" w:lineRule="exact"/>
              <w:jc w:val="center"/>
              <w:rPr>
                <w:rFonts w:ascii="仿宋_GB2312" w:eastAsia="仿宋_GB2312" w:hAnsi="Times New Roman" w:cs="Times New Roman"/>
                <w:sz w:val="24"/>
                <w:szCs w:val="24"/>
              </w:rPr>
            </w:pPr>
          </w:p>
        </w:tc>
        <w:tc>
          <w:tcPr>
            <w:tcW w:w="3969" w:type="dxa"/>
            <w:vAlign w:val="center"/>
          </w:tcPr>
          <w:p w:rsidR="009C0423" w:rsidRPr="004624E9" w:rsidRDefault="009C0423" w:rsidP="009C04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输入功率和电流</w:t>
            </w:r>
          </w:p>
        </w:tc>
        <w:tc>
          <w:tcPr>
            <w:tcW w:w="1673" w:type="dxa"/>
            <w:vMerge/>
            <w:vAlign w:val="center"/>
          </w:tcPr>
          <w:p w:rsidR="009C0423" w:rsidRPr="004624E9" w:rsidRDefault="009C0423" w:rsidP="009C04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559"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276" w:type="dxa"/>
            <w:vAlign w:val="center"/>
          </w:tcPr>
          <w:p w:rsidR="009C0423" w:rsidRPr="004624E9" w:rsidRDefault="009C0423" w:rsidP="009C04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23563F">
        <w:trPr>
          <w:cantSplit/>
          <w:trHeight w:val="454"/>
          <w:jc w:val="center"/>
        </w:trPr>
        <w:tc>
          <w:tcPr>
            <w:tcW w:w="704" w:type="dxa"/>
            <w:vAlign w:val="center"/>
          </w:tcPr>
          <w:p w:rsidR="009C0423" w:rsidRPr="004624E9" w:rsidRDefault="009C0423" w:rsidP="009C0423">
            <w:pPr>
              <w:numPr>
                <w:ilvl w:val="0"/>
                <w:numId w:val="2"/>
              </w:numPr>
              <w:wordWrap w:val="0"/>
              <w:spacing w:line="320" w:lineRule="exact"/>
              <w:jc w:val="center"/>
              <w:rPr>
                <w:rFonts w:ascii="仿宋_GB2312" w:eastAsia="仿宋_GB2312" w:hAnsi="Times New Roman" w:cs="Times New Roman"/>
                <w:sz w:val="24"/>
                <w:szCs w:val="24"/>
              </w:rPr>
            </w:pPr>
          </w:p>
        </w:tc>
        <w:tc>
          <w:tcPr>
            <w:tcW w:w="3969" w:type="dxa"/>
            <w:vAlign w:val="center"/>
          </w:tcPr>
          <w:p w:rsidR="009C0423" w:rsidRPr="004624E9" w:rsidRDefault="009C0423" w:rsidP="009C04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发热</w:t>
            </w:r>
          </w:p>
        </w:tc>
        <w:tc>
          <w:tcPr>
            <w:tcW w:w="1673" w:type="dxa"/>
            <w:vMerge/>
            <w:vAlign w:val="center"/>
          </w:tcPr>
          <w:p w:rsidR="009C0423" w:rsidRPr="004624E9" w:rsidRDefault="009C0423" w:rsidP="009C04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559"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276" w:type="dxa"/>
            <w:vAlign w:val="center"/>
          </w:tcPr>
          <w:p w:rsidR="009C0423" w:rsidRPr="004624E9" w:rsidRDefault="009C0423" w:rsidP="009C04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23563F">
        <w:trPr>
          <w:cantSplit/>
          <w:trHeight w:val="454"/>
          <w:jc w:val="center"/>
        </w:trPr>
        <w:tc>
          <w:tcPr>
            <w:tcW w:w="704" w:type="dxa"/>
            <w:vAlign w:val="center"/>
          </w:tcPr>
          <w:p w:rsidR="009C0423" w:rsidRPr="004624E9" w:rsidRDefault="009C0423" w:rsidP="009C0423">
            <w:pPr>
              <w:numPr>
                <w:ilvl w:val="0"/>
                <w:numId w:val="2"/>
              </w:numPr>
              <w:wordWrap w:val="0"/>
              <w:spacing w:line="320" w:lineRule="exact"/>
              <w:jc w:val="center"/>
              <w:rPr>
                <w:rFonts w:ascii="仿宋_GB2312" w:eastAsia="仿宋_GB2312" w:hAnsi="Times New Roman" w:cs="Times New Roman"/>
                <w:sz w:val="24"/>
                <w:szCs w:val="24"/>
              </w:rPr>
            </w:pPr>
          </w:p>
        </w:tc>
        <w:tc>
          <w:tcPr>
            <w:tcW w:w="3969" w:type="dxa"/>
            <w:vAlign w:val="center"/>
          </w:tcPr>
          <w:p w:rsidR="009C0423" w:rsidRPr="004624E9" w:rsidRDefault="009C0423" w:rsidP="009C04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工作温度下的泄漏电流和电气强度</w:t>
            </w:r>
          </w:p>
        </w:tc>
        <w:tc>
          <w:tcPr>
            <w:tcW w:w="1673" w:type="dxa"/>
            <w:vMerge/>
            <w:vAlign w:val="center"/>
          </w:tcPr>
          <w:p w:rsidR="009C0423" w:rsidRPr="004624E9" w:rsidRDefault="009C0423" w:rsidP="009C04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559"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276" w:type="dxa"/>
            <w:vAlign w:val="center"/>
          </w:tcPr>
          <w:p w:rsidR="009C0423" w:rsidRPr="004624E9" w:rsidRDefault="009C0423" w:rsidP="009C04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23563F">
        <w:trPr>
          <w:cantSplit/>
          <w:trHeight w:val="454"/>
          <w:jc w:val="center"/>
        </w:trPr>
        <w:tc>
          <w:tcPr>
            <w:tcW w:w="704" w:type="dxa"/>
            <w:vAlign w:val="center"/>
          </w:tcPr>
          <w:p w:rsidR="009C0423" w:rsidRPr="004624E9" w:rsidRDefault="009C0423" w:rsidP="009C0423">
            <w:pPr>
              <w:numPr>
                <w:ilvl w:val="0"/>
                <w:numId w:val="2"/>
              </w:numPr>
              <w:wordWrap w:val="0"/>
              <w:spacing w:line="320" w:lineRule="exact"/>
              <w:jc w:val="center"/>
              <w:rPr>
                <w:rFonts w:ascii="仿宋_GB2312" w:eastAsia="仿宋_GB2312" w:hAnsi="Times New Roman" w:cs="Times New Roman"/>
                <w:sz w:val="24"/>
                <w:szCs w:val="24"/>
              </w:rPr>
            </w:pPr>
          </w:p>
        </w:tc>
        <w:tc>
          <w:tcPr>
            <w:tcW w:w="3969" w:type="dxa"/>
            <w:vAlign w:val="center"/>
          </w:tcPr>
          <w:p w:rsidR="009C0423" w:rsidRPr="004624E9" w:rsidRDefault="009C0423" w:rsidP="009C04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耐潮湿</w:t>
            </w:r>
          </w:p>
        </w:tc>
        <w:tc>
          <w:tcPr>
            <w:tcW w:w="1673" w:type="dxa"/>
            <w:vMerge/>
            <w:vAlign w:val="center"/>
          </w:tcPr>
          <w:p w:rsidR="009C0423" w:rsidRPr="004624E9" w:rsidRDefault="009C0423" w:rsidP="009C04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559"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276" w:type="dxa"/>
            <w:vAlign w:val="center"/>
          </w:tcPr>
          <w:p w:rsidR="009C0423" w:rsidRPr="004624E9" w:rsidRDefault="009C0423" w:rsidP="009C04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23563F">
        <w:trPr>
          <w:cantSplit/>
          <w:trHeight w:val="454"/>
          <w:jc w:val="center"/>
        </w:trPr>
        <w:tc>
          <w:tcPr>
            <w:tcW w:w="704" w:type="dxa"/>
            <w:vAlign w:val="center"/>
          </w:tcPr>
          <w:p w:rsidR="009C0423" w:rsidRPr="004624E9" w:rsidRDefault="009C0423" w:rsidP="009C0423">
            <w:pPr>
              <w:numPr>
                <w:ilvl w:val="0"/>
                <w:numId w:val="2"/>
              </w:numPr>
              <w:wordWrap w:val="0"/>
              <w:spacing w:line="320" w:lineRule="exact"/>
              <w:jc w:val="center"/>
              <w:rPr>
                <w:rFonts w:ascii="仿宋_GB2312" w:eastAsia="仿宋_GB2312" w:hAnsi="Times New Roman" w:cs="Times New Roman"/>
                <w:sz w:val="24"/>
                <w:szCs w:val="24"/>
              </w:rPr>
            </w:pPr>
          </w:p>
        </w:tc>
        <w:tc>
          <w:tcPr>
            <w:tcW w:w="3969" w:type="dxa"/>
            <w:vAlign w:val="center"/>
          </w:tcPr>
          <w:p w:rsidR="009C0423" w:rsidRPr="004624E9" w:rsidRDefault="009C0423" w:rsidP="009C04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泄漏电流和电气强度</w:t>
            </w:r>
          </w:p>
        </w:tc>
        <w:tc>
          <w:tcPr>
            <w:tcW w:w="1673" w:type="dxa"/>
            <w:vMerge/>
            <w:vAlign w:val="center"/>
          </w:tcPr>
          <w:p w:rsidR="009C0423" w:rsidRPr="004624E9" w:rsidRDefault="009C0423" w:rsidP="009C04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559"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276" w:type="dxa"/>
            <w:vAlign w:val="center"/>
          </w:tcPr>
          <w:p w:rsidR="009C0423" w:rsidRPr="004624E9" w:rsidRDefault="009C0423" w:rsidP="009C04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23563F">
        <w:trPr>
          <w:cantSplit/>
          <w:trHeight w:val="454"/>
          <w:jc w:val="center"/>
        </w:trPr>
        <w:tc>
          <w:tcPr>
            <w:tcW w:w="704" w:type="dxa"/>
            <w:vAlign w:val="center"/>
          </w:tcPr>
          <w:p w:rsidR="009C0423" w:rsidRPr="004624E9" w:rsidRDefault="009C0423" w:rsidP="009C0423">
            <w:pPr>
              <w:numPr>
                <w:ilvl w:val="0"/>
                <w:numId w:val="2"/>
              </w:numPr>
              <w:wordWrap w:val="0"/>
              <w:spacing w:line="320" w:lineRule="exact"/>
              <w:jc w:val="center"/>
              <w:rPr>
                <w:rFonts w:ascii="仿宋_GB2312" w:eastAsia="仿宋_GB2312" w:hAnsi="Times New Roman" w:cs="Times New Roman"/>
                <w:sz w:val="24"/>
                <w:szCs w:val="24"/>
              </w:rPr>
            </w:pPr>
          </w:p>
        </w:tc>
        <w:tc>
          <w:tcPr>
            <w:tcW w:w="3969" w:type="dxa"/>
            <w:vAlign w:val="center"/>
          </w:tcPr>
          <w:p w:rsidR="009C0423" w:rsidRPr="004624E9" w:rsidRDefault="009C0423" w:rsidP="009C04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变压器和相关电路的过载保护</w:t>
            </w:r>
          </w:p>
        </w:tc>
        <w:tc>
          <w:tcPr>
            <w:tcW w:w="1673" w:type="dxa"/>
            <w:vMerge/>
            <w:vAlign w:val="center"/>
          </w:tcPr>
          <w:p w:rsidR="009C0423" w:rsidRPr="004624E9" w:rsidRDefault="009C0423" w:rsidP="009C04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559"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276" w:type="dxa"/>
            <w:vAlign w:val="center"/>
          </w:tcPr>
          <w:p w:rsidR="009C0423" w:rsidRPr="004624E9" w:rsidRDefault="009C0423" w:rsidP="009C04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23563F">
        <w:trPr>
          <w:cantSplit/>
          <w:trHeight w:val="454"/>
          <w:jc w:val="center"/>
        </w:trPr>
        <w:tc>
          <w:tcPr>
            <w:tcW w:w="704" w:type="dxa"/>
            <w:vAlign w:val="center"/>
          </w:tcPr>
          <w:p w:rsidR="009C0423" w:rsidRPr="004624E9" w:rsidRDefault="009C0423" w:rsidP="009C0423">
            <w:pPr>
              <w:numPr>
                <w:ilvl w:val="0"/>
                <w:numId w:val="2"/>
              </w:numPr>
              <w:wordWrap w:val="0"/>
              <w:spacing w:line="320" w:lineRule="exact"/>
              <w:jc w:val="center"/>
              <w:rPr>
                <w:rFonts w:ascii="仿宋_GB2312" w:eastAsia="仿宋_GB2312" w:hAnsi="Times New Roman" w:cs="Times New Roman"/>
                <w:sz w:val="24"/>
                <w:szCs w:val="24"/>
              </w:rPr>
            </w:pPr>
          </w:p>
        </w:tc>
        <w:tc>
          <w:tcPr>
            <w:tcW w:w="3969" w:type="dxa"/>
            <w:vAlign w:val="center"/>
          </w:tcPr>
          <w:p w:rsidR="009C0423" w:rsidRPr="004624E9" w:rsidRDefault="009C0423" w:rsidP="009C04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机械强度</w:t>
            </w:r>
          </w:p>
        </w:tc>
        <w:tc>
          <w:tcPr>
            <w:tcW w:w="1673" w:type="dxa"/>
            <w:vMerge/>
            <w:vAlign w:val="center"/>
          </w:tcPr>
          <w:p w:rsidR="009C0423" w:rsidRPr="004624E9" w:rsidRDefault="009C0423" w:rsidP="009C04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559"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276" w:type="dxa"/>
            <w:vAlign w:val="center"/>
          </w:tcPr>
          <w:p w:rsidR="009C0423" w:rsidRPr="004624E9" w:rsidRDefault="009C0423" w:rsidP="009C0423">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611113">
        <w:trPr>
          <w:cantSplit/>
          <w:trHeight w:val="454"/>
          <w:jc w:val="center"/>
        </w:trPr>
        <w:tc>
          <w:tcPr>
            <w:tcW w:w="704" w:type="dxa"/>
            <w:vAlign w:val="center"/>
          </w:tcPr>
          <w:p w:rsidR="009C0423" w:rsidRPr="004624E9" w:rsidRDefault="009C0423" w:rsidP="009C0423">
            <w:pPr>
              <w:numPr>
                <w:ilvl w:val="0"/>
                <w:numId w:val="2"/>
              </w:numPr>
              <w:wordWrap w:val="0"/>
              <w:spacing w:line="320" w:lineRule="exact"/>
              <w:jc w:val="center"/>
              <w:rPr>
                <w:rFonts w:ascii="仿宋_GB2312" w:eastAsia="仿宋_GB2312" w:hAnsi="Times New Roman" w:cs="Times New Roman"/>
                <w:sz w:val="24"/>
                <w:szCs w:val="24"/>
              </w:rPr>
            </w:pPr>
          </w:p>
        </w:tc>
        <w:tc>
          <w:tcPr>
            <w:tcW w:w="3969" w:type="dxa"/>
            <w:vAlign w:val="center"/>
          </w:tcPr>
          <w:p w:rsidR="009C0423" w:rsidRPr="004624E9" w:rsidRDefault="009C0423" w:rsidP="009C04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结构</w:t>
            </w:r>
          </w:p>
        </w:tc>
        <w:tc>
          <w:tcPr>
            <w:tcW w:w="1673" w:type="dxa"/>
            <w:vMerge/>
            <w:vAlign w:val="center"/>
          </w:tcPr>
          <w:p w:rsidR="009C0423" w:rsidRPr="004624E9" w:rsidRDefault="009C0423" w:rsidP="009C04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559"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276" w:type="dxa"/>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sz w:val="24"/>
                <w:szCs w:val="24"/>
              </w:rPr>
              <w:t>原样</w:t>
            </w:r>
          </w:p>
        </w:tc>
      </w:tr>
      <w:tr w:rsidR="009C0423" w:rsidRPr="004624E9" w:rsidTr="00611113">
        <w:trPr>
          <w:cantSplit/>
          <w:trHeight w:val="454"/>
          <w:jc w:val="center"/>
        </w:trPr>
        <w:tc>
          <w:tcPr>
            <w:tcW w:w="704" w:type="dxa"/>
            <w:vAlign w:val="center"/>
          </w:tcPr>
          <w:p w:rsidR="009C0423" w:rsidRPr="004624E9" w:rsidRDefault="009C0423" w:rsidP="009C0423">
            <w:pPr>
              <w:numPr>
                <w:ilvl w:val="0"/>
                <w:numId w:val="2"/>
              </w:numPr>
              <w:wordWrap w:val="0"/>
              <w:spacing w:line="320" w:lineRule="exact"/>
              <w:jc w:val="center"/>
              <w:rPr>
                <w:rFonts w:ascii="仿宋_GB2312" w:eastAsia="仿宋_GB2312" w:hAnsi="Times New Roman" w:cs="Times New Roman"/>
                <w:sz w:val="24"/>
                <w:szCs w:val="24"/>
              </w:rPr>
            </w:pPr>
          </w:p>
        </w:tc>
        <w:tc>
          <w:tcPr>
            <w:tcW w:w="3969" w:type="dxa"/>
            <w:vAlign w:val="center"/>
          </w:tcPr>
          <w:p w:rsidR="009C0423" w:rsidRPr="004624E9" w:rsidRDefault="009C0423" w:rsidP="009C04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电源连接和外部软线</w:t>
            </w:r>
          </w:p>
        </w:tc>
        <w:tc>
          <w:tcPr>
            <w:tcW w:w="1673" w:type="dxa"/>
            <w:vMerge/>
            <w:vAlign w:val="center"/>
          </w:tcPr>
          <w:p w:rsidR="009C0423" w:rsidRPr="004624E9" w:rsidRDefault="009C0423" w:rsidP="009C04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559"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276" w:type="dxa"/>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sz w:val="24"/>
                <w:szCs w:val="24"/>
              </w:rPr>
              <w:t>原样</w:t>
            </w:r>
          </w:p>
        </w:tc>
      </w:tr>
      <w:tr w:rsidR="00BD20AC" w:rsidRPr="004624E9" w:rsidTr="00611113">
        <w:trPr>
          <w:cantSplit/>
          <w:trHeight w:val="454"/>
          <w:jc w:val="center"/>
        </w:trPr>
        <w:tc>
          <w:tcPr>
            <w:tcW w:w="704" w:type="dxa"/>
            <w:vAlign w:val="center"/>
          </w:tcPr>
          <w:p w:rsidR="00BD20AC" w:rsidRPr="004624E9" w:rsidRDefault="00BD20AC" w:rsidP="00BD20AC">
            <w:pPr>
              <w:numPr>
                <w:ilvl w:val="0"/>
                <w:numId w:val="2"/>
              </w:numPr>
              <w:wordWrap w:val="0"/>
              <w:spacing w:line="320" w:lineRule="exact"/>
              <w:jc w:val="center"/>
              <w:rPr>
                <w:rFonts w:ascii="仿宋_GB2312" w:eastAsia="仿宋_GB2312" w:hAnsi="Times New Roman" w:cs="Times New Roman"/>
                <w:sz w:val="24"/>
                <w:szCs w:val="24"/>
              </w:rPr>
            </w:pPr>
          </w:p>
        </w:tc>
        <w:tc>
          <w:tcPr>
            <w:tcW w:w="3969" w:type="dxa"/>
            <w:vAlign w:val="center"/>
          </w:tcPr>
          <w:p w:rsidR="00BD20AC" w:rsidRPr="004624E9" w:rsidRDefault="00BD20AC" w:rsidP="00BD20AC">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电气间隙、爬电距离和固体绝缘</w:t>
            </w:r>
          </w:p>
        </w:tc>
        <w:tc>
          <w:tcPr>
            <w:tcW w:w="1673" w:type="dxa"/>
            <w:vMerge/>
            <w:vAlign w:val="center"/>
          </w:tcPr>
          <w:p w:rsidR="00BD20AC" w:rsidRPr="004624E9" w:rsidRDefault="00BD20AC" w:rsidP="00BD20AC">
            <w:pPr>
              <w:widowControl/>
              <w:snapToGrid w:val="0"/>
              <w:jc w:val="center"/>
              <w:rPr>
                <w:rFonts w:ascii="仿宋_GB2312" w:eastAsia="仿宋_GB2312" w:hAnsi="仿宋" w:cs="Times New Roman"/>
                <w:bCs/>
                <w:sz w:val="24"/>
                <w:szCs w:val="24"/>
              </w:rPr>
            </w:pPr>
          </w:p>
        </w:tc>
        <w:tc>
          <w:tcPr>
            <w:tcW w:w="1162" w:type="dxa"/>
            <w:vMerge/>
            <w:vAlign w:val="center"/>
          </w:tcPr>
          <w:p w:rsidR="00BD20AC" w:rsidRPr="004624E9" w:rsidRDefault="00BD20AC" w:rsidP="00BD20AC">
            <w:pPr>
              <w:wordWrap w:val="0"/>
              <w:snapToGrid w:val="0"/>
              <w:spacing w:line="320" w:lineRule="exact"/>
              <w:jc w:val="center"/>
              <w:rPr>
                <w:rFonts w:ascii="仿宋_GB2312" w:eastAsia="仿宋_GB2312" w:hAnsi="宋体" w:cs="Times New Roman"/>
                <w:sz w:val="24"/>
                <w:szCs w:val="24"/>
              </w:rPr>
            </w:pPr>
          </w:p>
        </w:tc>
        <w:tc>
          <w:tcPr>
            <w:tcW w:w="1559" w:type="dxa"/>
            <w:vMerge/>
            <w:vAlign w:val="center"/>
          </w:tcPr>
          <w:p w:rsidR="00BD20AC" w:rsidRPr="004624E9" w:rsidRDefault="00BD20AC" w:rsidP="00BD20AC">
            <w:pPr>
              <w:wordWrap w:val="0"/>
              <w:snapToGrid w:val="0"/>
              <w:spacing w:line="320" w:lineRule="exact"/>
              <w:jc w:val="center"/>
              <w:rPr>
                <w:rFonts w:ascii="仿宋_GB2312" w:eastAsia="仿宋_GB2312" w:hAnsi="宋体" w:cs="Times New Roman"/>
                <w:sz w:val="24"/>
                <w:szCs w:val="24"/>
              </w:rPr>
            </w:pPr>
          </w:p>
        </w:tc>
        <w:tc>
          <w:tcPr>
            <w:tcW w:w="1276" w:type="dxa"/>
            <w:vAlign w:val="center"/>
          </w:tcPr>
          <w:p w:rsidR="00BD20AC" w:rsidRPr="004624E9" w:rsidRDefault="00BD20AC" w:rsidP="00BD20AC">
            <w:pPr>
              <w:widowControl/>
              <w:jc w:val="center"/>
              <w:rPr>
                <w:rFonts w:ascii="仿宋_GB2312" w:eastAsia="仿宋_GB2312" w:hAnsi="仿宋" w:cs="Times New Roman"/>
                <w:bCs/>
                <w:sz w:val="24"/>
                <w:szCs w:val="24"/>
              </w:rPr>
            </w:pPr>
            <w:r>
              <w:rPr>
                <w:rFonts w:ascii="仿宋_GB2312" w:eastAsia="仿宋_GB2312" w:hAnsi="仿宋" w:cs="Times New Roman" w:hint="eastAsia"/>
                <w:bCs/>
                <w:sz w:val="24"/>
                <w:szCs w:val="24"/>
              </w:rPr>
              <w:t>备样</w:t>
            </w:r>
          </w:p>
        </w:tc>
      </w:tr>
      <w:tr w:rsidR="009C0423" w:rsidRPr="004624E9" w:rsidTr="00611113">
        <w:trPr>
          <w:cantSplit/>
          <w:trHeight w:val="454"/>
          <w:jc w:val="center"/>
        </w:trPr>
        <w:tc>
          <w:tcPr>
            <w:tcW w:w="704" w:type="dxa"/>
            <w:vAlign w:val="center"/>
          </w:tcPr>
          <w:p w:rsidR="009C0423" w:rsidRPr="004624E9" w:rsidRDefault="009C0423" w:rsidP="009C0423">
            <w:pPr>
              <w:numPr>
                <w:ilvl w:val="0"/>
                <w:numId w:val="2"/>
              </w:numPr>
              <w:wordWrap w:val="0"/>
              <w:spacing w:line="320" w:lineRule="exact"/>
              <w:jc w:val="center"/>
              <w:rPr>
                <w:rFonts w:ascii="仿宋_GB2312" w:eastAsia="仿宋_GB2312" w:hAnsi="Times New Roman" w:cs="Times New Roman"/>
                <w:sz w:val="24"/>
                <w:szCs w:val="24"/>
              </w:rPr>
            </w:pPr>
          </w:p>
        </w:tc>
        <w:tc>
          <w:tcPr>
            <w:tcW w:w="3969" w:type="dxa"/>
            <w:vAlign w:val="center"/>
          </w:tcPr>
          <w:p w:rsidR="009C0423" w:rsidRPr="004624E9" w:rsidRDefault="009C0423" w:rsidP="009C0423">
            <w:pPr>
              <w:widowControl/>
              <w:snapToGrid w:val="0"/>
              <w:jc w:val="center"/>
              <w:rPr>
                <w:rFonts w:ascii="仿宋_GB2312" w:eastAsia="仿宋_GB2312" w:hAnsi="仿宋" w:cs="Times New Roman"/>
                <w:bCs/>
                <w:sz w:val="24"/>
                <w:szCs w:val="24"/>
              </w:rPr>
            </w:pPr>
            <w:r w:rsidRPr="004624E9">
              <w:rPr>
                <w:rFonts w:ascii="仿宋_GB2312" w:eastAsia="仿宋_GB2312" w:hAnsi="仿宋" w:cs="Times New Roman" w:hint="eastAsia"/>
                <w:bCs/>
                <w:sz w:val="24"/>
                <w:szCs w:val="24"/>
              </w:rPr>
              <w:t>耐热和耐燃</w:t>
            </w:r>
          </w:p>
        </w:tc>
        <w:tc>
          <w:tcPr>
            <w:tcW w:w="1673" w:type="dxa"/>
            <w:vMerge/>
            <w:vAlign w:val="center"/>
          </w:tcPr>
          <w:p w:rsidR="009C0423" w:rsidRPr="004624E9" w:rsidRDefault="009C0423" w:rsidP="009C0423">
            <w:pPr>
              <w:widowControl/>
              <w:snapToGrid w:val="0"/>
              <w:jc w:val="center"/>
              <w:rPr>
                <w:rFonts w:ascii="仿宋_GB2312" w:eastAsia="仿宋_GB2312" w:hAnsi="仿宋" w:cs="Times New Roman"/>
                <w:bCs/>
                <w:sz w:val="24"/>
                <w:szCs w:val="24"/>
              </w:rPr>
            </w:pPr>
          </w:p>
        </w:tc>
        <w:tc>
          <w:tcPr>
            <w:tcW w:w="1162"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559" w:type="dxa"/>
            <w:vMerge/>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p>
        </w:tc>
        <w:tc>
          <w:tcPr>
            <w:tcW w:w="1276" w:type="dxa"/>
            <w:vAlign w:val="center"/>
          </w:tcPr>
          <w:p w:rsidR="009C0423" w:rsidRPr="004624E9" w:rsidRDefault="009C0423" w:rsidP="009C0423">
            <w:pPr>
              <w:wordWrap w:val="0"/>
              <w:snapToGrid w:val="0"/>
              <w:spacing w:line="320" w:lineRule="exact"/>
              <w:jc w:val="center"/>
              <w:rPr>
                <w:rFonts w:ascii="仿宋_GB2312" w:eastAsia="仿宋_GB2312" w:hAnsi="宋体" w:cs="Times New Roman"/>
                <w:sz w:val="24"/>
                <w:szCs w:val="24"/>
              </w:rPr>
            </w:pPr>
            <w:r>
              <w:rPr>
                <w:rFonts w:ascii="仿宋_GB2312" w:eastAsia="仿宋_GB2312" w:hAnsi="宋体" w:cs="Times New Roman"/>
                <w:sz w:val="24"/>
                <w:szCs w:val="24"/>
              </w:rPr>
              <w:t>原样</w:t>
            </w:r>
          </w:p>
        </w:tc>
      </w:tr>
    </w:tbl>
    <w:p w:rsidR="004624E9" w:rsidRPr="004624E9" w:rsidRDefault="004624E9" w:rsidP="004624E9">
      <w:pPr>
        <w:snapToGrid w:val="0"/>
        <w:spacing w:line="360" w:lineRule="auto"/>
        <w:jc w:val="right"/>
        <w:rPr>
          <w:rFonts w:ascii="仿宋_GB2312" w:eastAsia="仿宋_GB2312" w:hAnsi="Times New Roman" w:cs="Sim Sun"/>
          <w:b/>
          <w:kern w:val="0"/>
          <w:sz w:val="28"/>
          <w:szCs w:val="28"/>
        </w:rPr>
      </w:pPr>
    </w:p>
    <w:p w:rsidR="004624E9" w:rsidRPr="004624E9" w:rsidRDefault="004624E9" w:rsidP="004624E9">
      <w:pPr>
        <w:snapToGrid w:val="0"/>
        <w:spacing w:line="360" w:lineRule="auto"/>
        <w:rPr>
          <w:rFonts w:ascii="仿宋_GB2312" w:eastAsia="仿宋_GB2312" w:hAnsi="宋体" w:cs="Times New Roman"/>
          <w:b/>
          <w:sz w:val="28"/>
          <w:szCs w:val="28"/>
        </w:rPr>
      </w:pPr>
      <w:r w:rsidRPr="004624E9">
        <w:rPr>
          <w:rFonts w:ascii="仿宋_GB2312" w:eastAsia="仿宋_GB2312" w:hAnsi="Times New Roman" w:cs="Sim Sun" w:hint="eastAsia"/>
          <w:b/>
          <w:kern w:val="0"/>
          <w:sz w:val="28"/>
          <w:szCs w:val="28"/>
        </w:rPr>
        <w:t>6.</w:t>
      </w:r>
      <w:r w:rsidR="009C0423">
        <w:rPr>
          <w:rFonts w:ascii="仿宋_GB2312" w:eastAsia="仿宋_GB2312" w:hAnsi="Times New Roman" w:cs="Sim Sun"/>
          <w:b/>
          <w:kern w:val="0"/>
          <w:sz w:val="28"/>
          <w:szCs w:val="28"/>
        </w:rPr>
        <w:t>2</w:t>
      </w:r>
      <w:r w:rsidRPr="004624E9">
        <w:rPr>
          <w:rFonts w:ascii="仿宋_GB2312" w:eastAsia="仿宋_GB2312" w:hAnsi="Times New Roman" w:cs="Sim Sun" w:hint="eastAsia"/>
          <w:b/>
          <w:kern w:val="0"/>
          <w:sz w:val="28"/>
          <w:szCs w:val="28"/>
        </w:rPr>
        <w:t xml:space="preserve"> 检验应注意的问题</w:t>
      </w:r>
    </w:p>
    <w:p w:rsidR="004624E9" w:rsidRPr="004624E9" w:rsidRDefault="004624E9" w:rsidP="004624E9">
      <w:pPr>
        <w:snapToGrid w:val="0"/>
        <w:spacing w:line="360" w:lineRule="auto"/>
        <w:rPr>
          <w:rFonts w:ascii="仿宋_GB2312" w:eastAsia="仿宋_GB2312" w:hAnsi="Times New Roman" w:cs="Sim Sun"/>
          <w:color w:val="000000"/>
          <w:kern w:val="0"/>
          <w:sz w:val="28"/>
          <w:szCs w:val="28"/>
        </w:rPr>
      </w:pPr>
      <w:r w:rsidRPr="004624E9">
        <w:rPr>
          <w:rFonts w:ascii="仿宋_GB2312" w:eastAsia="仿宋_GB2312" w:hAnsi="Times New Roman" w:cs="Sim Sun" w:hint="eastAsia"/>
          <w:b/>
          <w:color w:val="000000"/>
          <w:kern w:val="0"/>
          <w:sz w:val="28"/>
          <w:szCs w:val="28"/>
        </w:rPr>
        <w:t>6.</w:t>
      </w:r>
      <w:r w:rsidR="009C0423">
        <w:rPr>
          <w:rFonts w:ascii="仿宋_GB2312" w:eastAsia="仿宋_GB2312" w:hAnsi="Times New Roman" w:cs="Sim Sun"/>
          <w:b/>
          <w:color w:val="000000"/>
          <w:kern w:val="0"/>
          <w:sz w:val="28"/>
          <w:szCs w:val="28"/>
        </w:rPr>
        <w:t>2</w:t>
      </w:r>
      <w:r w:rsidRPr="004624E9">
        <w:rPr>
          <w:rFonts w:ascii="仿宋_GB2312" w:eastAsia="仿宋_GB2312" w:hAnsi="Times New Roman" w:cs="Sim Sun" w:hint="eastAsia"/>
          <w:b/>
          <w:color w:val="000000"/>
          <w:kern w:val="0"/>
          <w:sz w:val="28"/>
          <w:szCs w:val="28"/>
        </w:rPr>
        <w:t>.1</w:t>
      </w:r>
      <w:r w:rsidRPr="004624E9">
        <w:rPr>
          <w:rFonts w:ascii="仿宋_GB2312" w:eastAsia="仿宋_GB2312" w:hAnsi="Times New Roman" w:cs="Sim Sun" w:hint="eastAsia"/>
          <w:color w:val="000000"/>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rsidR="004624E9" w:rsidRPr="004624E9" w:rsidRDefault="004624E9" w:rsidP="004624E9">
      <w:pPr>
        <w:snapToGrid w:val="0"/>
        <w:spacing w:line="360" w:lineRule="auto"/>
        <w:rPr>
          <w:rFonts w:ascii="仿宋_GB2312" w:eastAsia="仿宋_GB2312" w:hAnsi="Times New Roman" w:cs="Sim Sun"/>
          <w:color w:val="000000"/>
          <w:kern w:val="0"/>
          <w:sz w:val="28"/>
          <w:szCs w:val="28"/>
        </w:rPr>
      </w:pPr>
      <w:r w:rsidRPr="004624E9">
        <w:rPr>
          <w:rFonts w:ascii="仿宋_GB2312" w:eastAsia="仿宋_GB2312" w:hAnsi="Times New Roman" w:cs="Sim Sun" w:hint="eastAsia"/>
          <w:b/>
          <w:color w:val="000000"/>
          <w:kern w:val="0"/>
          <w:sz w:val="28"/>
          <w:szCs w:val="28"/>
        </w:rPr>
        <w:t>6.</w:t>
      </w:r>
      <w:r w:rsidR="009C0423">
        <w:rPr>
          <w:rFonts w:ascii="仿宋_GB2312" w:eastAsia="仿宋_GB2312" w:hAnsi="Times New Roman" w:cs="Sim Sun"/>
          <w:b/>
          <w:color w:val="000000"/>
          <w:kern w:val="0"/>
          <w:sz w:val="28"/>
          <w:szCs w:val="28"/>
        </w:rPr>
        <w:t>2</w:t>
      </w:r>
      <w:r w:rsidRPr="004624E9">
        <w:rPr>
          <w:rFonts w:ascii="仿宋_GB2312" w:eastAsia="仿宋_GB2312" w:hAnsi="Times New Roman" w:cs="Sim Sun" w:hint="eastAsia"/>
          <w:b/>
          <w:color w:val="000000"/>
          <w:kern w:val="0"/>
          <w:sz w:val="28"/>
          <w:szCs w:val="28"/>
        </w:rPr>
        <w:t>.</w:t>
      </w:r>
      <w:r w:rsidR="009C0423">
        <w:rPr>
          <w:rFonts w:ascii="仿宋_GB2312" w:eastAsia="仿宋_GB2312" w:hAnsi="Times New Roman" w:cs="Sim Sun"/>
          <w:b/>
          <w:color w:val="000000"/>
          <w:kern w:val="0"/>
          <w:sz w:val="28"/>
          <w:szCs w:val="28"/>
        </w:rPr>
        <w:t>2</w:t>
      </w:r>
      <w:r w:rsidRPr="004624E9">
        <w:rPr>
          <w:rFonts w:ascii="仿宋_GB2312" w:eastAsia="仿宋_GB2312" w:hAnsi="Times New Roman" w:cs="Sim Sun" w:hint="eastAsia"/>
          <w:color w:val="000000"/>
          <w:kern w:val="0"/>
          <w:sz w:val="28"/>
          <w:szCs w:val="28"/>
        </w:rPr>
        <w:t>若被检产品明示的质量要求高于本规范中检验项目依据的标准要求时，应按被检产品明示的质量要求判定。</w:t>
      </w:r>
    </w:p>
    <w:p w:rsidR="004624E9" w:rsidRPr="004624E9" w:rsidRDefault="004624E9" w:rsidP="004624E9">
      <w:pPr>
        <w:snapToGrid w:val="0"/>
        <w:spacing w:line="360" w:lineRule="auto"/>
        <w:rPr>
          <w:rFonts w:ascii="仿宋_GB2312" w:eastAsia="仿宋_GB2312" w:hAnsi="Times New Roman" w:cs="Sim Sun"/>
          <w:color w:val="000000"/>
          <w:kern w:val="0"/>
          <w:sz w:val="28"/>
          <w:szCs w:val="28"/>
        </w:rPr>
      </w:pPr>
      <w:r w:rsidRPr="004624E9">
        <w:rPr>
          <w:rFonts w:ascii="仿宋_GB2312" w:eastAsia="仿宋_GB2312" w:hAnsi="Times New Roman" w:cs="Sim Sun" w:hint="eastAsia"/>
          <w:b/>
          <w:color w:val="000000"/>
          <w:kern w:val="0"/>
          <w:sz w:val="28"/>
          <w:szCs w:val="28"/>
        </w:rPr>
        <w:t>6.</w:t>
      </w:r>
      <w:r w:rsidR="009C0423">
        <w:rPr>
          <w:rFonts w:ascii="仿宋_GB2312" w:eastAsia="仿宋_GB2312" w:hAnsi="Times New Roman" w:cs="Sim Sun"/>
          <w:b/>
          <w:color w:val="000000"/>
          <w:kern w:val="0"/>
          <w:sz w:val="28"/>
          <w:szCs w:val="28"/>
        </w:rPr>
        <w:t>2</w:t>
      </w:r>
      <w:r w:rsidRPr="004624E9">
        <w:rPr>
          <w:rFonts w:ascii="仿宋_GB2312" w:eastAsia="仿宋_GB2312" w:hAnsi="Times New Roman" w:cs="Sim Sun" w:hint="eastAsia"/>
          <w:b/>
          <w:color w:val="000000"/>
          <w:kern w:val="0"/>
          <w:sz w:val="28"/>
          <w:szCs w:val="28"/>
        </w:rPr>
        <w:t>.</w:t>
      </w:r>
      <w:r w:rsidR="009C0423">
        <w:rPr>
          <w:rFonts w:ascii="仿宋_GB2312" w:eastAsia="仿宋_GB2312" w:hAnsi="Times New Roman" w:cs="Sim Sun"/>
          <w:b/>
          <w:color w:val="000000"/>
          <w:kern w:val="0"/>
          <w:sz w:val="28"/>
          <w:szCs w:val="28"/>
        </w:rPr>
        <w:t>3</w:t>
      </w:r>
      <w:r w:rsidRPr="004624E9">
        <w:rPr>
          <w:rFonts w:ascii="仿宋_GB2312" w:eastAsia="仿宋_GB2312" w:hAnsi="Times New Roman" w:cs="Sim Sun" w:hint="eastAsia"/>
          <w:color w:val="000000"/>
          <w:kern w:val="0"/>
          <w:sz w:val="28"/>
          <w:szCs w:val="28"/>
        </w:rPr>
        <w:t>若被检产品明示的质量要求低于</w:t>
      </w:r>
      <w:r w:rsidR="009C0423">
        <w:rPr>
          <w:rFonts w:ascii="仿宋_GB2312" w:eastAsia="仿宋_GB2312" w:hAnsi="Times New Roman" w:cs="Sim Sun" w:hint="eastAsia"/>
          <w:color w:val="000000"/>
          <w:kern w:val="0"/>
          <w:sz w:val="28"/>
          <w:szCs w:val="28"/>
        </w:rPr>
        <w:t>或缺少</w:t>
      </w:r>
      <w:r w:rsidRPr="004624E9">
        <w:rPr>
          <w:rFonts w:ascii="仿宋_GB2312" w:eastAsia="仿宋_GB2312" w:hAnsi="Times New Roman" w:cs="Sim Sun" w:hint="eastAsia"/>
          <w:color w:val="000000"/>
          <w:kern w:val="0"/>
          <w:sz w:val="28"/>
          <w:szCs w:val="28"/>
        </w:rPr>
        <w:t>本规范中检验项目依据的强制性标准要求时，应按照强制性标准要求判定。</w:t>
      </w:r>
    </w:p>
    <w:p w:rsidR="004624E9" w:rsidRPr="004624E9" w:rsidRDefault="004624E9" w:rsidP="004624E9">
      <w:pPr>
        <w:snapToGrid w:val="0"/>
        <w:spacing w:line="360" w:lineRule="auto"/>
        <w:rPr>
          <w:rFonts w:ascii="仿宋_GB2312" w:eastAsia="仿宋_GB2312" w:hAnsi="Times New Roman" w:cs="Sim Sun"/>
          <w:b/>
          <w:kern w:val="0"/>
          <w:sz w:val="28"/>
          <w:szCs w:val="28"/>
        </w:rPr>
      </w:pPr>
      <w:r w:rsidRPr="004624E9">
        <w:rPr>
          <w:rFonts w:ascii="仿宋_GB2312" w:eastAsia="仿宋_GB2312" w:hAnsi="Times New Roman" w:cs="Sim Sun" w:hint="eastAsia"/>
          <w:b/>
          <w:kern w:val="0"/>
          <w:sz w:val="28"/>
          <w:szCs w:val="28"/>
        </w:rPr>
        <w:t>7 判定原则</w:t>
      </w:r>
    </w:p>
    <w:p w:rsidR="004624E9" w:rsidRPr="004624E9" w:rsidRDefault="004624E9" w:rsidP="004624E9">
      <w:pPr>
        <w:snapToGrid w:val="0"/>
        <w:spacing w:line="360" w:lineRule="auto"/>
        <w:rPr>
          <w:rFonts w:ascii="仿宋_GB2312" w:eastAsia="仿宋_GB2312" w:hAnsi="Times New Roman" w:cs="Sim Sun"/>
          <w:kern w:val="0"/>
          <w:sz w:val="28"/>
          <w:szCs w:val="28"/>
        </w:rPr>
      </w:pPr>
      <w:r w:rsidRPr="004624E9">
        <w:rPr>
          <w:rFonts w:ascii="仿宋_GB2312" w:eastAsia="仿宋_GB2312" w:hAnsi="Times New Roman" w:cs="Sim Sun" w:hint="eastAsia"/>
          <w:b/>
          <w:kern w:val="0"/>
          <w:sz w:val="28"/>
          <w:szCs w:val="28"/>
        </w:rPr>
        <w:t>7.1</w:t>
      </w:r>
      <w:r w:rsidRPr="004624E9">
        <w:rPr>
          <w:rFonts w:ascii="仿宋_GB2312" w:eastAsia="仿宋_GB2312" w:hAnsi="Times New Roman" w:cs="Sim Sun" w:hint="eastAsia"/>
          <w:kern w:val="0"/>
          <w:sz w:val="28"/>
          <w:szCs w:val="28"/>
        </w:rPr>
        <w:t xml:space="preserve"> 经检验，所检样品全部项目合格，判该产品本次监督抽查结果合格；出现一项或一项以上</w:t>
      </w:r>
      <w:r w:rsidRPr="004624E9">
        <w:rPr>
          <w:rFonts w:ascii="仿宋_GB2312" w:eastAsia="仿宋_GB2312" w:hAnsi="宋体" w:cs="Times New Roman" w:hint="eastAsia"/>
          <w:sz w:val="28"/>
          <w:szCs w:val="28"/>
        </w:rPr>
        <w:t>项目</w:t>
      </w:r>
      <w:r w:rsidRPr="004624E9">
        <w:rPr>
          <w:rFonts w:ascii="仿宋_GB2312" w:eastAsia="仿宋_GB2312" w:hAnsi="Times New Roman" w:cs="Sim Sun" w:hint="eastAsia"/>
          <w:kern w:val="0"/>
          <w:sz w:val="28"/>
          <w:szCs w:val="28"/>
        </w:rPr>
        <w:t>不合格，判该产品本次监督检验结果不合格。</w:t>
      </w:r>
    </w:p>
    <w:p w:rsidR="004624E9" w:rsidRPr="004624E9" w:rsidRDefault="004624E9" w:rsidP="004624E9">
      <w:pPr>
        <w:snapToGrid w:val="0"/>
        <w:spacing w:line="360" w:lineRule="auto"/>
        <w:rPr>
          <w:rFonts w:ascii="仿宋_GB2312" w:eastAsia="仿宋_GB2312" w:hAnsi="Times New Roman" w:cs="Times New Roman"/>
          <w:b/>
          <w:spacing w:val="2"/>
          <w:sz w:val="28"/>
          <w:szCs w:val="28"/>
        </w:rPr>
      </w:pPr>
      <w:r w:rsidRPr="004624E9">
        <w:rPr>
          <w:rFonts w:ascii="仿宋_GB2312" w:eastAsia="仿宋_GB2312" w:hAnsi="Times New Roman" w:cs="Times New Roman" w:hint="eastAsia"/>
          <w:b/>
          <w:spacing w:val="2"/>
          <w:sz w:val="28"/>
          <w:szCs w:val="28"/>
        </w:rPr>
        <w:t>7.2</w:t>
      </w:r>
      <w:r w:rsidRPr="004624E9">
        <w:rPr>
          <w:rFonts w:ascii="仿宋_GB2312" w:eastAsia="仿宋_GB2312" w:hAnsi="Times New Roman" w:cs="Times New Roman" w:hint="eastAsia"/>
          <w:spacing w:val="2"/>
          <w:sz w:val="28"/>
          <w:szCs w:val="28"/>
        </w:rPr>
        <w:t>信息技术设备及电信终端设备用电源适配器（充电器）</w:t>
      </w:r>
      <w:r w:rsidR="000B217C">
        <w:rPr>
          <w:rFonts w:ascii="仿宋_GB2312" w:eastAsia="仿宋_GB2312" w:hAnsi="Times New Roman" w:cs="Times New Roman" w:hint="eastAsia"/>
          <w:spacing w:val="2"/>
          <w:sz w:val="28"/>
          <w:szCs w:val="28"/>
        </w:rPr>
        <w:t>、</w:t>
      </w:r>
      <w:r w:rsidRPr="004624E9">
        <w:rPr>
          <w:rFonts w:ascii="仿宋_GB2312" w:eastAsia="仿宋_GB2312" w:hAnsi="Times New Roman" w:cs="Times New Roman" w:hint="eastAsia"/>
          <w:spacing w:val="2"/>
          <w:sz w:val="28"/>
          <w:szCs w:val="28"/>
        </w:rPr>
        <w:t>音视频设备用电源适配器（充电器）</w:t>
      </w:r>
      <w:r w:rsidR="000B217C">
        <w:rPr>
          <w:rFonts w:ascii="仿宋_GB2312" w:eastAsia="仿宋_GB2312" w:hAnsi="Times New Roman" w:cs="Times New Roman" w:hint="eastAsia"/>
          <w:spacing w:val="2"/>
          <w:sz w:val="28"/>
          <w:szCs w:val="28"/>
        </w:rPr>
        <w:t>和</w:t>
      </w:r>
      <w:r w:rsidR="000B217C" w:rsidRPr="000B217C">
        <w:rPr>
          <w:rFonts w:ascii="仿宋_GB2312" w:eastAsia="仿宋_GB2312" w:hAnsi="Times New Roman" w:cs="Times New Roman" w:hint="eastAsia"/>
          <w:spacing w:val="2"/>
          <w:sz w:val="28"/>
          <w:szCs w:val="28"/>
        </w:rPr>
        <w:t>家用电器用电源适配器（充电器）</w:t>
      </w:r>
      <w:r w:rsidRPr="004624E9">
        <w:rPr>
          <w:rFonts w:ascii="仿宋_GB2312" w:eastAsia="仿宋_GB2312" w:hAnsi="Times New Roman" w:cs="Times New Roman" w:hint="eastAsia"/>
          <w:spacing w:val="2"/>
          <w:sz w:val="28"/>
          <w:szCs w:val="28"/>
        </w:rPr>
        <w:t>的</w:t>
      </w:r>
      <w:r w:rsidRPr="004624E9">
        <w:rPr>
          <w:rFonts w:ascii="仿宋_GB2312" w:eastAsia="仿宋_GB2312" w:hAnsi="Times New Roman" w:cs="Times New Roman" w:hint="eastAsia"/>
          <w:sz w:val="28"/>
          <w:szCs w:val="28"/>
        </w:rPr>
        <w:t>检验样品先进行能效检验项目，之后</w:t>
      </w:r>
      <w:r w:rsidRPr="004624E9">
        <w:rPr>
          <w:rFonts w:ascii="仿宋_GB2312" w:eastAsia="仿宋_GB2312" w:hAnsi="Times New Roman" w:cs="Times New Roman" w:hint="eastAsia"/>
          <w:spacing w:val="2"/>
          <w:sz w:val="28"/>
          <w:szCs w:val="28"/>
        </w:rPr>
        <w:t>进行安全检验项目。</w:t>
      </w:r>
    </w:p>
    <w:p w:rsidR="004624E9" w:rsidRPr="004624E9" w:rsidRDefault="004624E9" w:rsidP="004624E9">
      <w:pPr>
        <w:snapToGrid w:val="0"/>
        <w:spacing w:line="360" w:lineRule="auto"/>
        <w:rPr>
          <w:rFonts w:ascii="仿宋_GB2312" w:eastAsia="仿宋_GB2312" w:hAnsi="Times New Roman" w:cs="Times New Roman"/>
          <w:sz w:val="28"/>
          <w:szCs w:val="28"/>
        </w:rPr>
      </w:pPr>
      <w:bookmarkStart w:id="1" w:name="_GoBack"/>
      <w:bookmarkEnd w:id="1"/>
      <w:r w:rsidRPr="004624E9">
        <w:rPr>
          <w:rFonts w:ascii="仿宋_GB2312" w:eastAsia="仿宋_GB2312" w:hAnsi="Times New Roman" w:cs="Times New Roman" w:hint="eastAsia"/>
          <w:b/>
          <w:kern w:val="0"/>
          <w:sz w:val="28"/>
          <w:szCs w:val="28"/>
        </w:rPr>
        <w:t>7.3</w:t>
      </w:r>
      <w:r w:rsidRPr="004624E9">
        <w:rPr>
          <w:rFonts w:ascii="仿宋_GB2312" w:eastAsia="仿宋_GB2312" w:hAnsi="Times New Roman" w:cs="Times New Roman" w:hint="eastAsia"/>
          <w:sz w:val="28"/>
          <w:szCs w:val="28"/>
        </w:rPr>
        <w:t xml:space="preserve"> </w:t>
      </w:r>
      <w:r w:rsidRPr="004624E9">
        <w:rPr>
          <w:rFonts w:ascii="仿宋_GB2312" w:eastAsia="仿宋_GB2312" w:hAnsi="宋体" w:cs="Times New Roman" w:hint="eastAsia"/>
          <w:kern w:val="0"/>
          <w:sz w:val="28"/>
          <w:szCs w:val="28"/>
        </w:rPr>
        <w:t>平均效率能效限定值和空载状态能效限定值项目只有出现2个样品不符合标准要求时，才判定该项目不合格</w:t>
      </w:r>
      <w:r w:rsidRPr="004624E9">
        <w:rPr>
          <w:rFonts w:ascii="仿宋_GB2312" w:eastAsia="仿宋_GB2312" w:hAnsi="Times New Roman" w:cs="Times New Roman" w:hint="eastAsia"/>
          <w:spacing w:val="2"/>
          <w:sz w:val="28"/>
          <w:szCs w:val="28"/>
        </w:rPr>
        <w:t>。</w:t>
      </w:r>
    </w:p>
    <w:p w:rsidR="004624E9" w:rsidRDefault="004624E9" w:rsidP="004624E9">
      <w:pPr>
        <w:snapToGrid w:val="0"/>
        <w:spacing w:line="360" w:lineRule="auto"/>
        <w:rPr>
          <w:rFonts w:ascii="仿宋_GB2312" w:eastAsia="仿宋_GB2312" w:hAnsi="Times New Roman" w:cs="Sim Sun"/>
          <w:b/>
          <w:kern w:val="0"/>
          <w:sz w:val="28"/>
          <w:szCs w:val="28"/>
        </w:rPr>
      </w:pPr>
      <w:r w:rsidRPr="004624E9">
        <w:rPr>
          <w:rFonts w:ascii="仿宋_GB2312" w:eastAsia="仿宋_GB2312" w:hAnsi="Times New Roman" w:cs="Sim Sun" w:hint="eastAsia"/>
          <w:b/>
          <w:kern w:val="0"/>
          <w:sz w:val="28"/>
          <w:szCs w:val="28"/>
        </w:rPr>
        <w:t>8 异议处理复检</w:t>
      </w:r>
    </w:p>
    <w:p w:rsidR="009C0423" w:rsidRPr="00DC724B" w:rsidRDefault="009C0423" w:rsidP="009C0423">
      <w:pPr>
        <w:snapToGrid w:val="0"/>
        <w:spacing w:line="360" w:lineRule="auto"/>
        <w:rPr>
          <w:rFonts w:ascii="仿宋_GB2312" w:eastAsia="仿宋_GB2312" w:hAnsi="Times New Roman" w:cs="Sim Sun"/>
          <w:iCs/>
          <w:kern w:val="0"/>
          <w:sz w:val="28"/>
          <w:szCs w:val="28"/>
        </w:rPr>
      </w:pPr>
      <w:r w:rsidRPr="00DC724B">
        <w:rPr>
          <w:rFonts w:ascii="仿宋_GB2312" w:eastAsia="仿宋_GB2312" w:hAnsi="Times New Roman" w:cs="Sim Sun"/>
          <w:b/>
          <w:iCs/>
          <w:kern w:val="0"/>
          <w:sz w:val="28"/>
          <w:szCs w:val="28"/>
        </w:rPr>
        <w:t>8</w:t>
      </w:r>
      <w:r w:rsidRPr="00DC724B">
        <w:rPr>
          <w:rFonts w:ascii="仿宋_GB2312" w:eastAsia="仿宋_GB2312" w:hAnsi="Times New Roman" w:cs="Sim Sun" w:hint="eastAsia"/>
          <w:b/>
          <w:iCs/>
          <w:kern w:val="0"/>
          <w:sz w:val="28"/>
          <w:szCs w:val="28"/>
        </w:rPr>
        <w:t>.1</w:t>
      </w:r>
      <w:r w:rsidRPr="00DC724B">
        <w:rPr>
          <w:rFonts w:ascii="仿宋_GB2312" w:eastAsia="仿宋_GB2312" w:hAnsi="Times New Roman" w:cs="Sim Sun" w:hint="eastAsia"/>
          <w:iCs/>
          <w:kern w:val="0"/>
          <w:sz w:val="28"/>
          <w:szCs w:val="28"/>
        </w:rPr>
        <w:t>被抽查企业在收到检验结果，对结果有异议时，</w:t>
      </w:r>
      <w:r w:rsidRPr="00DC724B">
        <w:rPr>
          <w:rFonts w:ascii="仿宋_GB2312" w:eastAsia="仿宋_GB2312" w:hAnsi="Times New Roman" w:cs="Sim Sun"/>
          <w:iCs/>
          <w:kern w:val="0"/>
          <w:sz w:val="28"/>
          <w:szCs w:val="28"/>
        </w:rPr>
        <w:t>可以自收到检验结果之日起15日内向</w:t>
      </w:r>
      <w:r w:rsidRPr="00DC724B">
        <w:rPr>
          <w:rFonts w:ascii="仿宋_GB2312" w:eastAsia="仿宋_GB2312" w:hAnsi="Times New Roman" w:cs="Sim Sun" w:hint="eastAsia"/>
          <w:iCs/>
          <w:kern w:val="0"/>
          <w:sz w:val="28"/>
          <w:szCs w:val="28"/>
        </w:rPr>
        <w:t>深圳市市场监督管理局</w:t>
      </w:r>
      <w:r w:rsidRPr="00DC724B">
        <w:rPr>
          <w:rFonts w:ascii="仿宋_GB2312" w:eastAsia="仿宋_GB2312" w:hAnsi="Times New Roman" w:cs="Sim Sun"/>
          <w:iCs/>
          <w:kern w:val="0"/>
          <w:sz w:val="28"/>
          <w:szCs w:val="28"/>
        </w:rPr>
        <w:t>提出书面复检申请。逾期未提出异议的，视为承认检验结果。</w:t>
      </w:r>
    </w:p>
    <w:p w:rsidR="009C0423" w:rsidRPr="00DC724B" w:rsidRDefault="009C0423" w:rsidP="009C0423">
      <w:pPr>
        <w:snapToGrid w:val="0"/>
        <w:spacing w:line="360" w:lineRule="auto"/>
        <w:rPr>
          <w:rFonts w:ascii="仿宋_GB2312" w:eastAsia="仿宋_GB2312" w:hAnsi="Times New Roman" w:cs="Sim Sun"/>
          <w:iCs/>
          <w:kern w:val="0"/>
          <w:sz w:val="28"/>
          <w:szCs w:val="28"/>
        </w:rPr>
      </w:pPr>
      <w:r w:rsidRPr="00DC724B">
        <w:rPr>
          <w:rFonts w:ascii="仿宋_GB2312" w:eastAsia="仿宋_GB2312" w:hAnsi="Times New Roman" w:cs="Sim Sun"/>
          <w:b/>
          <w:iCs/>
          <w:kern w:val="0"/>
          <w:sz w:val="28"/>
          <w:szCs w:val="28"/>
        </w:rPr>
        <w:t>8</w:t>
      </w:r>
      <w:r w:rsidRPr="00DC724B">
        <w:rPr>
          <w:rFonts w:ascii="仿宋_GB2312" w:eastAsia="仿宋_GB2312" w:hAnsi="Times New Roman" w:cs="Sim Sun" w:hint="eastAsia"/>
          <w:b/>
          <w:iCs/>
          <w:kern w:val="0"/>
          <w:sz w:val="28"/>
          <w:szCs w:val="28"/>
        </w:rPr>
        <w:t>.2</w:t>
      </w:r>
      <w:r w:rsidRPr="00DC724B">
        <w:rPr>
          <w:rFonts w:ascii="仿宋_GB2312" w:eastAsia="仿宋_GB2312" w:hAnsi="Times New Roman" w:cs="Sim Sun"/>
          <w:iCs/>
          <w:kern w:val="0"/>
          <w:sz w:val="28"/>
          <w:szCs w:val="28"/>
        </w:rPr>
        <w:t>检验机构</w:t>
      </w:r>
      <w:r w:rsidRPr="00DC724B">
        <w:rPr>
          <w:rFonts w:ascii="仿宋_GB2312" w:eastAsia="仿宋_GB2312" w:hAnsi="Times New Roman" w:cs="Sim Sun" w:hint="eastAsia"/>
          <w:iCs/>
          <w:kern w:val="0"/>
          <w:sz w:val="28"/>
          <w:szCs w:val="28"/>
        </w:rPr>
        <w:t>接到深圳市市场监督管理局的复检通知后</w:t>
      </w:r>
      <w:r w:rsidRPr="00DC724B">
        <w:rPr>
          <w:rFonts w:ascii="仿宋_GB2312" w:eastAsia="仿宋_GB2312" w:hAnsi="Times New Roman" w:cs="Sim Sun"/>
          <w:iCs/>
          <w:kern w:val="0"/>
          <w:sz w:val="28"/>
          <w:szCs w:val="28"/>
        </w:rPr>
        <w:t>应当按原监督抽查方案</w:t>
      </w:r>
      <w:r w:rsidRPr="00DC724B">
        <w:rPr>
          <w:rFonts w:ascii="仿宋_GB2312" w:eastAsia="仿宋_GB2312" w:hAnsi="Times New Roman" w:cs="Sim Sun" w:hint="eastAsia"/>
          <w:iCs/>
          <w:kern w:val="0"/>
          <w:sz w:val="28"/>
          <w:szCs w:val="28"/>
        </w:rPr>
        <w:t>，核查不合格项目相关证据，能够以记录（纸质记录或电子记录或影像记录）、或与不合格项目相关联的其它质量数据等检验证据证明，并得到被检方认可的，做出维持原检验结果</w:t>
      </w:r>
      <w:r w:rsidRPr="00DC724B">
        <w:rPr>
          <w:rFonts w:ascii="仿宋_GB2312" w:eastAsia="仿宋_GB2312" w:hAnsi="Times New Roman" w:cs="Sim Sun"/>
          <w:iCs/>
          <w:kern w:val="0"/>
          <w:sz w:val="28"/>
          <w:szCs w:val="28"/>
        </w:rPr>
        <w:t>的结论。</w:t>
      </w:r>
    </w:p>
    <w:p w:rsidR="009C0423" w:rsidRPr="00DC724B" w:rsidRDefault="009C0423" w:rsidP="009C0423">
      <w:pPr>
        <w:snapToGrid w:val="0"/>
        <w:spacing w:line="360" w:lineRule="auto"/>
        <w:rPr>
          <w:rFonts w:ascii="仿宋_GB2312" w:eastAsia="仿宋_GB2312" w:hAnsi="Times New Roman" w:cs="Sim Sun"/>
          <w:color w:val="000000" w:themeColor="text1"/>
          <w:kern w:val="0"/>
          <w:sz w:val="28"/>
          <w:szCs w:val="28"/>
        </w:rPr>
      </w:pPr>
      <w:r w:rsidRPr="00DC724B">
        <w:rPr>
          <w:rFonts w:ascii="仿宋_GB2312" w:eastAsia="仿宋_GB2312" w:hAnsi="Times New Roman" w:cs="Sim Sun" w:hint="eastAsia"/>
          <w:b/>
          <w:color w:val="000000" w:themeColor="text1"/>
          <w:kern w:val="0"/>
          <w:sz w:val="28"/>
          <w:szCs w:val="28"/>
        </w:rPr>
        <w:t>8.</w:t>
      </w:r>
      <w:r w:rsidRPr="00DC724B">
        <w:rPr>
          <w:rFonts w:ascii="仿宋_GB2312" w:eastAsia="仿宋_GB2312" w:hAnsi="Times New Roman" w:cs="Sim Sun"/>
          <w:b/>
          <w:color w:val="000000" w:themeColor="text1"/>
          <w:kern w:val="0"/>
          <w:sz w:val="28"/>
          <w:szCs w:val="28"/>
        </w:rPr>
        <w:t>3</w:t>
      </w:r>
      <w:r w:rsidRPr="00DC724B">
        <w:rPr>
          <w:rFonts w:ascii="仿宋_GB2312" w:eastAsia="仿宋_GB2312" w:hAnsi="Times New Roman" w:cs="Sim Sun" w:hint="eastAsia"/>
          <w:iCs/>
          <w:color w:val="000000" w:themeColor="text1"/>
          <w:kern w:val="0"/>
          <w:sz w:val="28"/>
          <w:szCs w:val="28"/>
        </w:rPr>
        <w:t>复验</w:t>
      </w:r>
      <w:r w:rsidRPr="00DC724B">
        <w:rPr>
          <w:rFonts w:ascii="仿宋_GB2312" w:eastAsia="仿宋_GB2312" w:hAnsi="Times New Roman" w:cs="Sim Sun"/>
          <w:iCs/>
          <w:color w:val="000000" w:themeColor="text1"/>
          <w:kern w:val="0"/>
          <w:sz w:val="28"/>
          <w:szCs w:val="28"/>
        </w:rPr>
        <w:t>检验人员与初检检验人员不得为同一人。</w:t>
      </w:r>
    </w:p>
    <w:p w:rsidR="009C0423" w:rsidRPr="00DC724B" w:rsidRDefault="009C0423" w:rsidP="009C0423">
      <w:pPr>
        <w:snapToGrid w:val="0"/>
        <w:spacing w:line="360" w:lineRule="auto"/>
        <w:rPr>
          <w:rFonts w:ascii="仿宋_GB2312" w:eastAsia="仿宋_GB2312" w:hAnsi="Times New Roman" w:cs="Sim Sun"/>
          <w:color w:val="000000" w:themeColor="text1"/>
          <w:kern w:val="0"/>
          <w:sz w:val="28"/>
          <w:szCs w:val="28"/>
        </w:rPr>
      </w:pPr>
      <w:r w:rsidRPr="00DC724B">
        <w:rPr>
          <w:rFonts w:ascii="仿宋_GB2312" w:eastAsia="仿宋_GB2312" w:hAnsi="Times New Roman" w:cs="Sim Sun" w:hint="eastAsia"/>
          <w:b/>
          <w:color w:val="000000" w:themeColor="text1"/>
          <w:kern w:val="0"/>
          <w:sz w:val="28"/>
          <w:szCs w:val="28"/>
        </w:rPr>
        <w:t>8.4</w:t>
      </w:r>
      <w:r w:rsidRPr="00DC724B">
        <w:rPr>
          <w:rFonts w:ascii="仿宋_GB2312" w:eastAsia="仿宋_GB2312" w:hAnsi="Times New Roman" w:cs="Sim Sun" w:hint="eastAsia"/>
          <w:color w:val="000000" w:themeColor="text1"/>
          <w:kern w:val="0"/>
          <w:sz w:val="28"/>
          <w:szCs w:val="28"/>
        </w:rPr>
        <w:t>需对不合格项目复验时，按6.1选择复检样品。</w:t>
      </w:r>
      <w:r w:rsidRPr="00DC724B">
        <w:rPr>
          <w:rFonts w:ascii="仿宋_GB2312" w:eastAsia="仿宋_GB2312" w:hAnsi="Times New Roman" w:cs="Sim Sun" w:hint="eastAsia"/>
          <w:kern w:val="0"/>
          <w:sz w:val="28"/>
          <w:szCs w:val="28"/>
        </w:rPr>
        <w:t>当复检结果仍不合格，维持原检验结果不变。当复检结果合格，以复检结果为准</w:t>
      </w:r>
      <w:r w:rsidRPr="00DC724B">
        <w:rPr>
          <w:rFonts w:ascii="仿宋_GB2312" w:eastAsia="仿宋_GB2312" w:hAnsi="Times New Roman" w:cs="Sim Sun" w:hint="eastAsia"/>
          <w:color w:val="000000" w:themeColor="text1"/>
          <w:kern w:val="0"/>
          <w:sz w:val="28"/>
          <w:szCs w:val="28"/>
        </w:rPr>
        <w:t>。若备用样品与原样品结构、布线、元器件等不一致时，检验结果以原检验结果为准。</w:t>
      </w:r>
    </w:p>
    <w:p w:rsidR="009C0423" w:rsidRPr="00DC724B" w:rsidRDefault="009C0423" w:rsidP="009C0423">
      <w:pPr>
        <w:snapToGrid w:val="0"/>
        <w:spacing w:line="360" w:lineRule="auto"/>
        <w:rPr>
          <w:rFonts w:ascii="仿宋_GB2312" w:eastAsia="仿宋_GB2312" w:hAnsi="Times New Roman" w:cs="Sim Sun"/>
          <w:iCs/>
          <w:kern w:val="0"/>
          <w:sz w:val="28"/>
          <w:szCs w:val="28"/>
        </w:rPr>
      </w:pPr>
      <w:r w:rsidRPr="00DC724B">
        <w:rPr>
          <w:rFonts w:ascii="仿宋_GB2312" w:eastAsia="仿宋_GB2312" w:hAnsi="Times New Roman" w:cs="Sim Sun" w:hint="eastAsia"/>
          <w:b/>
          <w:iCs/>
          <w:kern w:val="0"/>
          <w:sz w:val="28"/>
          <w:szCs w:val="28"/>
        </w:rPr>
        <w:t>8.</w:t>
      </w:r>
      <w:r w:rsidRPr="00DC724B">
        <w:rPr>
          <w:rFonts w:ascii="仿宋_GB2312" w:eastAsia="仿宋_GB2312" w:hAnsi="Times New Roman" w:cs="Sim Sun"/>
          <w:b/>
          <w:iCs/>
          <w:kern w:val="0"/>
          <w:sz w:val="28"/>
          <w:szCs w:val="28"/>
        </w:rPr>
        <w:t>5</w:t>
      </w:r>
      <w:r w:rsidRPr="00DC724B">
        <w:rPr>
          <w:rFonts w:ascii="仿宋_GB2312" w:eastAsia="仿宋_GB2312" w:hAnsi="Times New Roman" w:cs="Sim Sun" w:hint="eastAsia"/>
          <w:iCs/>
          <w:kern w:val="0"/>
          <w:sz w:val="28"/>
          <w:szCs w:val="28"/>
        </w:rPr>
        <w:t>深圳市市场监督管理局根据初检</w:t>
      </w:r>
      <w:r w:rsidRPr="00DC724B">
        <w:rPr>
          <w:rFonts w:ascii="仿宋_GB2312" w:eastAsia="仿宋_GB2312" w:hAnsi="Times New Roman" w:cs="Sim Sun"/>
          <w:iCs/>
          <w:kern w:val="0"/>
          <w:sz w:val="28"/>
          <w:szCs w:val="28"/>
        </w:rPr>
        <w:t>、复</w:t>
      </w:r>
      <w:r w:rsidRPr="00DC724B">
        <w:rPr>
          <w:rFonts w:ascii="仿宋_GB2312" w:eastAsia="仿宋_GB2312" w:hAnsi="Times New Roman" w:cs="Sim Sun" w:hint="eastAsia"/>
          <w:iCs/>
          <w:kern w:val="0"/>
          <w:sz w:val="28"/>
          <w:szCs w:val="28"/>
        </w:rPr>
        <w:t>验</w:t>
      </w:r>
      <w:r w:rsidRPr="00DC724B">
        <w:rPr>
          <w:rFonts w:ascii="仿宋_GB2312" w:eastAsia="仿宋_GB2312" w:hAnsi="Times New Roman" w:cs="Sim Sun"/>
          <w:iCs/>
          <w:kern w:val="0"/>
          <w:sz w:val="28"/>
          <w:szCs w:val="28"/>
        </w:rPr>
        <w:t>结果及企业提交的</w:t>
      </w:r>
      <w:r w:rsidRPr="00DC724B">
        <w:rPr>
          <w:rFonts w:ascii="仿宋_GB2312" w:eastAsia="仿宋_GB2312" w:hAnsi="Times New Roman" w:cs="Sim Sun" w:hint="eastAsia"/>
          <w:iCs/>
          <w:kern w:val="0"/>
          <w:sz w:val="28"/>
          <w:szCs w:val="28"/>
        </w:rPr>
        <w:t>证明</w:t>
      </w:r>
      <w:r w:rsidRPr="00DC724B">
        <w:rPr>
          <w:rFonts w:ascii="仿宋_GB2312" w:eastAsia="仿宋_GB2312" w:hAnsi="Times New Roman" w:cs="Sim Sun"/>
          <w:iCs/>
          <w:kern w:val="0"/>
          <w:sz w:val="28"/>
          <w:szCs w:val="28"/>
        </w:rPr>
        <w:t>材料，做出复检结论</w:t>
      </w:r>
      <w:r w:rsidRPr="00DC724B">
        <w:rPr>
          <w:rFonts w:ascii="仿宋_GB2312" w:eastAsia="仿宋_GB2312" w:hAnsi="Times New Roman" w:cs="Sim Sun" w:hint="eastAsia"/>
          <w:iCs/>
          <w:kern w:val="0"/>
          <w:sz w:val="28"/>
          <w:szCs w:val="28"/>
        </w:rPr>
        <w:t>，</w:t>
      </w:r>
      <w:r w:rsidRPr="00DC724B">
        <w:rPr>
          <w:rFonts w:ascii="仿宋_GB2312" w:eastAsia="仿宋_GB2312" w:hAnsi="Times New Roman" w:cs="Sim Sun"/>
          <w:iCs/>
          <w:kern w:val="0"/>
          <w:sz w:val="28"/>
          <w:szCs w:val="28"/>
        </w:rPr>
        <w:t>复检结论为最终结论。</w:t>
      </w:r>
    </w:p>
    <w:p w:rsidR="009C0423" w:rsidRPr="00DC724B" w:rsidRDefault="009C0423" w:rsidP="009C0423">
      <w:pPr>
        <w:snapToGrid w:val="0"/>
        <w:spacing w:line="360" w:lineRule="auto"/>
        <w:rPr>
          <w:rFonts w:ascii="仿宋_GB2312" w:eastAsia="仿宋_GB2312" w:hAnsi="宋体" w:cs="Times New Roman"/>
          <w:b/>
          <w:sz w:val="28"/>
          <w:szCs w:val="28"/>
        </w:rPr>
      </w:pPr>
      <w:r w:rsidRPr="00DC724B">
        <w:rPr>
          <w:rFonts w:ascii="仿宋_GB2312" w:eastAsia="仿宋_GB2312" w:hAnsi="宋体" w:cs="Times New Roman"/>
          <w:b/>
          <w:sz w:val="28"/>
          <w:szCs w:val="28"/>
        </w:rPr>
        <w:t>9</w:t>
      </w:r>
      <w:r w:rsidRPr="00DC724B">
        <w:rPr>
          <w:rFonts w:ascii="仿宋_GB2312" w:eastAsia="仿宋_GB2312" w:hAnsi="宋体" w:cs="Times New Roman" w:hint="eastAsia"/>
          <w:b/>
          <w:sz w:val="28"/>
          <w:szCs w:val="28"/>
        </w:rPr>
        <w:t xml:space="preserve"> 附则</w:t>
      </w:r>
    </w:p>
    <w:p w:rsidR="009C0423" w:rsidRPr="00DC724B" w:rsidRDefault="009C0423" w:rsidP="009C0423">
      <w:pPr>
        <w:snapToGrid w:val="0"/>
        <w:spacing w:line="360" w:lineRule="auto"/>
        <w:ind w:firstLineChars="192" w:firstLine="538"/>
        <w:rPr>
          <w:rFonts w:ascii="仿宋_GB2312" w:eastAsia="仿宋_GB2312" w:hAnsi="宋体" w:cs="Times New Roman"/>
          <w:sz w:val="28"/>
          <w:szCs w:val="28"/>
        </w:rPr>
      </w:pPr>
      <w:r w:rsidRPr="00DC724B">
        <w:rPr>
          <w:rFonts w:ascii="仿宋_GB2312" w:eastAsia="仿宋_GB2312" w:hAnsi="宋体" w:cs="Times New Roman" w:hint="eastAsia"/>
          <w:sz w:val="28"/>
          <w:szCs w:val="28"/>
        </w:rPr>
        <w:t>本规范编制单位：</w:t>
      </w:r>
      <w:r w:rsidRPr="00DC724B">
        <w:rPr>
          <w:rFonts w:ascii="仿宋_GB2312" w:eastAsia="仿宋_GB2312" w:hAnsi="Times New Roman" w:cs="Times New Roman" w:hint="eastAsia"/>
          <w:sz w:val="28"/>
          <w:szCs w:val="28"/>
        </w:rPr>
        <w:t>深圳市计量质量检测研究院</w:t>
      </w:r>
      <w:r w:rsidRPr="00DC724B">
        <w:rPr>
          <w:rFonts w:ascii="仿宋_GB2312" w:eastAsia="仿宋_GB2312" w:hAnsi="宋体" w:cs="Times New Roman" w:hint="eastAsia"/>
          <w:sz w:val="28"/>
          <w:szCs w:val="28"/>
        </w:rPr>
        <w:t>。</w:t>
      </w:r>
    </w:p>
    <w:p w:rsidR="00CB170F" w:rsidRPr="004624E9" w:rsidRDefault="009C0423" w:rsidP="009C0423">
      <w:pPr>
        <w:snapToGrid w:val="0"/>
        <w:spacing w:line="360" w:lineRule="auto"/>
        <w:ind w:firstLineChars="192" w:firstLine="538"/>
      </w:pPr>
      <w:r w:rsidRPr="00DC724B">
        <w:rPr>
          <w:rFonts w:ascii="仿宋_GB2312" w:eastAsia="仿宋_GB2312" w:hAnsi="宋体" w:cs="Times New Roman" w:hint="eastAsia"/>
          <w:sz w:val="28"/>
          <w:szCs w:val="28"/>
        </w:rPr>
        <w:t>本规范由</w:t>
      </w:r>
      <w:r w:rsidRPr="00DC724B">
        <w:rPr>
          <w:rFonts w:ascii="仿宋_GB2312" w:eastAsia="仿宋_GB2312" w:hAnsi="宋体" w:cs="Times New Roman" w:hint="eastAsia"/>
          <w:iCs/>
          <w:sz w:val="28"/>
          <w:szCs w:val="28"/>
        </w:rPr>
        <w:t>深圳市市场监督管理局质量处</w:t>
      </w:r>
      <w:r w:rsidRPr="00DC724B">
        <w:rPr>
          <w:rFonts w:ascii="仿宋_GB2312" w:eastAsia="仿宋_GB2312" w:hAnsi="宋体" w:cs="Times New Roman" w:hint="eastAsia"/>
          <w:sz w:val="28"/>
          <w:szCs w:val="28"/>
        </w:rPr>
        <w:t>管理。</w:t>
      </w:r>
    </w:p>
    <w:sectPr w:rsidR="00CB170F" w:rsidRPr="00462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193" w:rsidRDefault="00C55193" w:rsidP="00BD20AC">
      <w:r>
        <w:separator/>
      </w:r>
    </w:p>
  </w:endnote>
  <w:endnote w:type="continuationSeparator" w:id="0">
    <w:p w:rsidR="00C55193" w:rsidRDefault="00C55193" w:rsidP="00BD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Sim Sun">
    <w:altName w:val="仿宋_GB2312"/>
    <w:panose1 w:val="00000000000000000000"/>
    <w:charset w:val="86"/>
    <w:family w:val="swiss"/>
    <w:notTrueType/>
    <w:pitch w:val="default"/>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193" w:rsidRDefault="00C55193" w:rsidP="00BD20AC">
      <w:r>
        <w:separator/>
      </w:r>
    </w:p>
  </w:footnote>
  <w:footnote w:type="continuationSeparator" w:id="0">
    <w:p w:rsidR="00C55193" w:rsidRDefault="00C55193" w:rsidP="00BD2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167B6"/>
    <w:multiLevelType w:val="hybridMultilevel"/>
    <w:tmpl w:val="D964851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EF96545"/>
    <w:multiLevelType w:val="hybridMultilevel"/>
    <w:tmpl w:val="D964851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8701CDB"/>
    <w:multiLevelType w:val="hybridMultilevel"/>
    <w:tmpl w:val="D964851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04179CB"/>
    <w:multiLevelType w:val="hybridMultilevel"/>
    <w:tmpl w:val="D964851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5B16C2D"/>
    <w:multiLevelType w:val="hybridMultilevel"/>
    <w:tmpl w:val="D964851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3A82E12"/>
    <w:multiLevelType w:val="hybridMultilevel"/>
    <w:tmpl w:val="D964851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E9"/>
    <w:rsid w:val="000A792E"/>
    <w:rsid w:val="000B217C"/>
    <w:rsid w:val="00185DD6"/>
    <w:rsid w:val="001D2BCF"/>
    <w:rsid w:val="00226673"/>
    <w:rsid w:val="004624E9"/>
    <w:rsid w:val="00631623"/>
    <w:rsid w:val="006B6AD1"/>
    <w:rsid w:val="007B1D46"/>
    <w:rsid w:val="009C0423"/>
    <w:rsid w:val="00BD20AC"/>
    <w:rsid w:val="00C55193"/>
    <w:rsid w:val="00CB170F"/>
    <w:rsid w:val="00D7602F"/>
    <w:rsid w:val="00DD1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8FB91814-AF2E-4AFC-90F8-F5F25CE5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20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20AC"/>
    <w:rPr>
      <w:sz w:val="18"/>
      <w:szCs w:val="18"/>
    </w:rPr>
  </w:style>
  <w:style w:type="paragraph" w:styleId="a4">
    <w:name w:val="footer"/>
    <w:basedOn w:val="a"/>
    <w:link w:val="Char0"/>
    <w:uiPriority w:val="99"/>
    <w:unhideWhenUsed/>
    <w:rsid w:val="00BD20AC"/>
    <w:pPr>
      <w:tabs>
        <w:tab w:val="center" w:pos="4153"/>
        <w:tab w:val="right" w:pos="8306"/>
      </w:tabs>
      <w:snapToGrid w:val="0"/>
      <w:jc w:val="left"/>
    </w:pPr>
    <w:rPr>
      <w:sz w:val="18"/>
      <w:szCs w:val="18"/>
    </w:rPr>
  </w:style>
  <w:style w:type="character" w:customStyle="1" w:styleId="Char0">
    <w:name w:val="页脚 Char"/>
    <w:basedOn w:val="a0"/>
    <w:link w:val="a4"/>
    <w:uiPriority w:val="99"/>
    <w:rsid w:val="00BD20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693</Words>
  <Characters>3956</Characters>
  <Application>Microsoft Office Word</Application>
  <DocSecurity>0</DocSecurity>
  <Lines>32</Lines>
  <Paragraphs>9</Paragraphs>
  <ScaleCrop>false</ScaleCrop>
  <Company>Microsoft</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李力</dc:creator>
  <cp:keywords/>
  <dc:description/>
  <cp:lastModifiedBy>李力</cp:lastModifiedBy>
  <cp:revision>6</cp:revision>
  <dcterms:created xsi:type="dcterms:W3CDTF">2017-03-24T02:42:00Z</dcterms:created>
  <dcterms:modified xsi:type="dcterms:W3CDTF">2017-03-31T08:50:00Z</dcterms:modified>
</cp:coreProperties>
</file>