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罗湖区2021年11月21日-2022年10月30日犬类狂犬病免疫补助名单</w:t>
      </w:r>
    </w:p>
    <w:tbl>
      <w:tblPr>
        <w:tblStyle w:val="4"/>
        <w:tblpPr w:leftFromText="180" w:rightFromText="180" w:vertAnchor="text" w:horzAnchor="page" w:tblpXSpec="center" w:tblpY="376"/>
        <w:tblOverlap w:val="never"/>
        <w:tblW w:w="11853" w:type="dxa"/>
        <w:jc w:val="center"/>
        <w:tblInd w:w="-29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6274"/>
        <w:gridCol w:w="1920"/>
        <w:gridCol w:w="1737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免疫单位名称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免疫份数（头）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补助费（元）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瑞派太安宠物医院（深圳）有限责任公司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7325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深圳市瑞鹏宠物医院有限公司翠竹分院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7212.5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深圳市瑞鹏宠物医院有限公司泰宁分院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761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9512.5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深圳市瑞鹏宠物医院有限公司红桂分院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深圳市瑞鹏宠物医院有限公司莲塘分院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4437.5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深圳市瑞鹏宠物医院有限公司南湖分院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5450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深圳市南山区芭比堂海典居动物医院有限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公司春风路分院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4400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深圳市安安宠物医院有限公司桂园路分院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2412.5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深圳市罗湖区贝贝动物医院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735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9187.5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深圳市罗湖区爱宝宠物医院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深圳市罗湖区鹏烽宠物诊所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5287.5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深圳市罗湖区伙伴宠物医院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799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9987.5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深圳市派特堡宠物医院有限公司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4612.5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深圳市罗湖区鹏辉动物医院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4162.5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深圳市罗湖区中心动物医院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6450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深圳市瑞派皇家文锦宠物医院有限责任公司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6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深圳市优佳宠物医院有限公司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1162.5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6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7858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98225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5585C"/>
    <w:rsid w:val="0F5D3BD4"/>
    <w:rsid w:val="10106ACA"/>
    <w:rsid w:val="143D612E"/>
    <w:rsid w:val="148C2DA6"/>
    <w:rsid w:val="24747339"/>
    <w:rsid w:val="33B1235F"/>
    <w:rsid w:val="377B0D3B"/>
    <w:rsid w:val="394A62A2"/>
    <w:rsid w:val="39D627A7"/>
    <w:rsid w:val="3B451CB9"/>
    <w:rsid w:val="3B545068"/>
    <w:rsid w:val="3C762AF1"/>
    <w:rsid w:val="3FAD46F3"/>
    <w:rsid w:val="3FD73D01"/>
    <w:rsid w:val="4305585C"/>
    <w:rsid w:val="479E3850"/>
    <w:rsid w:val="506B5B05"/>
    <w:rsid w:val="50706B28"/>
    <w:rsid w:val="56CC7119"/>
    <w:rsid w:val="592548E6"/>
    <w:rsid w:val="5CFC7E8C"/>
    <w:rsid w:val="62BC2E78"/>
    <w:rsid w:val="743E6657"/>
    <w:rsid w:val="7D7E708E"/>
    <w:rsid w:val="7DE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2019-11-29T08:15:00Z</dcterms:created>
  <dc:creator>邝泳娟</dc:creator>
  <cp:lastModifiedBy>伍永杰</cp:lastModifiedBy>
  <dcterms:modified xsi:type="dcterms:W3CDTF">2022-11-28T07:09:23Z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