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标准项目建议</w:t>
      </w:r>
      <w:r>
        <w:rPr>
          <w:rFonts w:hint="eastAsia" w:ascii="方正小标宋简体" w:hAnsi="方正小标宋简体" w:eastAsia="方正小标宋简体" w:cs="方正小标宋简体"/>
          <w:sz w:val="44"/>
          <w:szCs w:val="44"/>
        </w:rPr>
        <w:t>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242"/>
        <w:gridCol w:w="223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项目名称</w:t>
            </w:r>
          </w:p>
          <w:p>
            <w:pPr>
              <w:jc w:val="center"/>
              <w:rPr>
                <w:rFonts w:hint="eastAsia" w:ascii="Times New Roman" w:hAnsi="Times New Roman"/>
                <w:b/>
                <w:sz w:val="20"/>
                <w:szCs w:val="28"/>
              </w:rPr>
            </w:pPr>
            <w:r>
              <w:rPr>
                <w:rFonts w:hint="eastAsia" w:ascii="Times New Roman" w:hAnsi="Times New Roman"/>
                <w:b/>
                <w:sz w:val="20"/>
                <w:szCs w:val="28"/>
              </w:rPr>
              <w:t>（中文）</w:t>
            </w:r>
          </w:p>
        </w:tc>
        <w:tc>
          <w:tcPr>
            <w:tcW w:w="7263" w:type="dxa"/>
            <w:gridSpan w:val="3"/>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项目名称</w:t>
            </w:r>
          </w:p>
          <w:p>
            <w:pPr>
              <w:jc w:val="center"/>
              <w:rPr>
                <w:rFonts w:hint="eastAsia" w:ascii="Times New Roman" w:hAnsi="Times New Roman"/>
                <w:b/>
                <w:sz w:val="20"/>
                <w:szCs w:val="28"/>
              </w:rPr>
            </w:pPr>
            <w:r>
              <w:rPr>
                <w:rFonts w:hint="eastAsia" w:ascii="Times New Roman" w:hAnsi="Times New Roman"/>
                <w:b/>
                <w:sz w:val="20"/>
                <w:szCs w:val="28"/>
              </w:rPr>
              <w:t>（英文）</w:t>
            </w:r>
          </w:p>
        </w:tc>
        <w:tc>
          <w:tcPr>
            <w:tcW w:w="7263" w:type="dxa"/>
            <w:gridSpan w:val="3"/>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制定或修订</w:t>
            </w:r>
          </w:p>
        </w:tc>
        <w:tc>
          <w:tcPr>
            <w:tcW w:w="1913"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☐制定  ☐修订</w:t>
            </w:r>
          </w:p>
        </w:tc>
        <w:tc>
          <w:tcPr>
            <w:tcW w:w="0" w:type="auto"/>
            <w:noWrap w:val="0"/>
            <w:vAlign w:val="center"/>
          </w:tcPr>
          <w:p>
            <w:pPr>
              <w:pStyle w:val="2"/>
              <w:ind w:left="0" w:leftChars="0" w:firstLine="0" w:firstLineChars="0"/>
              <w:jc w:val="center"/>
              <w:rPr>
                <w:rFonts w:hint="eastAsia"/>
                <w:b/>
                <w:bCs/>
                <w:lang w:eastAsia="zh-CN"/>
              </w:rPr>
            </w:pPr>
            <w:r>
              <w:rPr>
                <w:rFonts w:hint="eastAsia"/>
                <w:b/>
                <w:bCs/>
                <w:lang w:eastAsia="zh-CN"/>
              </w:rPr>
              <w:t>标准项目建议方向</w:t>
            </w:r>
          </w:p>
          <w:p>
            <w:pPr>
              <w:jc w:val="center"/>
              <w:rPr>
                <w:rFonts w:hint="eastAsia"/>
                <w:lang w:eastAsia="zh-CN"/>
              </w:rPr>
            </w:pPr>
            <w:r>
              <w:rPr>
                <w:rFonts w:hint="eastAsia" w:ascii="Times New Roman" w:hAnsi="Times New Roman"/>
                <w:b/>
                <w:bCs/>
                <w:sz w:val="20"/>
                <w:szCs w:val="28"/>
                <w:lang w:eastAsia="zh-CN"/>
              </w:rPr>
              <w:t>（可多选）</w:t>
            </w:r>
          </w:p>
        </w:tc>
        <w:tc>
          <w:tcPr>
            <w:tcW w:w="0" w:type="auto"/>
            <w:noWrap w:val="0"/>
            <w:vAlign w:val="center"/>
          </w:tcPr>
          <w:p>
            <w:pPr>
              <w:rPr>
                <w:rFonts w:hint="eastAsia" w:ascii="Times New Roman" w:hAnsi="Times New Roman"/>
                <w:b/>
                <w:sz w:val="20"/>
                <w:szCs w:val="28"/>
                <w:lang w:eastAsia="zh-CN"/>
              </w:rPr>
            </w:pPr>
            <w:r>
              <w:rPr>
                <w:rFonts w:hint="eastAsia" w:ascii="Times New Roman" w:hAnsi="Times New Roman"/>
                <w:b/>
                <w:sz w:val="20"/>
                <w:szCs w:val="28"/>
                <w:lang w:eastAsia="zh-CN"/>
              </w:rPr>
              <w:t>☐国际</w:t>
            </w:r>
            <w:bookmarkStart w:id="0" w:name="_GoBack"/>
            <w:bookmarkEnd w:id="0"/>
            <w:r>
              <w:rPr>
                <w:rFonts w:hint="eastAsia" w:ascii="Times New Roman" w:hAnsi="Times New Roman"/>
                <w:b/>
                <w:sz w:val="20"/>
                <w:szCs w:val="28"/>
                <w:lang w:eastAsia="zh-CN"/>
              </w:rPr>
              <w:t xml:space="preserve">标准 </w:t>
            </w:r>
          </w:p>
          <w:p>
            <w:pPr>
              <w:rPr>
                <w:rFonts w:hint="eastAsia" w:ascii="Times New Roman" w:hAnsi="Times New Roman"/>
                <w:b/>
                <w:sz w:val="20"/>
                <w:szCs w:val="28"/>
                <w:lang w:eastAsia="zh-CN"/>
              </w:rPr>
            </w:pPr>
            <w:r>
              <w:rPr>
                <w:rFonts w:hint="eastAsia" w:ascii="Times New Roman" w:hAnsi="Times New Roman"/>
                <w:b/>
                <w:sz w:val="20"/>
                <w:szCs w:val="28"/>
                <w:lang w:eastAsia="zh-CN"/>
              </w:rPr>
              <w:t>☐国家标准  ☐行业标准</w:t>
            </w:r>
          </w:p>
          <w:p>
            <w:pPr>
              <w:rPr>
                <w:rFonts w:hint="eastAsia"/>
                <w:lang w:eastAsia="zh-CN"/>
              </w:rPr>
            </w:pPr>
            <w:r>
              <w:rPr>
                <w:rFonts w:hint="eastAsia" w:ascii="Times New Roman" w:hAnsi="Times New Roman"/>
                <w:b/>
                <w:sz w:val="20"/>
                <w:szCs w:val="28"/>
                <w:lang w:eastAsia="zh-CN"/>
              </w:rPr>
              <w:t>☐地方标准  ☐团体标准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项目申请单位</w:t>
            </w:r>
          </w:p>
        </w:tc>
        <w:tc>
          <w:tcPr>
            <w:tcW w:w="1913" w:type="dxa"/>
            <w:noWrap w:val="0"/>
            <w:vAlign w:val="center"/>
          </w:tcPr>
          <w:p>
            <w:pPr>
              <w:jc w:val="center"/>
              <w:rPr>
                <w:rFonts w:hint="eastAsia" w:ascii="Times New Roman" w:hAnsi="Times New Roman"/>
                <w:b/>
                <w:sz w:val="20"/>
                <w:szCs w:val="28"/>
              </w:rPr>
            </w:pPr>
          </w:p>
        </w:tc>
        <w:tc>
          <w:tcPr>
            <w:tcW w:w="0" w:type="auto"/>
            <w:noWrap w:val="0"/>
            <w:vAlign w:val="center"/>
          </w:tcPr>
          <w:p>
            <w:pPr>
              <w:jc w:val="center"/>
              <w:rPr>
                <w:rFonts w:hint="eastAsia" w:ascii="Times New Roman" w:hAnsi="Times New Roman"/>
                <w:b/>
                <w:sz w:val="20"/>
                <w:szCs w:val="28"/>
              </w:rPr>
            </w:pPr>
            <w:r>
              <w:rPr>
                <w:rFonts w:hint="eastAsia" w:ascii="Times New Roman" w:hAnsi="Times New Roman"/>
                <w:b/>
                <w:sz w:val="20"/>
                <w:szCs w:val="28"/>
              </w:rPr>
              <w:t>计划起止时间</w:t>
            </w:r>
          </w:p>
        </w:tc>
        <w:tc>
          <w:tcPr>
            <w:tcW w:w="0" w:type="auto"/>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联系人</w:t>
            </w:r>
          </w:p>
        </w:tc>
        <w:tc>
          <w:tcPr>
            <w:tcW w:w="1913" w:type="dxa"/>
            <w:noWrap w:val="0"/>
            <w:vAlign w:val="center"/>
          </w:tcPr>
          <w:p>
            <w:pPr>
              <w:jc w:val="center"/>
              <w:rPr>
                <w:rFonts w:hint="eastAsia" w:ascii="Times New Roman" w:hAnsi="Times New Roman"/>
                <w:b/>
                <w:sz w:val="20"/>
                <w:szCs w:val="28"/>
              </w:rPr>
            </w:pPr>
          </w:p>
        </w:tc>
        <w:tc>
          <w:tcPr>
            <w:tcW w:w="0" w:type="auto"/>
            <w:noWrap w:val="0"/>
            <w:vAlign w:val="center"/>
          </w:tcPr>
          <w:p>
            <w:pPr>
              <w:jc w:val="center"/>
              <w:rPr>
                <w:rFonts w:hint="eastAsia" w:ascii="Times New Roman" w:hAnsi="Times New Roman"/>
                <w:b/>
                <w:sz w:val="20"/>
                <w:szCs w:val="28"/>
              </w:rPr>
            </w:pPr>
            <w:r>
              <w:rPr>
                <w:rFonts w:hint="eastAsia" w:ascii="Times New Roman" w:hAnsi="Times New Roman"/>
                <w:b/>
                <w:sz w:val="20"/>
                <w:szCs w:val="28"/>
              </w:rPr>
              <w:t>电话/手机</w:t>
            </w:r>
          </w:p>
        </w:tc>
        <w:tc>
          <w:tcPr>
            <w:tcW w:w="0" w:type="auto"/>
            <w:noWrap w:val="0"/>
            <w:vAlign w:val="center"/>
          </w:tcPr>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目的、意义及必要性</w:t>
            </w:r>
          </w:p>
        </w:tc>
        <w:tc>
          <w:tcPr>
            <w:tcW w:w="7263" w:type="dxa"/>
            <w:gridSpan w:val="3"/>
            <w:noWrap w:val="0"/>
            <w:vAlign w:val="top"/>
          </w:tcPr>
          <w:p>
            <w:pPr>
              <w:jc w:val="left"/>
              <w:rPr>
                <w:rFonts w:hint="eastAsia" w:ascii="Times New Roman" w:hAnsi="Times New Roman"/>
                <w:b/>
                <w:bCs w:val="0"/>
                <w:sz w:val="20"/>
                <w:szCs w:val="28"/>
              </w:rPr>
            </w:pPr>
            <w:r>
              <w:rPr>
                <w:rFonts w:hint="eastAsia" w:ascii="Times New Roman" w:hAnsi="Times New Roman"/>
                <w:b/>
                <w:bCs w:val="0"/>
                <w:sz w:val="20"/>
                <w:szCs w:val="28"/>
              </w:rPr>
              <w:t>（阐明立项的目的、意义及必要性。说明标准是否在</w:t>
            </w:r>
            <w:r>
              <w:rPr>
                <w:rFonts w:hint="eastAsia" w:ascii="Times New Roman" w:hAnsi="Times New Roman"/>
                <w:b/>
                <w:bCs w:val="0"/>
                <w:sz w:val="20"/>
                <w:szCs w:val="28"/>
                <w:lang w:eastAsia="zh-CN"/>
              </w:rPr>
              <w:t>行业领域</w:t>
            </w:r>
            <w:r>
              <w:rPr>
                <w:rFonts w:hint="eastAsia" w:ascii="Times New Roman" w:hAnsi="Times New Roman"/>
                <w:b/>
                <w:bCs w:val="0"/>
                <w:sz w:val="20"/>
                <w:szCs w:val="28"/>
              </w:rPr>
              <w:t>范围内具有普遍性，涉及</w:t>
            </w:r>
            <w:r>
              <w:rPr>
                <w:rFonts w:hint="eastAsia" w:ascii="Times New Roman" w:hAnsi="Times New Roman"/>
                <w:b/>
                <w:bCs w:val="0"/>
                <w:sz w:val="20"/>
                <w:szCs w:val="28"/>
                <w:lang w:eastAsia="zh-CN"/>
              </w:rPr>
              <w:t>行业内</w:t>
            </w:r>
            <w:r>
              <w:rPr>
                <w:rFonts w:hint="eastAsia" w:ascii="Times New Roman" w:hAnsi="Times New Roman"/>
                <w:b/>
                <w:bCs w:val="0"/>
                <w:sz w:val="20"/>
                <w:szCs w:val="28"/>
              </w:rPr>
              <w:t>的关键共性技术，标准的实施主体具有广泛的社会性；标准涉及的内容是否属于本市经济或社会发展的重点领域是否列入本市各行业重点工作任务；是否列入市政府年度重点工作任务。）</w:t>
            </w:r>
          </w:p>
          <w:p>
            <w:pPr>
              <w:jc w:val="center"/>
              <w:rPr>
                <w:rFonts w:hint="eastAsia" w:ascii="Times New Roman" w:hAnsi="Times New Roman"/>
                <w:b/>
                <w:sz w:val="20"/>
                <w:szCs w:val="28"/>
              </w:rPr>
            </w:pPr>
          </w:p>
          <w:p>
            <w:pPr>
              <w:jc w:val="center"/>
              <w:rPr>
                <w:rFonts w:hint="eastAsia" w:ascii="Times New Roman" w:hAnsi="Times New Roman"/>
                <w:b/>
                <w:sz w:val="20"/>
                <w:szCs w:val="28"/>
              </w:rPr>
            </w:pPr>
          </w:p>
          <w:p>
            <w:pPr>
              <w:jc w:val="center"/>
              <w:rPr>
                <w:rFonts w:hint="eastAsia" w:ascii="Times New Roman" w:hAnsi="Times New Roman"/>
                <w:b/>
                <w:sz w:val="20"/>
                <w:szCs w:val="28"/>
              </w:rPr>
            </w:pPr>
          </w:p>
          <w:p>
            <w:pPr>
              <w:jc w:val="center"/>
              <w:rPr>
                <w:rFonts w:hint="eastAsia" w:ascii="Times New Roman" w:hAnsi="Times New Roman"/>
                <w:b/>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国内外情况简要说明</w:t>
            </w:r>
          </w:p>
        </w:tc>
        <w:tc>
          <w:tcPr>
            <w:tcW w:w="7263" w:type="dxa"/>
            <w:gridSpan w:val="3"/>
            <w:noWrap w:val="0"/>
            <w:vAlign w:val="top"/>
          </w:tcPr>
          <w:p>
            <w:pPr>
              <w:jc w:val="center"/>
              <w:rPr>
                <w:rFonts w:hint="eastAsia" w:ascii="Times New Roman" w:hAnsi="Times New Roman"/>
                <w:b/>
                <w:sz w:val="20"/>
                <w:szCs w:val="28"/>
              </w:rPr>
            </w:pPr>
            <w:r>
              <w:rPr>
                <w:rFonts w:hint="eastAsia" w:ascii="Times New Roman" w:hAnsi="Times New Roman"/>
                <w:b/>
                <w:sz w:val="20"/>
                <w:szCs w:val="28"/>
              </w:rPr>
              <w:t>（阐明所制定标准的国际标准、国家标准、行业标准、地方标准的有关情况</w:t>
            </w:r>
            <w:r>
              <w:rPr>
                <w:rFonts w:hint="eastAsia" w:ascii="Times New Roman" w:hAnsi="Times New Roman"/>
                <w:b/>
                <w:sz w:val="20"/>
                <w:szCs w:val="28"/>
                <w:lang w:eastAsia="zh-CN"/>
              </w:rPr>
              <w:t>。</w:t>
            </w:r>
            <w:r>
              <w:rPr>
                <w:rFonts w:hint="eastAsia" w:ascii="Times New Roman" w:hAnsi="Times New Roman"/>
                <w:b/>
                <w:sz w:val="20"/>
                <w:szCs w:val="28"/>
              </w:rPr>
              <w:t>）</w:t>
            </w:r>
          </w:p>
          <w:p>
            <w:pPr>
              <w:jc w:val="center"/>
              <w:rPr>
                <w:rFonts w:hint="eastAsia" w:ascii="Times New Roman" w:hAnsi="Times New Roman"/>
                <w:b/>
                <w:sz w:val="20"/>
                <w:szCs w:val="28"/>
              </w:rPr>
            </w:pPr>
            <w:r>
              <w:rPr>
                <w:rFonts w:hint="eastAsia" w:ascii="Times New Roman" w:hAnsi="Times New Roman"/>
                <w:b/>
                <w:sz w:val="20"/>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259" w:type="dxa"/>
            <w:noWrap w:val="0"/>
            <w:vAlign w:val="center"/>
          </w:tcPr>
          <w:p>
            <w:pPr>
              <w:jc w:val="center"/>
              <w:rPr>
                <w:rFonts w:hint="eastAsia" w:ascii="Times New Roman" w:hAnsi="Times New Roman" w:eastAsia="宋体"/>
                <w:b/>
                <w:sz w:val="20"/>
                <w:szCs w:val="28"/>
                <w:lang w:eastAsia="zh-CN"/>
              </w:rPr>
            </w:pPr>
            <w:r>
              <w:rPr>
                <w:rFonts w:hint="eastAsia" w:ascii="Times New Roman" w:hAnsi="Times New Roman"/>
                <w:b/>
                <w:sz w:val="20"/>
                <w:szCs w:val="28"/>
              </w:rPr>
              <w:t>现有工作基础</w:t>
            </w:r>
            <w:r>
              <w:rPr>
                <w:rFonts w:hint="eastAsia" w:ascii="Times New Roman" w:hAnsi="Times New Roman"/>
                <w:b/>
                <w:sz w:val="20"/>
                <w:szCs w:val="28"/>
                <w:lang w:eastAsia="zh-CN"/>
              </w:rPr>
              <w:t>和可行性</w:t>
            </w:r>
          </w:p>
        </w:tc>
        <w:tc>
          <w:tcPr>
            <w:tcW w:w="7263" w:type="dxa"/>
            <w:gridSpan w:val="3"/>
            <w:noWrap w:val="0"/>
            <w:vAlign w:val="top"/>
          </w:tcPr>
          <w:p>
            <w:pPr>
              <w:jc w:val="center"/>
              <w:rPr>
                <w:rFonts w:hint="eastAsia" w:ascii="Times New Roman" w:hAnsi="Times New Roman"/>
                <w:b/>
                <w:sz w:val="20"/>
                <w:szCs w:val="28"/>
              </w:rPr>
            </w:pPr>
            <w:r>
              <w:rPr>
                <w:rFonts w:hint="eastAsia" w:ascii="Times New Roman" w:hAnsi="Times New Roman"/>
                <w:b/>
                <w:sz w:val="20"/>
                <w:szCs w:val="28"/>
              </w:rPr>
              <w:t>（阐明现有工作基础</w:t>
            </w:r>
            <w:r>
              <w:rPr>
                <w:rFonts w:hint="eastAsia" w:ascii="Times New Roman" w:hAnsi="Times New Roman"/>
                <w:b/>
                <w:sz w:val="20"/>
                <w:szCs w:val="28"/>
                <w:lang w:eastAsia="zh-CN"/>
              </w:rPr>
              <w:t>、</w:t>
            </w:r>
            <w:r>
              <w:rPr>
                <w:rFonts w:hint="eastAsia" w:ascii="Times New Roman" w:hAnsi="Times New Roman"/>
                <w:b/>
                <w:sz w:val="20"/>
                <w:szCs w:val="28"/>
              </w:rPr>
              <w:t>工作计划</w:t>
            </w:r>
            <w:r>
              <w:rPr>
                <w:rFonts w:hint="eastAsia" w:ascii="Times New Roman" w:hAnsi="Times New Roman"/>
                <w:b/>
                <w:sz w:val="20"/>
                <w:szCs w:val="28"/>
                <w:lang w:eastAsia="zh-CN"/>
              </w:rPr>
              <w:t>、工作进度。</w:t>
            </w:r>
            <w:r>
              <w:rPr>
                <w:rFonts w:hint="eastAsia" w:ascii="Times New Roman" w:hAnsi="Times New Roman"/>
                <w:b/>
                <w:sz w:val="2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范围和主要技术内容</w:t>
            </w:r>
          </w:p>
        </w:tc>
        <w:tc>
          <w:tcPr>
            <w:tcW w:w="7263" w:type="dxa"/>
            <w:gridSpan w:val="3"/>
            <w:noWrap w:val="0"/>
            <w:vAlign w:val="top"/>
          </w:tcPr>
          <w:p>
            <w:pPr>
              <w:jc w:val="center"/>
              <w:rPr>
                <w:rFonts w:hint="eastAsia" w:ascii="Times New Roman" w:hAnsi="Times New Roman"/>
                <w:b/>
                <w:sz w:val="20"/>
                <w:szCs w:val="28"/>
              </w:rPr>
            </w:pPr>
            <w:r>
              <w:rPr>
                <w:rFonts w:hint="eastAsia" w:ascii="Times New Roman" w:hAnsi="Times New Roman"/>
                <w:b/>
                <w:sz w:val="20"/>
                <w:szCs w:val="28"/>
              </w:rPr>
              <w:t>（阐明标准的范围及主要技术内容，以及标准的初步框架结构）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59" w:type="dxa"/>
            <w:noWrap w:val="0"/>
            <w:vAlign w:val="center"/>
          </w:tcPr>
          <w:p>
            <w:pPr>
              <w:jc w:val="center"/>
              <w:rPr>
                <w:rFonts w:hint="eastAsia" w:ascii="Times New Roman" w:hAnsi="Times New Roman"/>
                <w:b/>
                <w:sz w:val="20"/>
                <w:szCs w:val="28"/>
              </w:rPr>
            </w:pPr>
            <w:r>
              <w:rPr>
                <w:rFonts w:hint="eastAsia" w:ascii="Times New Roman" w:hAnsi="Times New Roman"/>
                <w:b/>
                <w:sz w:val="20"/>
                <w:szCs w:val="28"/>
              </w:rPr>
              <w:t>是否涉及专利等知识产权问题</w:t>
            </w:r>
          </w:p>
        </w:tc>
        <w:tc>
          <w:tcPr>
            <w:tcW w:w="7263" w:type="dxa"/>
            <w:gridSpan w:val="3"/>
            <w:noWrap w:val="0"/>
            <w:vAlign w:val="center"/>
          </w:tcPr>
          <w:p>
            <w:pPr>
              <w:jc w:val="center"/>
              <w:rPr>
                <w:rFonts w:hint="eastAsia" w:ascii="Times New Roman" w:hAnsi="Times New Roman"/>
                <w:b/>
                <w:sz w:val="20"/>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BF6CF5D"/>
    <w:rsid w:val="ECFD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Xuzw2</cp:lastModifiedBy>
  <cp:lastPrinted>2024-01-04T09:32:00Z</cp:lastPrinted>
  <dcterms:modified xsi:type="dcterms:W3CDTF">2024-01-04T09:32:44Z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