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0" w:line="224" w:lineRule="auto"/>
        <w:ind w:left="154"/>
        <w:outlineLvl w:val="0"/>
        <w:rPr>
          <w:rFonts w:hint="eastAsia" w:ascii="方正黑体_GBK" w:hAnsi="方正黑体_GBK" w:eastAsia="方正黑体_GBK" w:cs="方正黑体_GBK"/>
          <w:sz w:val="31"/>
          <w:szCs w:val="31"/>
        </w:rPr>
      </w:pPr>
      <w:r>
        <w:rPr>
          <w:rFonts w:hint="eastAsia" w:ascii="方正黑体_GBK" w:hAnsi="方正黑体_GBK" w:eastAsia="方正黑体_GBK" w:cs="方正黑体_GBK"/>
          <w:spacing w:val="8"/>
          <w:sz w:val="31"/>
          <w:szCs w:val="31"/>
        </w:rPr>
        <w:t>附</w:t>
      </w:r>
      <w:r>
        <w:rPr>
          <w:rFonts w:hint="eastAsia" w:ascii="方正黑体_GBK" w:hAnsi="方正黑体_GBK" w:eastAsia="方正黑体_GBK" w:cs="方正黑体_GBK"/>
          <w:spacing w:val="7"/>
          <w:sz w:val="31"/>
          <w:szCs w:val="31"/>
        </w:rPr>
        <w:t>表</w:t>
      </w:r>
    </w:p>
    <w:p>
      <w:pPr>
        <w:spacing w:before="174" w:line="219" w:lineRule="auto"/>
        <w:jc w:val="center"/>
        <w:outlineLvl w:val="0"/>
        <w:rPr>
          <w:rFonts w:ascii="宋体" w:hAnsi="宋体" w:eastAsia="宋体" w:cs="宋体"/>
          <w:sz w:val="45"/>
          <w:szCs w:val="45"/>
        </w:rPr>
      </w:pPr>
      <w:r>
        <w:rPr>
          <w:rFonts w:ascii="宋体" w:hAnsi="宋体" w:eastAsia="宋体" w:cs="宋体"/>
          <w:spacing w:val="-14"/>
          <w:sz w:val="45"/>
          <w:szCs w:val="45"/>
          <w14:textOutline w14:w="8166" w14:cap="flat" w14:cmpd="sng">
            <w14:solidFill>
              <w14:srgbClr w14:val="000000"/>
            </w14:solidFill>
            <w14:prstDash w14:val="solid"/>
            <w14:miter w14:val="0"/>
          </w14:textOutline>
        </w:rPr>
        <w:t>应</w:t>
      </w:r>
      <w:r>
        <w:rPr>
          <w:rFonts w:ascii="宋体" w:hAnsi="宋体" w:eastAsia="宋体" w:cs="宋体"/>
          <w:spacing w:val="-7"/>
          <w:sz w:val="45"/>
          <w:szCs w:val="45"/>
          <w14:textOutline w14:w="8166" w14:cap="flat" w14:cmpd="sng">
            <w14:solidFill>
              <w14:srgbClr w14:val="000000"/>
            </w14:solidFill>
            <w14:prstDash w14:val="solid"/>
            <w14:miter w14:val="0"/>
          </w14:textOutline>
        </w:rPr>
        <w:t>注销</w:t>
      </w:r>
      <w:r>
        <w:rPr>
          <w:rFonts w:hint="eastAsia" w:ascii="宋体" w:hAnsi="宋体" w:eastAsia="宋体" w:cs="宋体"/>
          <w:spacing w:val="-7"/>
          <w:sz w:val="45"/>
          <w:szCs w:val="45"/>
          <w:lang w:eastAsia="zh-CN"/>
          <w14:textOutline w14:w="8166" w14:cap="flat" w14:cmpd="sng">
            <w14:solidFill>
              <w14:srgbClr w14:val="000000"/>
            </w14:solidFill>
            <w14:prstDash w14:val="solid"/>
            <w14:miter w14:val="0"/>
          </w14:textOutline>
        </w:rPr>
        <w:t>、停用</w:t>
      </w:r>
      <w:r>
        <w:rPr>
          <w:rFonts w:ascii="宋体" w:hAnsi="宋体" w:eastAsia="宋体" w:cs="宋体"/>
          <w:spacing w:val="-7"/>
          <w:sz w:val="45"/>
          <w:szCs w:val="45"/>
          <w14:textOutline w14:w="8166" w14:cap="flat" w14:cmpd="sng">
            <w14:solidFill>
              <w14:srgbClr w14:val="000000"/>
            </w14:solidFill>
            <w14:prstDash w14:val="solid"/>
            <w14:miter w14:val="0"/>
          </w14:textOutline>
        </w:rPr>
        <w:t>特种设备信息表</w:t>
      </w:r>
    </w:p>
    <w:p/>
    <w:p/>
    <w:p>
      <w:pPr>
        <w:spacing w:line="125" w:lineRule="exact"/>
      </w:pPr>
    </w:p>
    <w:tbl>
      <w:tblPr>
        <w:tblStyle w:val="7"/>
        <w:tblW w:w="895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3"/>
        <w:gridCol w:w="1639"/>
        <w:gridCol w:w="1698"/>
        <w:gridCol w:w="1163"/>
        <w:gridCol w:w="2629"/>
        <w:gridCol w:w="1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733" w:type="dxa"/>
            <w:tcBorders>
              <w:top w:val="single" w:color="000000" w:sz="2" w:space="0"/>
              <w:bottom w:val="single" w:color="000000" w:sz="2" w:space="0"/>
            </w:tcBorders>
            <w:vAlign w:val="center"/>
          </w:tcPr>
          <w:p>
            <w:pPr>
              <w:spacing w:before="104" w:line="219" w:lineRule="auto"/>
              <w:ind w:left="110"/>
              <w:jc w:val="center"/>
              <w:rPr>
                <w:rFonts w:ascii="宋体" w:hAnsi="宋体" w:eastAsia="宋体" w:cs="宋体"/>
                <w:spacing w:val="3"/>
                <w:sz w:val="24"/>
                <w:szCs w:val="24"/>
              </w:rPr>
            </w:pPr>
            <w:r>
              <w:rPr>
                <w:rFonts w:ascii="宋体" w:hAnsi="宋体" w:eastAsia="宋体" w:cs="宋体"/>
                <w:spacing w:val="3"/>
                <w:sz w:val="24"/>
                <w:szCs w:val="24"/>
              </w:rPr>
              <w:t>序号</w:t>
            </w:r>
          </w:p>
        </w:tc>
        <w:tc>
          <w:tcPr>
            <w:tcW w:w="1639" w:type="dxa"/>
            <w:tcBorders>
              <w:top w:val="single" w:color="000000" w:sz="2" w:space="0"/>
              <w:bottom w:val="single" w:color="000000" w:sz="2" w:space="0"/>
            </w:tcBorders>
            <w:vAlign w:val="center"/>
          </w:tcPr>
          <w:p>
            <w:pPr>
              <w:spacing w:before="104" w:line="219" w:lineRule="auto"/>
              <w:ind w:left="110"/>
              <w:jc w:val="center"/>
              <w:rPr>
                <w:rFonts w:ascii="宋体" w:hAnsi="宋体" w:eastAsia="宋体" w:cs="宋体"/>
                <w:spacing w:val="3"/>
                <w:sz w:val="24"/>
                <w:szCs w:val="24"/>
              </w:rPr>
            </w:pPr>
            <w:r>
              <w:rPr>
                <w:rFonts w:ascii="宋体" w:hAnsi="宋体" w:eastAsia="宋体" w:cs="宋体"/>
                <w:spacing w:val="3"/>
                <w:sz w:val="24"/>
                <w:szCs w:val="24"/>
              </w:rPr>
              <w:t>使用单位</w:t>
            </w:r>
          </w:p>
        </w:tc>
        <w:tc>
          <w:tcPr>
            <w:tcW w:w="1698" w:type="dxa"/>
            <w:tcBorders>
              <w:top w:val="single" w:color="000000" w:sz="2" w:space="0"/>
              <w:bottom w:val="single" w:color="000000" w:sz="2" w:space="0"/>
            </w:tcBorders>
            <w:vAlign w:val="center"/>
          </w:tcPr>
          <w:p>
            <w:pPr>
              <w:spacing w:before="104" w:line="220" w:lineRule="auto"/>
              <w:ind w:left="104"/>
              <w:jc w:val="center"/>
              <w:rPr>
                <w:rFonts w:ascii="宋体" w:hAnsi="宋体" w:eastAsia="宋体" w:cs="宋体"/>
                <w:sz w:val="24"/>
                <w:szCs w:val="24"/>
              </w:rPr>
            </w:pPr>
            <w:r>
              <w:rPr>
                <w:rFonts w:ascii="宋体" w:hAnsi="宋体" w:eastAsia="宋体" w:cs="宋体"/>
                <w:spacing w:val="3"/>
                <w:position w:val="0"/>
                <w:sz w:val="24"/>
                <w:szCs w:val="24"/>
              </w:rPr>
              <w:t>设备</w:t>
            </w:r>
            <w:r>
              <w:rPr>
                <w:rFonts w:ascii="宋体" w:hAnsi="宋体" w:eastAsia="宋体" w:cs="宋体"/>
                <w:spacing w:val="3"/>
                <w:sz w:val="24"/>
                <w:szCs w:val="24"/>
              </w:rPr>
              <w:t>代码</w:t>
            </w:r>
          </w:p>
        </w:tc>
        <w:tc>
          <w:tcPr>
            <w:tcW w:w="1163" w:type="dxa"/>
            <w:tcBorders>
              <w:top w:val="single" w:color="000000" w:sz="2" w:space="0"/>
              <w:bottom w:val="single" w:color="000000" w:sz="2" w:space="0"/>
            </w:tcBorders>
            <w:vAlign w:val="center"/>
          </w:tcPr>
          <w:p>
            <w:pPr>
              <w:spacing w:before="104" w:line="220" w:lineRule="auto"/>
              <w:ind w:left="104"/>
              <w:jc w:val="center"/>
              <w:rPr>
                <w:rFonts w:ascii="宋体" w:hAnsi="宋体" w:eastAsia="宋体" w:cs="宋体"/>
                <w:sz w:val="24"/>
                <w:szCs w:val="24"/>
              </w:rPr>
            </w:pPr>
            <w:r>
              <w:rPr>
                <w:rFonts w:ascii="宋体" w:hAnsi="宋体" w:eastAsia="宋体" w:cs="宋体"/>
                <w:spacing w:val="4"/>
                <w:sz w:val="24"/>
                <w:szCs w:val="24"/>
              </w:rPr>
              <w:t>设</w:t>
            </w:r>
            <w:r>
              <w:rPr>
                <w:rFonts w:ascii="宋体" w:hAnsi="宋体" w:eastAsia="宋体" w:cs="宋体"/>
                <w:spacing w:val="3"/>
                <w:sz w:val="24"/>
                <w:szCs w:val="24"/>
              </w:rPr>
              <w:t>备种类</w:t>
            </w:r>
          </w:p>
        </w:tc>
        <w:tc>
          <w:tcPr>
            <w:tcW w:w="2629" w:type="dxa"/>
            <w:tcBorders>
              <w:top w:val="single" w:color="000000" w:sz="2" w:space="0"/>
              <w:bottom w:val="single" w:color="000000" w:sz="2" w:space="0"/>
            </w:tcBorders>
            <w:vAlign w:val="center"/>
          </w:tcPr>
          <w:p>
            <w:pPr>
              <w:spacing w:before="104" w:line="219" w:lineRule="auto"/>
              <w:ind w:left="126"/>
              <w:jc w:val="center"/>
              <w:rPr>
                <w:rFonts w:ascii="宋体" w:hAnsi="宋体" w:eastAsia="宋体" w:cs="宋体"/>
                <w:sz w:val="24"/>
                <w:szCs w:val="24"/>
              </w:rPr>
            </w:pPr>
            <w:r>
              <w:rPr>
                <w:rFonts w:hint="eastAsia" w:ascii="宋体" w:hAnsi="宋体" w:eastAsia="宋体" w:cs="宋体"/>
                <w:spacing w:val="6"/>
                <w:sz w:val="24"/>
                <w:szCs w:val="24"/>
                <w:lang w:val="en-US" w:eastAsia="zh-CN"/>
              </w:rPr>
              <w:t>设备</w:t>
            </w:r>
            <w:r>
              <w:rPr>
                <w:rFonts w:ascii="宋体" w:hAnsi="宋体" w:eastAsia="宋体" w:cs="宋体"/>
                <w:spacing w:val="3"/>
                <w:sz w:val="24"/>
                <w:szCs w:val="24"/>
              </w:rPr>
              <w:t>地址</w:t>
            </w:r>
          </w:p>
        </w:tc>
        <w:tc>
          <w:tcPr>
            <w:tcW w:w="1097" w:type="dxa"/>
            <w:tcBorders>
              <w:top w:val="single" w:color="000000" w:sz="2" w:space="0"/>
              <w:bottom w:val="single" w:color="000000" w:sz="2" w:space="0"/>
            </w:tcBorders>
            <w:vAlign w:val="center"/>
          </w:tcPr>
          <w:p>
            <w:pPr>
              <w:spacing w:before="104" w:line="220" w:lineRule="auto"/>
              <w:ind w:left="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停用/注销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33"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ascii="Arial" w:eastAsia="宋体"/>
                <w:sz w:val="21"/>
                <w:lang w:val="en-US" w:eastAsia="zh-CN"/>
              </w:rPr>
              <w:t>1</w:t>
            </w:r>
          </w:p>
        </w:tc>
        <w:tc>
          <w:tcPr>
            <w:tcW w:w="1639"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ascii="Arial" w:eastAsia="宋体"/>
                <w:sz w:val="21"/>
                <w:lang w:val="en-US" w:eastAsia="zh-CN"/>
              </w:rPr>
              <w:t>深圳乐荣超市有限公司</w:t>
            </w:r>
          </w:p>
        </w:tc>
        <w:tc>
          <w:tcPr>
            <w:tcW w:w="1698"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default" w:ascii="Arial" w:eastAsia="宋体"/>
                <w:sz w:val="21"/>
                <w:lang w:val="en-US" w:eastAsia="zh-CN"/>
              </w:rPr>
              <w:t>36004403002009006972</w:t>
            </w:r>
          </w:p>
        </w:tc>
        <w:tc>
          <w:tcPr>
            <w:tcW w:w="1163"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ascii="Arial" w:eastAsia="宋体"/>
                <w:sz w:val="21"/>
                <w:lang w:val="en-US" w:eastAsia="zh-CN"/>
              </w:rPr>
              <w:t>电梯</w:t>
            </w:r>
          </w:p>
        </w:tc>
        <w:tc>
          <w:tcPr>
            <w:tcW w:w="2629"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ascii="Arial" w:eastAsia="宋体"/>
                <w:sz w:val="21"/>
                <w:lang w:val="en-US" w:eastAsia="zh-CN"/>
              </w:rPr>
              <w:t>深圳市南山区常兴南路田厦统建楼5栋家乐福南头店</w:t>
            </w:r>
          </w:p>
        </w:tc>
        <w:tc>
          <w:tcPr>
            <w:tcW w:w="1097"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ascii="Arial" w:eastAsia="宋体"/>
                <w:sz w:val="21"/>
                <w:lang w:val="en-US" w:eastAsia="zh-CN"/>
              </w:rPr>
              <w:t>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733"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ascii="Arial" w:eastAsia="宋体"/>
                <w:sz w:val="21"/>
                <w:lang w:val="en-US" w:eastAsia="zh-CN"/>
              </w:rPr>
              <w:t>2</w:t>
            </w:r>
          </w:p>
        </w:tc>
        <w:tc>
          <w:tcPr>
            <w:tcW w:w="1639"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ascii="Arial" w:eastAsia="宋体"/>
                <w:sz w:val="21"/>
                <w:lang w:val="en-US" w:eastAsia="zh-CN"/>
              </w:rPr>
              <w:t>深圳乐荣超市有限公司</w:t>
            </w:r>
          </w:p>
        </w:tc>
        <w:tc>
          <w:tcPr>
            <w:tcW w:w="1698"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default" w:ascii="Arial" w:eastAsia="宋体"/>
                <w:sz w:val="21"/>
                <w:lang w:val="en-US" w:eastAsia="zh-CN"/>
              </w:rPr>
              <w:t>36004403002009006971</w:t>
            </w:r>
          </w:p>
        </w:tc>
        <w:tc>
          <w:tcPr>
            <w:tcW w:w="1163"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ascii="Arial" w:eastAsia="宋体"/>
                <w:sz w:val="21"/>
                <w:lang w:val="en-US" w:eastAsia="zh-CN"/>
              </w:rPr>
              <w:t>电梯</w:t>
            </w:r>
          </w:p>
        </w:tc>
        <w:tc>
          <w:tcPr>
            <w:tcW w:w="2629"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ascii="Arial" w:eastAsia="宋体"/>
                <w:sz w:val="21"/>
                <w:lang w:val="en-US" w:eastAsia="zh-CN"/>
              </w:rPr>
              <w:t>深圳市南山区常兴南路田厦统建楼5栋家乐福南头店</w:t>
            </w:r>
          </w:p>
        </w:tc>
        <w:tc>
          <w:tcPr>
            <w:tcW w:w="1097"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ascii="Arial" w:eastAsia="宋体"/>
                <w:sz w:val="21"/>
                <w:lang w:val="en-US" w:eastAsia="zh-CN"/>
              </w:rPr>
              <w:t>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33"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ascii="Arial" w:eastAsia="宋体"/>
                <w:sz w:val="21"/>
                <w:lang w:val="en-US" w:eastAsia="zh-CN"/>
              </w:rPr>
              <w:t>3</w:t>
            </w:r>
          </w:p>
        </w:tc>
        <w:tc>
          <w:tcPr>
            <w:tcW w:w="1639"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ascii="Arial" w:eastAsia="宋体"/>
                <w:sz w:val="21"/>
                <w:lang w:val="en-US" w:eastAsia="zh-CN"/>
              </w:rPr>
              <w:t>深圳乐荣超市有限公司</w:t>
            </w:r>
          </w:p>
        </w:tc>
        <w:tc>
          <w:tcPr>
            <w:tcW w:w="1698"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ascii="Arial" w:eastAsia="宋体"/>
                <w:sz w:val="21"/>
                <w:lang w:val="en-US" w:eastAsia="zh-CN"/>
              </w:rPr>
              <w:t>32104403002009006969</w:t>
            </w:r>
          </w:p>
        </w:tc>
        <w:tc>
          <w:tcPr>
            <w:tcW w:w="1163"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ascii="Arial" w:eastAsia="宋体"/>
                <w:sz w:val="21"/>
                <w:lang w:val="en-US" w:eastAsia="zh-CN"/>
              </w:rPr>
              <w:t>电梯</w:t>
            </w:r>
          </w:p>
        </w:tc>
        <w:tc>
          <w:tcPr>
            <w:tcW w:w="262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ascii="Arial" w:eastAsia="宋体"/>
                <w:sz w:val="21"/>
                <w:lang w:val="en-US" w:eastAsia="zh-CN"/>
              </w:rPr>
              <w:t>深圳市南山区常兴南路田厦统建楼5栋家乐福南头店</w:t>
            </w:r>
          </w:p>
        </w:tc>
        <w:tc>
          <w:tcPr>
            <w:tcW w:w="1097"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ascii="Arial" w:eastAsia="宋体"/>
                <w:sz w:val="21"/>
                <w:lang w:val="en-US" w:eastAsia="zh-CN"/>
              </w:rPr>
              <w:t>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733"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ascii="Arial" w:eastAsia="宋体"/>
                <w:sz w:val="21"/>
                <w:lang w:val="en-US" w:eastAsia="zh-CN"/>
              </w:rPr>
              <w:t>4</w:t>
            </w:r>
          </w:p>
        </w:tc>
        <w:tc>
          <w:tcPr>
            <w:tcW w:w="1639"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ascii="Arial" w:eastAsia="宋体"/>
                <w:sz w:val="21"/>
                <w:lang w:val="en-US" w:eastAsia="zh-CN"/>
              </w:rPr>
              <w:t>深圳乐荣超市有限公司</w:t>
            </w:r>
          </w:p>
        </w:tc>
        <w:tc>
          <w:tcPr>
            <w:tcW w:w="1698"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ascii="Arial" w:eastAsia="宋体"/>
                <w:sz w:val="21"/>
                <w:lang w:val="en-US" w:eastAsia="zh-CN"/>
              </w:rPr>
              <w:t>32104403002009006970</w:t>
            </w:r>
          </w:p>
        </w:tc>
        <w:tc>
          <w:tcPr>
            <w:tcW w:w="1163"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ascii="Arial" w:eastAsia="宋体"/>
                <w:sz w:val="21"/>
                <w:lang w:val="en-US" w:eastAsia="zh-CN"/>
              </w:rPr>
              <w:t>电梯</w:t>
            </w:r>
          </w:p>
        </w:tc>
        <w:tc>
          <w:tcPr>
            <w:tcW w:w="2629"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ascii="Arial" w:eastAsia="宋体"/>
                <w:sz w:val="21"/>
                <w:lang w:val="en-US" w:eastAsia="zh-CN"/>
              </w:rPr>
              <w:t>深圳市南山区常兴南路田厦统建楼5栋家乐福南头店</w:t>
            </w:r>
          </w:p>
        </w:tc>
        <w:tc>
          <w:tcPr>
            <w:tcW w:w="1097"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ascii="Arial" w:eastAsia="宋体"/>
                <w:sz w:val="21"/>
                <w:lang w:val="en-US" w:eastAsia="zh-CN"/>
              </w:rPr>
              <w:t>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733"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ascii="Arial" w:eastAsia="宋体"/>
                <w:sz w:val="21"/>
                <w:lang w:val="en-US" w:eastAsia="zh-CN"/>
              </w:rPr>
              <w:t>5</w:t>
            </w:r>
          </w:p>
        </w:tc>
        <w:tc>
          <w:tcPr>
            <w:tcW w:w="1639"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ascii="Arial" w:eastAsia="宋体"/>
                <w:sz w:val="21"/>
                <w:lang w:val="en-US" w:eastAsia="zh-CN"/>
              </w:rPr>
              <w:t>深圳乐荣超市有限公司</w:t>
            </w:r>
          </w:p>
        </w:tc>
        <w:tc>
          <w:tcPr>
            <w:tcW w:w="1698"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default" w:ascii="Arial" w:eastAsia="宋体"/>
                <w:sz w:val="21"/>
                <w:lang w:val="en-US" w:eastAsia="zh-CN"/>
              </w:rPr>
              <w:t>32104403002014005739</w:t>
            </w:r>
          </w:p>
        </w:tc>
        <w:tc>
          <w:tcPr>
            <w:tcW w:w="1163"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ascii="Arial" w:eastAsia="宋体"/>
                <w:sz w:val="21"/>
                <w:lang w:val="en-US" w:eastAsia="zh-CN"/>
              </w:rPr>
              <w:t>电梯</w:t>
            </w:r>
          </w:p>
        </w:tc>
        <w:tc>
          <w:tcPr>
            <w:tcW w:w="2629"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ascii="Arial" w:eastAsia="宋体"/>
                <w:sz w:val="21"/>
                <w:lang w:val="en-US" w:eastAsia="zh-CN"/>
              </w:rPr>
              <w:t>深圳市南山区南山街道常兴南路田厦统建楼5栋家乐福</w:t>
            </w:r>
          </w:p>
        </w:tc>
        <w:tc>
          <w:tcPr>
            <w:tcW w:w="1097"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ascii="Arial" w:eastAsia="宋体"/>
                <w:sz w:val="21"/>
                <w:lang w:val="en-US" w:eastAsia="zh-CN"/>
              </w:rPr>
              <w:t>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33"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default" w:ascii="Arial" w:eastAsia="宋体"/>
                <w:sz w:val="21"/>
                <w:lang w:val="en-US" w:eastAsia="zh-CN"/>
              </w:rPr>
              <w:t>6</w:t>
            </w:r>
          </w:p>
        </w:tc>
        <w:tc>
          <w:tcPr>
            <w:tcW w:w="1639"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ascii="Arial" w:eastAsia="宋体"/>
                <w:sz w:val="21"/>
                <w:lang w:val="en-US" w:eastAsia="zh-CN"/>
              </w:rPr>
              <w:t>深圳美西西餐饮管理有限公司中山西街分店</w:t>
            </w:r>
          </w:p>
        </w:tc>
        <w:tc>
          <w:tcPr>
            <w:tcW w:w="1698"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ascii="Arial" w:eastAsia="宋体"/>
                <w:sz w:val="21"/>
                <w:lang w:val="en-US" w:eastAsia="zh-CN"/>
              </w:rPr>
              <w:t>31104403002021043411</w:t>
            </w:r>
          </w:p>
        </w:tc>
        <w:tc>
          <w:tcPr>
            <w:tcW w:w="1163"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ascii="Arial" w:eastAsia="宋体"/>
                <w:sz w:val="21"/>
                <w:lang w:val="en-US" w:eastAsia="zh-CN"/>
              </w:rPr>
              <w:t>电梯</w:t>
            </w:r>
          </w:p>
        </w:tc>
        <w:tc>
          <w:tcPr>
            <w:tcW w:w="2629"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ascii="Arial" w:eastAsia="宋体"/>
                <w:sz w:val="21"/>
                <w:lang w:val="en-US" w:eastAsia="zh-CN"/>
              </w:rPr>
              <w:t>广东省深圳市南山区南头街道南头城社区中山西街4号101</w:t>
            </w:r>
          </w:p>
        </w:tc>
        <w:tc>
          <w:tcPr>
            <w:tcW w:w="1097"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ascii="Arial" w:eastAsia="宋体"/>
                <w:sz w:val="21"/>
                <w:lang w:val="en-US" w:eastAsia="zh-CN"/>
              </w:rPr>
              <w:t>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733"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default" w:ascii="Arial" w:eastAsia="宋体"/>
                <w:sz w:val="21"/>
                <w:lang w:val="en-US" w:eastAsia="zh-CN"/>
              </w:rPr>
              <w:t>7</w:t>
            </w:r>
          </w:p>
        </w:tc>
        <w:tc>
          <w:tcPr>
            <w:tcW w:w="1639"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ascii="Arial" w:eastAsia="宋体"/>
                <w:sz w:val="21"/>
                <w:lang w:val="en-US" w:eastAsia="zh-CN"/>
              </w:rPr>
              <w:t>荔园创新空间(深圳）有限公司</w:t>
            </w:r>
          </w:p>
        </w:tc>
        <w:tc>
          <w:tcPr>
            <w:tcW w:w="1698"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ascii="Arial" w:eastAsia="宋体"/>
                <w:sz w:val="21"/>
                <w:lang w:val="en-US" w:eastAsia="zh-CN"/>
              </w:rPr>
              <w:t>31104403002017002916</w:t>
            </w:r>
          </w:p>
        </w:tc>
        <w:tc>
          <w:tcPr>
            <w:tcW w:w="1163"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ascii="Arial" w:eastAsia="宋体"/>
                <w:sz w:val="21"/>
                <w:lang w:val="en-US" w:eastAsia="zh-CN"/>
              </w:rPr>
              <w:t>电梯</w:t>
            </w:r>
          </w:p>
        </w:tc>
        <w:tc>
          <w:tcPr>
            <w:tcW w:w="2629"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ascii="Arial" w:eastAsia="宋体"/>
                <w:sz w:val="21"/>
                <w:lang w:val="en-US" w:eastAsia="zh-CN"/>
              </w:rPr>
              <w:t>广东省深圳市南山区西丽街道西丽北路新围工业区9栋</w:t>
            </w:r>
          </w:p>
        </w:tc>
        <w:tc>
          <w:tcPr>
            <w:tcW w:w="1097"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ascii="Arial" w:eastAsia="宋体"/>
                <w:sz w:val="21"/>
                <w:lang w:val="en-US" w:eastAsia="zh-CN"/>
              </w:rPr>
              <w:t>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733"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default" w:ascii="Arial" w:eastAsia="宋体"/>
                <w:sz w:val="21"/>
                <w:lang w:val="en-US" w:eastAsia="zh-CN"/>
              </w:rPr>
              <w:t>8</w:t>
            </w:r>
          </w:p>
        </w:tc>
        <w:tc>
          <w:tcPr>
            <w:tcW w:w="1639"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ascii="Arial" w:eastAsia="宋体"/>
                <w:sz w:val="21"/>
                <w:lang w:val="en-US" w:eastAsia="zh-CN"/>
              </w:rPr>
              <w:t>深圳市南山区爱贝母婴护理中心</w:t>
            </w:r>
            <w:r>
              <w:rPr>
                <w:rFonts w:hint="eastAsia" w:ascii="Arial" w:eastAsia="宋体"/>
                <w:sz w:val="21"/>
                <w:lang w:val="en-US" w:eastAsia="zh-CN"/>
              </w:rPr>
              <w:tab/>
            </w:r>
          </w:p>
        </w:tc>
        <w:tc>
          <w:tcPr>
            <w:tcW w:w="1698"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default" w:ascii="Arial" w:eastAsia="宋体"/>
                <w:sz w:val="21"/>
                <w:lang w:val="en-US" w:eastAsia="zh-CN"/>
              </w:rPr>
              <w:t>31104403002016008902</w:t>
            </w:r>
          </w:p>
        </w:tc>
        <w:tc>
          <w:tcPr>
            <w:tcW w:w="1163"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eastAsia="宋体"/>
                <w:sz w:val="21"/>
                <w:lang w:val="en-US" w:eastAsia="zh-CN"/>
              </w:rPr>
              <w:t>电梯</w:t>
            </w:r>
          </w:p>
        </w:tc>
        <w:tc>
          <w:tcPr>
            <w:tcW w:w="2629"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ascii="Arial" w:eastAsia="宋体"/>
                <w:sz w:val="21"/>
                <w:lang w:val="en-US" w:eastAsia="zh-CN"/>
              </w:rPr>
              <w:t>广东省深圳市南山区招商街道蛇口工业七路登喜路酒店右侧裙楼一二层</w:t>
            </w:r>
            <w:r>
              <w:rPr>
                <w:rFonts w:hint="eastAsia" w:ascii="Arial" w:eastAsia="宋体"/>
                <w:sz w:val="21"/>
                <w:lang w:val="en-US" w:eastAsia="zh-CN"/>
              </w:rPr>
              <w:tab/>
            </w:r>
          </w:p>
        </w:tc>
        <w:tc>
          <w:tcPr>
            <w:tcW w:w="1097"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eastAsia="宋体"/>
                <w:sz w:val="21"/>
                <w:lang w:val="en-US" w:eastAsia="zh-CN"/>
              </w:rPr>
              <w:t>停用</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33" w:type="dxa"/>
            <w:tcBorders>
              <w:top w:val="single" w:color="000000" w:sz="2" w:space="0"/>
              <w:bottom w:val="single" w:color="000000" w:sz="2" w:space="0"/>
            </w:tcBorders>
            <w:vAlign w:val="top"/>
          </w:tcPr>
          <w:p>
            <w:pPr>
              <w:rPr>
                <w:rFonts w:ascii="Arial"/>
                <w:sz w:val="21"/>
              </w:rPr>
            </w:pPr>
          </w:p>
        </w:tc>
        <w:tc>
          <w:tcPr>
            <w:tcW w:w="1639" w:type="dxa"/>
            <w:tcBorders>
              <w:top w:val="single" w:color="000000" w:sz="2" w:space="0"/>
              <w:bottom w:val="single" w:color="000000" w:sz="2" w:space="0"/>
            </w:tcBorders>
            <w:vAlign w:val="top"/>
          </w:tcPr>
          <w:p>
            <w:pPr>
              <w:rPr>
                <w:rFonts w:ascii="Arial"/>
                <w:sz w:val="21"/>
              </w:rPr>
            </w:pPr>
          </w:p>
        </w:tc>
        <w:tc>
          <w:tcPr>
            <w:tcW w:w="1698" w:type="dxa"/>
            <w:tcBorders>
              <w:top w:val="single" w:color="000000" w:sz="2" w:space="0"/>
              <w:bottom w:val="single" w:color="000000" w:sz="2" w:space="0"/>
            </w:tcBorders>
            <w:vAlign w:val="top"/>
          </w:tcPr>
          <w:p>
            <w:pPr>
              <w:rPr>
                <w:rFonts w:ascii="Arial"/>
                <w:sz w:val="21"/>
              </w:rPr>
            </w:pPr>
          </w:p>
        </w:tc>
        <w:tc>
          <w:tcPr>
            <w:tcW w:w="1163" w:type="dxa"/>
            <w:tcBorders>
              <w:top w:val="single" w:color="000000" w:sz="2" w:space="0"/>
              <w:bottom w:val="single" w:color="000000" w:sz="2" w:space="0"/>
            </w:tcBorders>
            <w:vAlign w:val="top"/>
          </w:tcPr>
          <w:p>
            <w:pPr>
              <w:rPr>
                <w:rFonts w:ascii="Arial"/>
                <w:sz w:val="21"/>
              </w:rPr>
            </w:pPr>
          </w:p>
        </w:tc>
        <w:tc>
          <w:tcPr>
            <w:tcW w:w="2629" w:type="dxa"/>
            <w:tcBorders>
              <w:top w:val="single" w:color="000000" w:sz="2" w:space="0"/>
              <w:bottom w:val="single" w:color="000000" w:sz="2" w:space="0"/>
            </w:tcBorders>
            <w:vAlign w:val="top"/>
          </w:tcPr>
          <w:p>
            <w:pPr>
              <w:rPr>
                <w:rFonts w:ascii="Arial"/>
                <w:sz w:val="21"/>
              </w:rPr>
            </w:pPr>
          </w:p>
        </w:tc>
        <w:tc>
          <w:tcPr>
            <w:tcW w:w="1097"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733" w:type="dxa"/>
            <w:tcBorders>
              <w:top w:val="single" w:color="000000" w:sz="2" w:space="0"/>
              <w:bottom w:val="single" w:color="000000" w:sz="2" w:space="0"/>
            </w:tcBorders>
            <w:vAlign w:val="top"/>
          </w:tcPr>
          <w:p>
            <w:pPr>
              <w:rPr>
                <w:rFonts w:ascii="Arial"/>
                <w:sz w:val="21"/>
              </w:rPr>
            </w:pPr>
          </w:p>
        </w:tc>
        <w:tc>
          <w:tcPr>
            <w:tcW w:w="1639" w:type="dxa"/>
            <w:tcBorders>
              <w:top w:val="single" w:color="000000" w:sz="2" w:space="0"/>
              <w:bottom w:val="single" w:color="000000" w:sz="2" w:space="0"/>
            </w:tcBorders>
            <w:vAlign w:val="top"/>
          </w:tcPr>
          <w:p>
            <w:pPr>
              <w:rPr>
                <w:rFonts w:ascii="Arial"/>
                <w:sz w:val="21"/>
              </w:rPr>
            </w:pPr>
          </w:p>
        </w:tc>
        <w:tc>
          <w:tcPr>
            <w:tcW w:w="1698" w:type="dxa"/>
            <w:tcBorders>
              <w:top w:val="single" w:color="000000" w:sz="2" w:space="0"/>
              <w:bottom w:val="single" w:color="000000" w:sz="2" w:space="0"/>
            </w:tcBorders>
            <w:vAlign w:val="top"/>
          </w:tcPr>
          <w:p>
            <w:pPr>
              <w:rPr>
                <w:rFonts w:ascii="Arial"/>
                <w:sz w:val="21"/>
              </w:rPr>
            </w:pPr>
          </w:p>
        </w:tc>
        <w:tc>
          <w:tcPr>
            <w:tcW w:w="1163" w:type="dxa"/>
            <w:tcBorders>
              <w:top w:val="single" w:color="000000" w:sz="2" w:space="0"/>
              <w:bottom w:val="single" w:color="000000" w:sz="2" w:space="0"/>
            </w:tcBorders>
            <w:vAlign w:val="top"/>
          </w:tcPr>
          <w:p>
            <w:pPr>
              <w:rPr>
                <w:rFonts w:ascii="Arial"/>
                <w:sz w:val="21"/>
              </w:rPr>
            </w:pPr>
          </w:p>
        </w:tc>
        <w:tc>
          <w:tcPr>
            <w:tcW w:w="2629" w:type="dxa"/>
            <w:tcBorders>
              <w:top w:val="single" w:color="000000" w:sz="2" w:space="0"/>
              <w:bottom w:val="single" w:color="000000" w:sz="2" w:space="0"/>
            </w:tcBorders>
            <w:vAlign w:val="top"/>
          </w:tcPr>
          <w:p>
            <w:pPr>
              <w:rPr>
                <w:rFonts w:ascii="Arial"/>
                <w:sz w:val="21"/>
              </w:rPr>
            </w:pPr>
          </w:p>
        </w:tc>
        <w:tc>
          <w:tcPr>
            <w:tcW w:w="1097"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733" w:type="dxa"/>
            <w:tcBorders>
              <w:top w:val="single" w:color="000000" w:sz="2" w:space="0"/>
              <w:bottom w:val="single" w:color="000000" w:sz="2" w:space="0"/>
            </w:tcBorders>
            <w:vAlign w:val="top"/>
          </w:tcPr>
          <w:p>
            <w:pPr>
              <w:rPr>
                <w:rFonts w:ascii="Arial"/>
                <w:sz w:val="21"/>
              </w:rPr>
            </w:pPr>
          </w:p>
        </w:tc>
        <w:tc>
          <w:tcPr>
            <w:tcW w:w="1639" w:type="dxa"/>
            <w:tcBorders>
              <w:top w:val="single" w:color="000000" w:sz="2" w:space="0"/>
              <w:bottom w:val="single" w:color="000000" w:sz="2" w:space="0"/>
            </w:tcBorders>
            <w:vAlign w:val="top"/>
          </w:tcPr>
          <w:p>
            <w:pPr>
              <w:rPr>
                <w:rFonts w:ascii="Arial"/>
                <w:sz w:val="21"/>
              </w:rPr>
            </w:pPr>
          </w:p>
        </w:tc>
        <w:tc>
          <w:tcPr>
            <w:tcW w:w="1698" w:type="dxa"/>
            <w:tcBorders>
              <w:top w:val="single" w:color="000000" w:sz="2" w:space="0"/>
              <w:bottom w:val="single" w:color="000000" w:sz="2" w:space="0"/>
            </w:tcBorders>
            <w:vAlign w:val="top"/>
          </w:tcPr>
          <w:p>
            <w:pPr>
              <w:rPr>
                <w:rFonts w:ascii="Arial"/>
                <w:sz w:val="21"/>
              </w:rPr>
            </w:pPr>
          </w:p>
        </w:tc>
        <w:tc>
          <w:tcPr>
            <w:tcW w:w="1163" w:type="dxa"/>
            <w:tcBorders>
              <w:top w:val="single" w:color="000000" w:sz="2" w:space="0"/>
              <w:bottom w:val="single" w:color="000000" w:sz="2" w:space="0"/>
            </w:tcBorders>
            <w:vAlign w:val="top"/>
          </w:tcPr>
          <w:p>
            <w:pPr>
              <w:rPr>
                <w:rFonts w:ascii="Arial"/>
                <w:sz w:val="21"/>
              </w:rPr>
            </w:pPr>
          </w:p>
        </w:tc>
        <w:tc>
          <w:tcPr>
            <w:tcW w:w="2629" w:type="dxa"/>
            <w:tcBorders>
              <w:top w:val="single" w:color="000000" w:sz="2" w:space="0"/>
              <w:bottom w:val="single" w:color="000000" w:sz="2" w:space="0"/>
            </w:tcBorders>
            <w:vAlign w:val="top"/>
          </w:tcPr>
          <w:p>
            <w:pPr>
              <w:rPr>
                <w:rFonts w:ascii="Arial"/>
                <w:sz w:val="21"/>
              </w:rPr>
            </w:pPr>
          </w:p>
        </w:tc>
        <w:tc>
          <w:tcPr>
            <w:tcW w:w="1097"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733" w:type="dxa"/>
            <w:tcBorders>
              <w:top w:val="single" w:color="000000" w:sz="2" w:space="0"/>
              <w:bottom w:val="single" w:color="000000" w:sz="2" w:space="0"/>
            </w:tcBorders>
            <w:vAlign w:val="top"/>
          </w:tcPr>
          <w:p>
            <w:pPr>
              <w:rPr>
                <w:rFonts w:ascii="Arial"/>
                <w:sz w:val="21"/>
              </w:rPr>
            </w:pPr>
          </w:p>
        </w:tc>
        <w:tc>
          <w:tcPr>
            <w:tcW w:w="1639" w:type="dxa"/>
            <w:tcBorders>
              <w:top w:val="single" w:color="000000" w:sz="2" w:space="0"/>
              <w:bottom w:val="single" w:color="000000" w:sz="2" w:space="0"/>
            </w:tcBorders>
            <w:vAlign w:val="top"/>
          </w:tcPr>
          <w:p>
            <w:pPr>
              <w:rPr>
                <w:rFonts w:ascii="Arial"/>
                <w:sz w:val="21"/>
              </w:rPr>
            </w:pPr>
          </w:p>
        </w:tc>
        <w:tc>
          <w:tcPr>
            <w:tcW w:w="1698" w:type="dxa"/>
            <w:tcBorders>
              <w:top w:val="single" w:color="000000" w:sz="2" w:space="0"/>
              <w:bottom w:val="single" w:color="000000" w:sz="2" w:space="0"/>
            </w:tcBorders>
            <w:vAlign w:val="top"/>
          </w:tcPr>
          <w:p>
            <w:pPr>
              <w:rPr>
                <w:rFonts w:ascii="Arial"/>
                <w:sz w:val="21"/>
              </w:rPr>
            </w:pPr>
          </w:p>
        </w:tc>
        <w:tc>
          <w:tcPr>
            <w:tcW w:w="1163" w:type="dxa"/>
            <w:tcBorders>
              <w:top w:val="single" w:color="000000" w:sz="2" w:space="0"/>
              <w:bottom w:val="single" w:color="000000" w:sz="2" w:space="0"/>
            </w:tcBorders>
            <w:vAlign w:val="top"/>
          </w:tcPr>
          <w:p>
            <w:pPr>
              <w:rPr>
                <w:rFonts w:ascii="Arial"/>
                <w:sz w:val="21"/>
              </w:rPr>
            </w:pPr>
          </w:p>
        </w:tc>
        <w:tc>
          <w:tcPr>
            <w:tcW w:w="2629" w:type="dxa"/>
            <w:tcBorders>
              <w:top w:val="single" w:color="000000" w:sz="2" w:space="0"/>
              <w:bottom w:val="single" w:color="000000" w:sz="2" w:space="0"/>
            </w:tcBorders>
            <w:vAlign w:val="top"/>
          </w:tcPr>
          <w:p>
            <w:pPr>
              <w:rPr>
                <w:rFonts w:ascii="Arial"/>
                <w:sz w:val="21"/>
              </w:rPr>
            </w:pPr>
          </w:p>
        </w:tc>
        <w:tc>
          <w:tcPr>
            <w:tcW w:w="1097"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733" w:type="dxa"/>
            <w:tcBorders>
              <w:top w:val="single" w:color="000000" w:sz="2" w:space="0"/>
              <w:bottom w:val="single" w:color="000000" w:sz="2" w:space="0"/>
            </w:tcBorders>
            <w:vAlign w:val="top"/>
          </w:tcPr>
          <w:p>
            <w:pPr>
              <w:rPr>
                <w:rFonts w:ascii="Arial"/>
                <w:sz w:val="21"/>
              </w:rPr>
            </w:pPr>
          </w:p>
        </w:tc>
        <w:tc>
          <w:tcPr>
            <w:tcW w:w="1639" w:type="dxa"/>
            <w:tcBorders>
              <w:top w:val="single" w:color="000000" w:sz="2" w:space="0"/>
              <w:bottom w:val="single" w:color="000000" w:sz="2" w:space="0"/>
            </w:tcBorders>
            <w:vAlign w:val="top"/>
          </w:tcPr>
          <w:p>
            <w:pPr>
              <w:rPr>
                <w:rFonts w:ascii="Arial"/>
                <w:sz w:val="21"/>
              </w:rPr>
            </w:pPr>
          </w:p>
        </w:tc>
        <w:tc>
          <w:tcPr>
            <w:tcW w:w="1698" w:type="dxa"/>
            <w:tcBorders>
              <w:top w:val="single" w:color="000000" w:sz="2" w:space="0"/>
              <w:bottom w:val="single" w:color="000000" w:sz="2" w:space="0"/>
            </w:tcBorders>
            <w:vAlign w:val="top"/>
          </w:tcPr>
          <w:p>
            <w:pPr>
              <w:rPr>
                <w:rFonts w:ascii="Arial"/>
                <w:sz w:val="21"/>
              </w:rPr>
            </w:pPr>
          </w:p>
        </w:tc>
        <w:tc>
          <w:tcPr>
            <w:tcW w:w="1163" w:type="dxa"/>
            <w:tcBorders>
              <w:top w:val="single" w:color="000000" w:sz="2" w:space="0"/>
              <w:bottom w:val="single" w:color="000000" w:sz="2" w:space="0"/>
            </w:tcBorders>
            <w:vAlign w:val="top"/>
          </w:tcPr>
          <w:p>
            <w:pPr>
              <w:rPr>
                <w:rFonts w:ascii="Arial"/>
                <w:sz w:val="21"/>
              </w:rPr>
            </w:pPr>
          </w:p>
        </w:tc>
        <w:tc>
          <w:tcPr>
            <w:tcW w:w="2629" w:type="dxa"/>
            <w:tcBorders>
              <w:top w:val="single" w:color="000000" w:sz="2" w:space="0"/>
              <w:bottom w:val="single" w:color="000000" w:sz="2" w:space="0"/>
            </w:tcBorders>
            <w:vAlign w:val="top"/>
          </w:tcPr>
          <w:p>
            <w:pPr>
              <w:rPr>
                <w:rFonts w:ascii="Arial"/>
                <w:sz w:val="21"/>
              </w:rPr>
            </w:pPr>
          </w:p>
        </w:tc>
        <w:tc>
          <w:tcPr>
            <w:tcW w:w="1097" w:type="dxa"/>
            <w:tcBorders>
              <w:top w:val="single" w:color="000000" w:sz="2" w:space="0"/>
              <w:bottom w:val="single" w:color="000000" w:sz="2" w:space="0"/>
            </w:tcBorders>
            <w:vAlign w:val="center"/>
          </w:tcPr>
          <w:p>
            <w:pPr>
              <w:jc w:val="center"/>
              <w:rPr>
                <w:rFonts w:ascii="Arial"/>
                <w:sz w:val="21"/>
              </w:rPr>
            </w:pPr>
          </w:p>
        </w:tc>
      </w:tr>
    </w:tbl>
    <w:p>
      <w:pPr>
        <w:rPr>
          <w:rFonts w:ascii="Arial"/>
          <w:sz w:val="21"/>
        </w:rPr>
      </w:pPr>
    </w:p>
    <w:sectPr>
      <w:footerReference r:id="rId5" w:type="default"/>
      <w:pgSz w:w="11900" w:h="16840"/>
      <w:pgMar w:top="1431" w:right="1350" w:bottom="1106" w:left="1329" w:header="0" w:footer="751"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Web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altName w:val="Webdings"/>
    <w:panose1 w:val="05050102010706020507"/>
    <w:charset w:val="02"/>
    <w:family w:val="roman"/>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Trebuchet MS">
    <w:panose1 w:val="020B0603020202020204"/>
    <w:charset w:val="00"/>
    <w:family w:val="auto"/>
    <w:pitch w:val="default"/>
    <w:sig w:usb0="00000287" w:usb1="00000000" w:usb2="00000000" w:usb3="00000000" w:csb0="2000009F" w:csb1="00000000"/>
  </w:font>
  <w:font w:name="Webdings">
    <w:panose1 w:val="05030102010509060703"/>
    <w:charset w:val="00"/>
    <w:family w:val="auto"/>
    <w:pitch w:val="default"/>
    <w:sig w:usb0="00000000" w:usb1="00000000" w:usb2="00000000" w:usb3="00000000" w:csb0="8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2" w:lineRule="auto"/>
      <w:rPr>
        <w:rFonts w:ascii="仿宋" w:hAnsi="仿宋" w:eastAsia="仿宋" w:cs="仿宋"/>
        <w:sz w:val="27"/>
        <w:szCs w:val="27"/>
      </w:rPr>
    </w:pPr>
    <w:r>
      <w:rPr>
        <w:sz w:val="2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w:t>
                    </w:r>
                    <w:r>
                      <w:rPr>
                        <w:rFonts w:hint="eastAsia" w:eastAsia="宋体"/>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rsids>
    <w:rsidRoot w:val="00000000"/>
    <w:rsid w:val="00181467"/>
    <w:rsid w:val="00DA7717"/>
    <w:rsid w:val="01037310"/>
    <w:rsid w:val="0A2142F7"/>
    <w:rsid w:val="0B17374D"/>
    <w:rsid w:val="0F0B7166"/>
    <w:rsid w:val="111303C7"/>
    <w:rsid w:val="14F560F7"/>
    <w:rsid w:val="16312EF9"/>
    <w:rsid w:val="16993FF9"/>
    <w:rsid w:val="1CB93C37"/>
    <w:rsid w:val="237105DC"/>
    <w:rsid w:val="23BBF80E"/>
    <w:rsid w:val="26FB520C"/>
    <w:rsid w:val="2C935152"/>
    <w:rsid w:val="3083787B"/>
    <w:rsid w:val="33403ECE"/>
    <w:rsid w:val="337C2707"/>
    <w:rsid w:val="338A760D"/>
    <w:rsid w:val="33F82D45"/>
    <w:rsid w:val="3B26353F"/>
    <w:rsid w:val="3CA81E1D"/>
    <w:rsid w:val="3D086626"/>
    <w:rsid w:val="3FABB7CF"/>
    <w:rsid w:val="3FFEFC35"/>
    <w:rsid w:val="47C34CD5"/>
    <w:rsid w:val="48350DE7"/>
    <w:rsid w:val="4B7137D1"/>
    <w:rsid w:val="4E7B2C6B"/>
    <w:rsid w:val="4EE90633"/>
    <w:rsid w:val="53B55174"/>
    <w:rsid w:val="55A15A48"/>
    <w:rsid w:val="5D4B5FB2"/>
    <w:rsid w:val="5E33361D"/>
    <w:rsid w:val="61113775"/>
    <w:rsid w:val="662C66A2"/>
    <w:rsid w:val="672B5AD3"/>
    <w:rsid w:val="67F43331"/>
    <w:rsid w:val="68263B08"/>
    <w:rsid w:val="6925601A"/>
    <w:rsid w:val="69393BF3"/>
    <w:rsid w:val="6E3D4B8D"/>
    <w:rsid w:val="70B40832"/>
    <w:rsid w:val="7263174F"/>
    <w:rsid w:val="72906D92"/>
    <w:rsid w:val="74207BC4"/>
    <w:rsid w:val="77F741CB"/>
    <w:rsid w:val="79B71160"/>
    <w:rsid w:val="7ABF9944"/>
    <w:rsid w:val="7D171293"/>
    <w:rsid w:val="7FBF7D6B"/>
    <w:rsid w:val="7FF64E52"/>
    <w:rsid w:val="7FFC7584"/>
    <w:rsid w:val="9BDFB9BF"/>
    <w:rsid w:val="DD7F1579"/>
    <w:rsid w:val="DFFEAEA7"/>
    <w:rsid w:val="EFEFD7A2"/>
    <w:rsid w:val="F7F698C6"/>
    <w:rsid w:val="F7FFE07A"/>
    <w:rsid w:val="FBAF0ED3"/>
    <w:rsid w:val="FBEDDE0D"/>
    <w:rsid w:val="FDF1E9F5"/>
    <w:rsid w:val="FF5F99E9"/>
    <w:rsid w:val="FFBA54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Office_11.8.2.10953_F1E327BC-269C-435d-A152-05C5408002CA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2022-08-02T09:57:00Z</dcterms:created>
  <dc:creator>Kingsoft-PDF</dc:creator>
  <cp:keywords>62e25d5e1d1b0400159fbbd7</cp:keywords>
  <cp:lastModifiedBy>linmin</cp:lastModifiedBy>
  <cp:lastPrinted>2023-10-24T22:51:00Z</cp:lastPrinted>
  <dcterms:modified xsi:type="dcterms:W3CDTF">2024-01-04T09:31:02Z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2022-07-28T17:57:01Z</vt:filetime>
  </property>
  <property fmtid="{D5CDD505-2E9C-101B-9397-08002B2CF9AE}" pid="4" name="KSOProductBuildVer">
    <vt:lpwstr>2052-11.8.2.10953</vt:lpwstr>
  </property>
</Properties>
</file>