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7DF38" w14:textId="77777777" w:rsidR="007D6441" w:rsidRDefault="0014692E">
      <w:pPr>
        <w:pStyle w:val="1"/>
        <w:widowControl/>
        <w:shd w:val="clear" w:color="auto" w:fill="FFFFFF"/>
        <w:spacing w:before="300" w:beforeAutospacing="0" w:after="375" w:afterAutospacing="0"/>
        <w:jc w:val="center"/>
        <w:rPr>
          <w:rFonts w:ascii="微软雅黑" w:eastAsia="微软雅黑" w:hAnsi="微软雅黑" w:cs="微软雅黑" w:hint="default"/>
          <w:color w:val="2D66A5"/>
        </w:rPr>
      </w:pPr>
      <w:r w:rsidRPr="0014692E">
        <w:rPr>
          <w:rFonts w:ascii="微软雅黑" w:eastAsia="微软雅黑" w:hAnsi="微软雅黑" w:cs="微软雅黑"/>
          <w:color w:val="2D66A5"/>
          <w:shd w:val="clear" w:color="auto" w:fill="FFFFFF"/>
        </w:rPr>
        <w:t>深圳市市场监督管理局关于商品房预售价格备案系统下线的通告</w:t>
      </w:r>
    </w:p>
    <w:p w14:paraId="56FB1007" w14:textId="3E7E43D0" w:rsidR="007D6441" w:rsidRDefault="004D0685">
      <w:pPr>
        <w:pStyle w:val="a3"/>
        <w:widowControl/>
        <w:wordWrap w:val="0"/>
        <w:spacing w:before="0" w:beforeAutospacing="0" w:after="150" w:afterAutospacing="0" w:line="540" w:lineRule="atLeast"/>
        <w:jc w:val="center"/>
        <w:rPr>
          <w:color w:val="424242"/>
        </w:rPr>
      </w:pP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深市监通告〔</w:t>
      </w: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202</w:t>
      </w:r>
      <w:r w:rsidR="00F04BD7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6</w:t>
      </w: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〕</w:t>
      </w:r>
      <w:r w:rsidR="000D3BBD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37</w:t>
      </w: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号</w:t>
      </w:r>
    </w:p>
    <w:p w14:paraId="78A2CE95" w14:textId="6763296E" w:rsidR="0014692E" w:rsidRPr="0014692E" w:rsidRDefault="0014692E" w:rsidP="0014692E">
      <w:pPr>
        <w:pStyle w:val="a3"/>
        <w:widowControl/>
        <w:wordWrap w:val="0"/>
        <w:spacing w:line="560" w:lineRule="exact"/>
        <w:ind w:firstLineChars="200" w:firstLine="540"/>
        <w:jc w:val="both"/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</w:pPr>
      <w:r w:rsidRPr="0014692E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我局将于2026年4月</w:t>
      </w:r>
      <w:r w:rsidR="00980B59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15</w:t>
      </w:r>
      <w:bookmarkStart w:id="0" w:name="_GoBack"/>
      <w:bookmarkEnd w:id="0"/>
      <w:r w:rsidRPr="0014692E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日上线深圳市商品房价格备案服务系统（网址：https://jg.amr.sz.gov.cn/scjcjzzf/spfbadj/gzd/#/），原深圳市商品房预售价格备案系统（网址：https://amr.sz.gov.cn/0501W/Default.aspx）同步下线。</w:t>
      </w:r>
    </w:p>
    <w:p w14:paraId="18DC1581" w14:textId="77777777" w:rsidR="0014692E" w:rsidRPr="0014692E" w:rsidRDefault="0014692E" w:rsidP="0014692E">
      <w:pPr>
        <w:pStyle w:val="a3"/>
        <w:widowControl/>
        <w:wordWrap w:val="0"/>
        <w:spacing w:after="150" w:line="540" w:lineRule="atLeast"/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</w:pPr>
      <w:r w:rsidRPr="0014692E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特此通告。</w:t>
      </w:r>
    </w:p>
    <w:p w14:paraId="4E31B494" w14:textId="77777777" w:rsidR="007D6441" w:rsidRDefault="007D6441">
      <w:pPr>
        <w:pStyle w:val="a3"/>
        <w:widowControl/>
        <w:wordWrap w:val="0"/>
        <w:spacing w:before="0" w:beforeAutospacing="0" w:after="150" w:afterAutospacing="0" w:line="540" w:lineRule="atLeast"/>
        <w:rPr>
          <w:color w:val="424242"/>
        </w:rPr>
      </w:pPr>
    </w:p>
    <w:p w14:paraId="63E96CE0" w14:textId="77777777" w:rsidR="007D6441" w:rsidRDefault="004D0685">
      <w:pPr>
        <w:pStyle w:val="a3"/>
        <w:widowControl/>
        <w:wordWrap w:val="0"/>
        <w:spacing w:before="0" w:beforeAutospacing="0" w:after="150" w:afterAutospacing="0" w:line="540" w:lineRule="atLeast"/>
        <w:jc w:val="right"/>
        <w:rPr>
          <w:color w:val="424242"/>
        </w:rPr>
      </w:pP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深圳市市场监督管理局</w:t>
      </w:r>
    </w:p>
    <w:p w14:paraId="0D02C8C9" w14:textId="77777777" w:rsidR="00AF20D9" w:rsidRPr="00F04BD7" w:rsidRDefault="004D0685" w:rsidP="00F04BD7">
      <w:pPr>
        <w:pStyle w:val="a3"/>
        <w:widowControl/>
        <w:wordWrap w:val="0"/>
        <w:spacing w:before="0" w:beforeAutospacing="0" w:after="150" w:afterAutospacing="0" w:line="540" w:lineRule="atLeast"/>
        <w:jc w:val="right"/>
        <w:rPr>
          <w:color w:val="424242"/>
        </w:rPr>
      </w:pP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202</w:t>
      </w:r>
      <w:r w:rsidR="00F04BD7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6</w:t>
      </w: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年</w:t>
      </w:r>
      <w:r w:rsidR="00F04BD7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4</w:t>
      </w: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月</w:t>
      </w:r>
      <w:r w:rsidR="00F04BD7">
        <w:rPr>
          <w:rFonts w:ascii="微软雅黑" w:eastAsia="微软雅黑" w:hAnsi="微软雅黑" w:cs="微软雅黑" w:hint="eastAsia"/>
          <w:color w:val="424242"/>
          <w:sz w:val="27"/>
          <w:szCs w:val="27"/>
          <w:shd w:val="clear" w:color="auto" w:fill="FFFFFF"/>
        </w:rPr>
        <w:t>1</w:t>
      </w:r>
      <w:r>
        <w:rPr>
          <w:rFonts w:ascii="微软雅黑" w:eastAsia="微软雅黑" w:hAnsi="微软雅黑" w:cs="微软雅黑"/>
          <w:color w:val="424242"/>
          <w:sz w:val="27"/>
          <w:szCs w:val="27"/>
          <w:shd w:val="clear" w:color="auto" w:fill="FFFFFF"/>
        </w:rPr>
        <w:t>日</w:t>
      </w:r>
    </w:p>
    <w:sectPr w:rsidR="00AF20D9" w:rsidRPr="00F04B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231DE" w14:textId="77777777" w:rsidR="004D0685" w:rsidRDefault="004D0685" w:rsidP="000D3BBD">
      <w:r>
        <w:separator/>
      </w:r>
    </w:p>
  </w:endnote>
  <w:endnote w:type="continuationSeparator" w:id="0">
    <w:p w14:paraId="71BB20E7" w14:textId="77777777" w:rsidR="004D0685" w:rsidRDefault="004D0685" w:rsidP="000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63E09" w14:textId="77777777" w:rsidR="004D0685" w:rsidRDefault="004D0685" w:rsidP="000D3BBD">
      <w:r>
        <w:separator/>
      </w:r>
    </w:p>
  </w:footnote>
  <w:footnote w:type="continuationSeparator" w:id="0">
    <w:p w14:paraId="2573D349" w14:textId="77777777" w:rsidR="004D0685" w:rsidRDefault="004D0685" w:rsidP="000D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93D65"/>
    <w:rsid w:val="000D3BBD"/>
    <w:rsid w:val="0014692E"/>
    <w:rsid w:val="004D0685"/>
    <w:rsid w:val="007D6441"/>
    <w:rsid w:val="00913B49"/>
    <w:rsid w:val="00980B59"/>
    <w:rsid w:val="00AF20D9"/>
    <w:rsid w:val="00F04BD7"/>
    <w:rsid w:val="00FF3F6C"/>
    <w:rsid w:val="7EA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FC94C"/>
  <w15:chartTrackingRefBased/>
  <w15:docId w15:val="{16F9C497-BD01-4CE8-8AD1-1DBD2C0B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0D3B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3BB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D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3BB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Songzy</dc:creator>
  <cp:keywords/>
  <cp:lastModifiedBy>三希陈关为</cp:lastModifiedBy>
  <cp:revision>3</cp:revision>
  <dcterms:created xsi:type="dcterms:W3CDTF">2026-03-31T09:49:00Z</dcterms:created>
  <dcterms:modified xsi:type="dcterms:W3CDTF">2026-04-01T01:23:00Z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