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E5" w:rsidRPr="00A40ADD" w:rsidRDefault="002001E5" w:rsidP="002001E5">
      <w:pPr>
        <w:widowControl/>
        <w:snapToGrid w:val="0"/>
        <w:spacing w:line="560" w:lineRule="exact"/>
        <w:jc w:val="left"/>
        <w:rPr>
          <w:rFonts w:ascii="黑体" w:eastAsia="黑体" w:hAnsi="黑体"/>
          <w:sz w:val="32"/>
          <w:szCs w:val="32"/>
        </w:rPr>
      </w:pPr>
      <w:r>
        <w:rPr>
          <w:rFonts w:ascii="黑体" w:eastAsia="黑体" w:hAnsi="黑体"/>
          <w:sz w:val="32"/>
          <w:szCs w:val="32"/>
        </w:rPr>
        <w:t>附件</w:t>
      </w:r>
      <w:r w:rsidRPr="00A40ADD">
        <w:rPr>
          <w:rFonts w:ascii="黑体" w:eastAsia="黑体" w:hAnsi="黑体" w:hint="eastAsia"/>
          <w:sz w:val="32"/>
          <w:szCs w:val="32"/>
        </w:rPr>
        <w:t>1</w:t>
      </w:r>
    </w:p>
    <w:p w:rsidR="002001E5" w:rsidRPr="00A40ADD" w:rsidRDefault="002001E5" w:rsidP="002001E5">
      <w:pPr>
        <w:spacing w:line="560" w:lineRule="exact"/>
        <w:jc w:val="center"/>
        <w:rPr>
          <w:rFonts w:ascii="华文中宋" w:eastAsia="华文中宋" w:hAnsi="华文中宋" w:cs="宋体"/>
          <w:b/>
          <w:kern w:val="0"/>
          <w:sz w:val="44"/>
          <w:szCs w:val="44"/>
        </w:rPr>
      </w:pPr>
      <w:r w:rsidRPr="00A40ADD">
        <w:rPr>
          <w:rFonts w:ascii="华文中宋" w:eastAsia="华文中宋" w:hAnsi="华文中宋" w:cs="宋体" w:hint="eastAsia"/>
          <w:b/>
          <w:kern w:val="0"/>
          <w:sz w:val="44"/>
          <w:szCs w:val="44"/>
        </w:rPr>
        <w:t>深圳市“放心肉菜示范超市”创建</w:t>
      </w:r>
      <w:r w:rsidRPr="00A40ADD">
        <w:rPr>
          <w:rFonts w:ascii="华文中宋" w:eastAsia="华文中宋" w:hAnsi="华文中宋" w:cs="宋体"/>
          <w:b/>
          <w:kern w:val="0"/>
          <w:sz w:val="44"/>
          <w:szCs w:val="44"/>
        </w:rPr>
        <w:t>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644"/>
        <w:gridCol w:w="6535"/>
        <w:gridCol w:w="3836"/>
        <w:gridCol w:w="2523"/>
      </w:tblGrid>
      <w:tr w:rsidR="002001E5" w:rsidRPr="00DF272C" w:rsidTr="006430D8">
        <w:trPr>
          <w:trHeight w:val="23"/>
          <w:jc w:val="center"/>
        </w:trPr>
        <w:tc>
          <w:tcPr>
            <w:tcW w:w="224"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r w:rsidRPr="00EF5C5D">
              <w:rPr>
                <w:rFonts w:ascii="宋体" w:hAnsi="宋体" w:cs="宋体"/>
                <w:b/>
                <w:kern w:val="0"/>
                <w:szCs w:val="21"/>
              </w:rPr>
              <w:t>项目</w:t>
            </w: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r w:rsidRPr="00EF5C5D">
              <w:rPr>
                <w:rFonts w:ascii="宋体" w:hAnsi="宋体" w:cs="宋体"/>
                <w:b/>
                <w:kern w:val="0"/>
                <w:szCs w:val="21"/>
              </w:rPr>
              <w:t>序号</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评价</w:t>
            </w:r>
            <w:r>
              <w:rPr>
                <w:rFonts w:ascii="宋体" w:hAnsi="宋体" w:cs="宋体" w:hint="eastAsia"/>
                <w:b/>
                <w:kern w:val="0"/>
                <w:szCs w:val="21"/>
              </w:rPr>
              <w:t>要点</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r w:rsidRPr="00EF5C5D">
              <w:rPr>
                <w:rFonts w:ascii="宋体" w:hAnsi="宋体" w:cs="宋体"/>
                <w:b/>
                <w:kern w:val="0"/>
                <w:szCs w:val="21"/>
              </w:rPr>
              <w:t>评价方法</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评价</w:t>
            </w:r>
            <w:r w:rsidRPr="00EF5C5D">
              <w:rPr>
                <w:rFonts w:ascii="宋体" w:hAnsi="宋体" w:cs="宋体"/>
                <w:b/>
                <w:kern w:val="0"/>
                <w:szCs w:val="21"/>
              </w:rPr>
              <w:t>结果</w:t>
            </w:r>
          </w:p>
        </w:tc>
      </w:tr>
      <w:tr w:rsidR="002001E5" w:rsidRPr="00DF272C" w:rsidTr="006430D8">
        <w:trPr>
          <w:trHeight w:val="23"/>
          <w:jc w:val="center"/>
        </w:trPr>
        <w:tc>
          <w:tcPr>
            <w:tcW w:w="224" w:type="pct"/>
            <w:vMerge w:val="restart"/>
            <w:tcBorders>
              <w:top w:val="single" w:sz="4" w:space="0" w:color="auto"/>
              <w:left w:val="single" w:sz="4" w:space="0" w:color="auto"/>
              <w:right w:val="single" w:sz="4" w:space="0" w:color="auto"/>
            </w:tcBorders>
            <w:vAlign w:val="center"/>
          </w:tcPr>
          <w:p w:rsidR="002001E5" w:rsidRPr="00EF5C5D" w:rsidRDefault="002001E5" w:rsidP="006430D8">
            <w:pPr>
              <w:rPr>
                <w:rFonts w:ascii="宋体" w:hAnsi="宋体" w:cs="宋体"/>
                <w:b/>
                <w:kern w:val="0"/>
                <w:szCs w:val="21"/>
              </w:rPr>
            </w:pPr>
            <w:r w:rsidRPr="00EF5C5D">
              <w:rPr>
                <w:rFonts w:ascii="宋体" w:hAnsi="宋体" w:cs="宋体" w:hint="eastAsia"/>
                <w:b/>
                <w:kern w:val="0"/>
                <w:szCs w:val="21"/>
              </w:rPr>
              <w:t>资格</w:t>
            </w:r>
          </w:p>
          <w:p w:rsidR="002001E5" w:rsidRPr="00EF5C5D" w:rsidRDefault="002001E5" w:rsidP="006430D8">
            <w:pPr>
              <w:rPr>
                <w:rFonts w:ascii="宋体" w:hAnsi="宋体" w:cs="宋体"/>
                <w:kern w:val="0"/>
                <w:szCs w:val="21"/>
              </w:rPr>
            </w:pPr>
            <w:r w:rsidRPr="00EF5C5D">
              <w:rPr>
                <w:rFonts w:ascii="宋体" w:hAnsi="宋体" w:cs="宋体"/>
                <w:b/>
                <w:kern w:val="0"/>
                <w:szCs w:val="21"/>
              </w:rPr>
              <w:t>条件</w:t>
            </w: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1</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【否决项】</w:t>
            </w:r>
            <w:r w:rsidRPr="00EF5C5D">
              <w:rPr>
                <w:rFonts w:ascii="宋体" w:hAnsi="宋体" w:cs="宋体" w:hint="eastAsia"/>
                <w:kern w:val="0"/>
                <w:szCs w:val="21"/>
              </w:rPr>
              <w:t>销售的所有肉菜应当符合食品安全国家标准。</w:t>
            </w:r>
          </w:p>
        </w:tc>
        <w:tc>
          <w:tcPr>
            <w:tcW w:w="1353" w:type="pct"/>
            <w:vMerge w:val="restart"/>
            <w:tcBorders>
              <w:top w:val="single" w:sz="4" w:space="0" w:color="auto"/>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kern w:val="0"/>
                <w:szCs w:val="21"/>
              </w:rPr>
              <w:t>本栏为</w:t>
            </w:r>
            <w:r>
              <w:rPr>
                <w:rFonts w:ascii="宋体" w:hAnsi="宋体" w:cs="宋体" w:hint="eastAsia"/>
                <w:kern w:val="0"/>
                <w:szCs w:val="21"/>
              </w:rPr>
              <w:t>必备</w:t>
            </w:r>
            <w:r>
              <w:rPr>
                <w:rFonts w:ascii="宋体" w:hAnsi="宋体" w:cs="宋体"/>
                <w:kern w:val="0"/>
                <w:szCs w:val="21"/>
              </w:rPr>
              <w:t>条件</w:t>
            </w:r>
            <w:r w:rsidRPr="00EF5C5D">
              <w:rPr>
                <w:rFonts w:ascii="宋体" w:hAnsi="宋体" w:cs="宋体"/>
                <w:kern w:val="0"/>
                <w:szCs w:val="21"/>
              </w:rPr>
              <w:t>，有一项不符合就直接否决。通过现场查看和查阅相关记录。</w:t>
            </w:r>
          </w:p>
        </w:tc>
        <w:tc>
          <w:tcPr>
            <w:tcW w:w="890" w:type="pct"/>
            <w:tcBorders>
              <w:top w:val="single" w:sz="4" w:space="0" w:color="auto"/>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2</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【否决项】</w:t>
            </w:r>
            <w:r w:rsidRPr="00EF5C5D">
              <w:rPr>
                <w:rFonts w:ascii="宋体" w:hAnsi="宋体" w:cs="宋体" w:hint="eastAsia"/>
                <w:kern w:val="0"/>
                <w:szCs w:val="21"/>
              </w:rPr>
              <w:t>在提出正式申请创建日期以前连续2年监督抽检未发现因管理不善造成的销售不合格食用农产品问题。</w:t>
            </w:r>
          </w:p>
        </w:tc>
        <w:tc>
          <w:tcPr>
            <w:tcW w:w="1353" w:type="pct"/>
            <w:vMerge/>
            <w:tcBorders>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3</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【否决项】</w:t>
            </w:r>
            <w:r w:rsidRPr="00EF5C5D">
              <w:rPr>
                <w:rFonts w:ascii="宋体" w:hAnsi="宋体" w:cs="宋体" w:hint="eastAsia"/>
                <w:kern w:val="0"/>
                <w:szCs w:val="21"/>
              </w:rPr>
              <w:t>在提出正式申请创建日期以前连续</w:t>
            </w:r>
            <w:r w:rsidRPr="00EF5C5D">
              <w:rPr>
                <w:rFonts w:ascii="宋体" w:hAnsi="宋体" w:cs="宋体"/>
                <w:kern w:val="0"/>
                <w:szCs w:val="21"/>
              </w:rPr>
              <w:t>3</w:t>
            </w:r>
            <w:r w:rsidRPr="00EF5C5D">
              <w:rPr>
                <w:rFonts w:ascii="宋体" w:hAnsi="宋体" w:cs="宋体" w:hint="eastAsia"/>
                <w:kern w:val="0"/>
                <w:szCs w:val="21"/>
              </w:rPr>
              <w:t>年未发生</w:t>
            </w:r>
            <w:r w:rsidRPr="00EF5C5D">
              <w:rPr>
                <w:rFonts w:ascii="宋体" w:hAnsi="宋体" w:cs="宋体"/>
                <w:kern w:val="0"/>
                <w:szCs w:val="21"/>
              </w:rPr>
              <w:t>食品安全事故和群体性食品安全问题事件。</w:t>
            </w:r>
          </w:p>
        </w:tc>
        <w:tc>
          <w:tcPr>
            <w:tcW w:w="1353" w:type="pct"/>
            <w:vMerge/>
            <w:tcBorders>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4</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【否决项】</w:t>
            </w:r>
            <w:r w:rsidRPr="00EF5C5D">
              <w:rPr>
                <w:rFonts w:ascii="宋体" w:hAnsi="宋体" w:cs="宋体"/>
                <w:kern w:val="0"/>
                <w:szCs w:val="21"/>
              </w:rPr>
              <w:t>持有效的食品经营许可证、营业执照，依法规范悬挂公示。</w:t>
            </w:r>
            <w:r w:rsidRPr="00EF5C5D">
              <w:rPr>
                <w:rFonts w:ascii="宋体" w:hAnsi="宋体" w:cs="宋体" w:hint="eastAsia"/>
                <w:kern w:val="0"/>
                <w:szCs w:val="21"/>
              </w:rPr>
              <w:t>食品</w:t>
            </w:r>
            <w:r w:rsidRPr="00EF5C5D">
              <w:rPr>
                <w:rFonts w:ascii="宋体" w:hAnsi="宋体" w:cs="宋体"/>
                <w:kern w:val="0"/>
                <w:szCs w:val="21"/>
              </w:rPr>
              <w:t>经营</w:t>
            </w:r>
            <w:r w:rsidRPr="00EF5C5D">
              <w:rPr>
                <w:rFonts w:ascii="宋体" w:hAnsi="宋体" w:cs="宋体" w:hint="eastAsia"/>
                <w:kern w:val="0"/>
                <w:szCs w:val="21"/>
              </w:rPr>
              <w:t>许可证</w:t>
            </w:r>
            <w:r w:rsidRPr="00EF5C5D">
              <w:rPr>
                <w:rFonts w:ascii="宋体" w:hAnsi="宋体" w:cs="宋体"/>
                <w:kern w:val="0"/>
                <w:szCs w:val="21"/>
              </w:rPr>
              <w:t>载明的有关内容与实际经营情况相符。</w:t>
            </w:r>
          </w:p>
        </w:tc>
        <w:tc>
          <w:tcPr>
            <w:tcW w:w="1353" w:type="pct"/>
            <w:vMerge/>
            <w:tcBorders>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val="restart"/>
            <w:tcBorders>
              <w:top w:val="single" w:sz="4" w:space="0" w:color="auto"/>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r w:rsidRPr="00EF5C5D">
              <w:rPr>
                <w:rFonts w:ascii="宋体" w:hAnsi="宋体" w:cs="宋体"/>
                <w:b/>
                <w:kern w:val="0"/>
                <w:szCs w:val="21"/>
              </w:rPr>
              <w:t>企业</w:t>
            </w:r>
          </w:p>
          <w:p w:rsidR="002001E5" w:rsidRPr="00EF5C5D" w:rsidRDefault="002001E5" w:rsidP="006430D8">
            <w:pPr>
              <w:jc w:val="center"/>
              <w:rPr>
                <w:rFonts w:ascii="宋体" w:hAnsi="宋体" w:cs="宋体"/>
                <w:b/>
                <w:kern w:val="0"/>
                <w:szCs w:val="21"/>
              </w:rPr>
            </w:pPr>
            <w:r w:rsidRPr="00EF5C5D">
              <w:rPr>
                <w:rFonts w:ascii="宋体" w:hAnsi="宋体" w:cs="宋体"/>
                <w:b/>
                <w:kern w:val="0"/>
                <w:szCs w:val="21"/>
              </w:rPr>
              <w:t>主体</w:t>
            </w:r>
          </w:p>
          <w:p w:rsidR="002001E5" w:rsidRPr="00EF5C5D" w:rsidRDefault="002001E5" w:rsidP="006430D8">
            <w:pPr>
              <w:jc w:val="center"/>
              <w:rPr>
                <w:rFonts w:ascii="宋体" w:hAnsi="宋体" w:cs="宋体"/>
                <w:b/>
                <w:kern w:val="0"/>
                <w:szCs w:val="21"/>
              </w:rPr>
            </w:pPr>
            <w:r w:rsidRPr="00EF5C5D">
              <w:rPr>
                <w:rFonts w:ascii="宋体" w:hAnsi="宋体" w:cs="宋体"/>
                <w:b/>
                <w:kern w:val="0"/>
                <w:szCs w:val="21"/>
              </w:rPr>
              <w:t>责任</w:t>
            </w:r>
          </w:p>
          <w:p w:rsidR="002001E5" w:rsidRPr="00EF5C5D" w:rsidRDefault="002001E5" w:rsidP="006430D8">
            <w:pPr>
              <w:jc w:val="center"/>
              <w:rPr>
                <w:rFonts w:ascii="宋体" w:hAnsi="宋体" w:cs="宋体"/>
                <w:b/>
                <w:kern w:val="0"/>
                <w:szCs w:val="21"/>
              </w:rPr>
            </w:pPr>
            <w:r w:rsidRPr="00EF5C5D">
              <w:rPr>
                <w:rFonts w:ascii="宋体" w:hAnsi="宋体" w:cs="宋体"/>
                <w:b/>
                <w:kern w:val="0"/>
                <w:szCs w:val="21"/>
              </w:rPr>
              <w:t>落实</w:t>
            </w: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5</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建立完善肉菜等食用农产品质量安全管理体系，各项食品安全管理制度齐全，并有执行制度的记录</w:t>
            </w:r>
            <w:r w:rsidRPr="00EF5C5D">
              <w:rPr>
                <w:rFonts w:ascii="宋体" w:hAnsi="宋体" w:cs="宋体"/>
                <w:kern w:val="0"/>
                <w:szCs w:val="21"/>
              </w:rPr>
              <w:t>。</w:t>
            </w:r>
            <w:r w:rsidRPr="00EF5C5D">
              <w:rPr>
                <w:rFonts w:ascii="宋体" w:hAnsi="宋体" w:cs="宋体" w:hint="eastAsia"/>
                <w:kern w:val="0"/>
                <w:szCs w:val="21"/>
              </w:rPr>
              <w:t>超市</w:t>
            </w:r>
            <w:r w:rsidRPr="00EF5C5D">
              <w:rPr>
                <w:rFonts w:ascii="宋体" w:hAnsi="宋体" w:cs="宋体"/>
                <w:kern w:val="0"/>
                <w:szCs w:val="21"/>
              </w:rPr>
              <w:t>主要负责人应落实食品安全管理制度，对本</w:t>
            </w:r>
            <w:r w:rsidRPr="00EF5C5D">
              <w:rPr>
                <w:rFonts w:ascii="宋体" w:hAnsi="宋体" w:cs="宋体" w:hint="eastAsia"/>
                <w:kern w:val="0"/>
                <w:szCs w:val="21"/>
              </w:rPr>
              <w:t>超市的</w:t>
            </w:r>
            <w:r w:rsidRPr="00EF5C5D">
              <w:rPr>
                <w:rFonts w:ascii="宋体" w:hAnsi="宋体" w:cs="宋体"/>
                <w:kern w:val="0"/>
                <w:szCs w:val="21"/>
              </w:rPr>
              <w:t>食品安全工作全面负责。</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查看食品安全各项制度及落实制度的记录（包括食品安全管理架构、食品安全应急管理制度、食品安全自查制度、食品召回制度、食品储存管理制度等）。</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6</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设立食品安全管理机构、配备专职的食品安全管理人员，并对消费者进行公示。食品安全管理人员应全部经培训考核合格。</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查看食品安全管理员是否</w:t>
            </w:r>
            <w:proofErr w:type="gramStart"/>
            <w:r w:rsidRPr="00EF5C5D">
              <w:rPr>
                <w:rFonts w:ascii="宋体" w:hAnsi="宋体" w:cs="宋体" w:hint="eastAsia"/>
                <w:kern w:val="0"/>
                <w:szCs w:val="21"/>
              </w:rPr>
              <w:t>持培训</w:t>
            </w:r>
            <w:proofErr w:type="gramEnd"/>
            <w:r w:rsidRPr="00EF5C5D">
              <w:rPr>
                <w:rFonts w:ascii="宋体" w:hAnsi="宋体" w:cs="宋体" w:hint="eastAsia"/>
                <w:kern w:val="0"/>
                <w:szCs w:val="21"/>
              </w:rPr>
              <w:t>合格证上岗，信息是否公示，并现场提问食品安全管理问题。</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7</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建立</w:t>
            </w:r>
            <w:r w:rsidRPr="00EF5C5D">
              <w:rPr>
                <w:rFonts w:ascii="宋体" w:hAnsi="宋体" w:cs="宋体"/>
                <w:kern w:val="0"/>
                <w:szCs w:val="21"/>
              </w:rPr>
              <w:t>从业人员食品安全知识培训制度，对食品安全管理人员</w:t>
            </w:r>
            <w:r w:rsidRPr="00EF5C5D">
              <w:rPr>
                <w:rFonts w:ascii="宋体" w:hAnsi="宋体" w:cs="宋体" w:hint="eastAsia"/>
                <w:kern w:val="0"/>
                <w:szCs w:val="21"/>
              </w:rPr>
              <w:t>、</w:t>
            </w:r>
            <w:r w:rsidRPr="00EF5C5D">
              <w:rPr>
                <w:rFonts w:ascii="宋体" w:hAnsi="宋体" w:cs="宋体"/>
                <w:kern w:val="0"/>
                <w:szCs w:val="21"/>
              </w:rPr>
              <w:t>职工进行培训和考核，有相关培训记录。</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w:t>
            </w:r>
            <w:r w:rsidRPr="00EF5C5D">
              <w:rPr>
                <w:rFonts w:ascii="宋体" w:hAnsi="宋体" w:cs="宋体"/>
                <w:kern w:val="0"/>
                <w:szCs w:val="21"/>
              </w:rPr>
              <w:t>相关资料。</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8</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kern w:val="0"/>
                <w:szCs w:val="21"/>
              </w:rPr>
              <w:t>建立并执行从业人员健康管理制度。</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w:t>
            </w:r>
            <w:r w:rsidRPr="00EF5C5D">
              <w:rPr>
                <w:rFonts w:ascii="宋体" w:hAnsi="宋体" w:cs="宋体"/>
                <w:kern w:val="0"/>
                <w:szCs w:val="21"/>
              </w:rPr>
              <w:t>相关资料。</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9</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kern w:val="0"/>
                <w:szCs w:val="21"/>
              </w:rPr>
              <w:t>公开服务承诺，公示投诉举报电话，设立消费者意见反馈和消费者投诉记录簿。</w:t>
            </w:r>
            <w:r w:rsidRPr="00EF5C5D">
              <w:rPr>
                <w:rFonts w:ascii="宋体" w:hAnsi="宋体" w:cs="宋体" w:hint="eastAsia"/>
                <w:kern w:val="0"/>
                <w:szCs w:val="21"/>
              </w:rPr>
              <w:t>认真受理和处理消费者投诉，梳理分析消费者反映的质量安全问题，完善质量安全管理体系。</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实地检查店内经营环境，查看消费者意见和投诉记录及处理情况。</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10</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建立</w:t>
            </w:r>
            <w:r w:rsidRPr="00EF5C5D">
              <w:rPr>
                <w:rFonts w:ascii="宋体" w:hAnsi="宋体" w:cs="宋体"/>
                <w:kern w:val="0"/>
                <w:szCs w:val="21"/>
              </w:rPr>
              <w:t>并执行食用农产品安全</w:t>
            </w:r>
            <w:r w:rsidRPr="00EF5C5D">
              <w:rPr>
                <w:rFonts w:ascii="宋体" w:hAnsi="宋体" w:cs="宋体" w:hint="eastAsia"/>
                <w:kern w:val="0"/>
                <w:szCs w:val="21"/>
              </w:rPr>
              <w:t>主体</w:t>
            </w:r>
            <w:r w:rsidRPr="00EF5C5D">
              <w:rPr>
                <w:rFonts w:ascii="宋体" w:hAnsi="宋体" w:cs="宋体"/>
                <w:kern w:val="0"/>
                <w:szCs w:val="21"/>
              </w:rPr>
              <w:t>责任自查制度，定期对</w:t>
            </w:r>
            <w:r w:rsidRPr="00EF5C5D">
              <w:rPr>
                <w:rFonts w:ascii="宋体" w:hAnsi="宋体" w:cs="宋体" w:hint="eastAsia"/>
                <w:kern w:val="0"/>
                <w:szCs w:val="21"/>
              </w:rPr>
              <w:t>食用农产品</w:t>
            </w:r>
            <w:r w:rsidRPr="00EF5C5D">
              <w:rPr>
                <w:rFonts w:ascii="宋体" w:hAnsi="宋体" w:cs="宋体"/>
                <w:kern w:val="0"/>
                <w:szCs w:val="21"/>
              </w:rPr>
              <w:t>安全状况</w:t>
            </w:r>
            <w:r w:rsidRPr="00EF5C5D">
              <w:rPr>
                <w:rFonts w:ascii="宋体" w:hAnsi="宋体" w:cs="宋体" w:hint="eastAsia"/>
                <w:kern w:val="0"/>
                <w:szCs w:val="21"/>
              </w:rPr>
              <w:t>和经营</w:t>
            </w:r>
            <w:r w:rsidRPr="00EF5C5D">
              <w:rPr>
                <w:rFonts w:ascii="宋体" w:hAnsi="宋体" w:cs="宋体"/>
                <w:kern w:val="0"/>
                <w:szCs w:val="21"/>
              </w:rPr>
              <w:t>过程中</w:t>
            </w:r>
            <w:r w:rsidRPr="00EF5C5D">
              <w:rPr>
                <w:rFonts w:ascii="宋体" w:hAnsi="宋体" w:cs="宋体" w:hint="eastAsia"/>
                <w:kern w:val="0"/>
                <w:szCs w:val="21"/>
              </w:rPr>
              <w:t>应</w:t>
            </w:r>
            <w:r w:rsidRPr="00EF5C5D">
              <w:rPr>
                <w:rFonts w:ascii="宋体" w:hAnsi="宋体" w:cs="宋体"/>
                <w:kern w:val="0"/>
                <w:szCs w:val="21"/>
              </w:rPr>
              <w:t>履行的法律义务进行</w:t>
            </w:r>
            <w:r w:rsidRPr="00EF5C5D">
              <w:rPr>
                <w:rFonts w:ascii="宋体" w:hAnsi="宋体" w:cs="宋体" w:hint="eastAsia"/>
                <w:kern w:val="0"/>
                <w:szCs w:val="21"/>
              </w:rPr>
              <w:t>自</w:t>
            </w:r>
            <w:r w:rsidRPr="00EF5C5D">
              <w:rPr>
                <w:rFonts w:ascii="宋体" w:hAnsi="宋体" w:cs="宋体"/>
                <w:kern w:val="0"/>
                <w:szCs w:val="21"/>
              </w:rPr>
              <w:t>查</w:t>
            </w:r>
            <w:r w:rsidRPr="00EF5C5D">
              <w:rPr>
                <w:rFonts w:ascii="宋体" w:hAnsi="宋体" w:cs="宋体" w:hint="eastAsia"/>
                <w:kern w:val="0"/>
                <w:szCs w:val="21"/>
              </w:rPr>
              <w:t>（每年</w:t>
            </w:r>
            <w:r w:rsidRPr="00EF5C5D">
              <w:rPr>
                <w:rFonts w:ascii="宋体" w:hAnsi="宋体" w:cs="宋体"/>
                <w:kern w:val="0"/>
                <w:szCs w:val="21"/>
              </w:rPr>
              <w:t>至少进行一次全面自查</w:t>
            </w:r>
            <w:r w:rsidRPr="00EF5C5D">
              <w:rPr>
                <w:rFonts w:ascii="宋体" w:hAnsi="宋体" w:cs="宋体" w:hint="eastAsia"/>
                <w:kern w:val="0"/>
                <w:szCs w:val="21"/>
              </w:rPr>
              <w:t>），发现</w:t>
            </w:r>
            <w:r w:rsidRPr="00EF5C5D">
              <w:rPr>
                <w:rFonts w:ascii="宋体" w:hAnsi="宋体" w:cs="宋体"/>
                <w:kern w:val="0"/>
                <w:szCs w:val="21"/>
              </w:rPr>
              <w:t>问题主动整改，并按要求向食药监管部门提交自查报告。</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w:t>
            </w:r>
            <w:r w:rsidRPr="00EF5C5D">
              <w:rPr>
                <w:rFonts w:ascii="宋体" w:hAnsi="宋体" w:cs="宋体"/>
                <w:kern w:val="0"/>
                <w:szCs w:val="21"/>
              </w:rPr>
              <w:t>自查和整改记录。</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val="restart"/>
            <w:tcBorders>
              <w:top w:val="single" w:sz="4" w:space="0" w:color="auto"/>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肉菜</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来源</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控制</w:t>
            </w: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11</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参照《SBT 10621-2011 超市鲜活农产品供应商评价指标体系》有关内容，通过核实材料或现场考察等方式对供应商资格进行审查。从食用农产品供应商采购的，要自行或委托社会第三方机构对供应商进行审核；从种养殖企业采购的，要对种养殖企业和基地进行审查；从食用农产品批发市场采购的，要对销售者资质条件进行审查。</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查看供应商资格审查材料（包括经营资质、审查评估报告、检测报告等）</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12</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严格执行进货查验和记录制度。查验并留存肉菜产地证明或者购货凭证、合格证明文件；猪、牛、羊肉等鲜肉产品应索取屠宰企业出具的肉品品质检验合格证明；生鲜家禽产品应</w:t>
            </w:r>
            <w:proofErr w:type="gramStart"/>
            <w:r w:rsidRPr="00EF5C5D">
              <w:rPr>
                <w:rFonts w:ascii="宋体" w:hAnsi="宋体" w:cs="宋体" w:hint="eastAsia"/>
                <w:kern w:val="0"/>
                <w:szCs w:val="21"/>
              </w:rPr>
              <w:t>索取由活禽</w:t>
            </w:r>
            <w:proofErr w:type="gramEnd"/>
            <w:r w:rsidRPr="00EF5C5D">
              <w:rPr>
                <w:rFonts w:ascii="宋体" w:hAnsi="宋体" w:cs="宋体" w:hint="eastAsia"/>
                <w:kern w:val="0"/>
                <w:szCs w:val="21"/>
              </w:rPr>
              <w:t>屠宰厂（场）出具的动物检疫合格证明、检疫标志或肉品品质检验合格标志等；进口食用农产品应索取出入境检验检疫部门出具的入境货物检验检疫合格证明等资料。如实记录供应商、种养殖基地、种养殖企业、销售者等供货者名称，农产品品种、产地等信息，确保所经营的肉菜具备合法来源并能够追溯至源头。</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查看食用农产品的</w:t>
            </w:r>
            <w:proofErr w:type="gramStart"/>
            <w:r w:rsidRPr="00EF5C5D">
              <w:rPr>
                <w:rFonts w:ascii="宋体" w:hAnsi="宋体" w:cs="宋体" w:hint="eastAsia"/>
                <w:kern w:val="0"/>
                <w:szCs w:val="21"/>
              </w:rPr>
              <w:t>进销台账</w:t>
            </w:r>
            <w:proofErr w:type="gramEnd"/>
            <w:r w:rsidRPr="00EF5C5D">
              <w:rPr>
                <w:rFonts w:ascii="宋体" w:hAnsi="宋体" w:cs="宋体" w:hint="eastAsia"/>
                <w:kern w:val="0"/>
                <w:szCs w:val="21"/>
              </w:rPr>
              <w:t>，随机抽查在售肉菜的产地证明或者购货凭证、合格证明文件。</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13</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未销售自宰、超过保质期、腐败变质等不符合有关标准和要求的生鲜家禽产品；所销售的生鲜家禽产品附有动物检疫合格证明、检疫标志、肉品品质检验合格标志和追溯标识。</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实地</w:t>
            </w:r>
            <w:r w:rsidRPr="00EF5C5D">
              <w:rPr>
                <w:rFonts w:ascii="宋体" w:hAnsi="宋体" w:cs="宋体"/>
                <w:kern w:val="0"/>
                <w:szCs w:val="21"/>
              </w:rPr>
              <w:t>检查。</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14</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运输渠道相对固定，运输工具无毒无害，不添加违禁物质；委托他人运输的，要明确食品安全责任和要求，检查运输车辆或工具卫生状况及温度控制设施运行等情况。</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现场检查运输工具，或查看委托运输的责任书和运输检查记录。</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15</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连锁超市应积极探索“统一采购、统一查验、统一检测、统一配送”等来源采购及进货查验模式，确保肉菜质量安全。</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查看相关资料。</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16</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积极推进“产销对接”工作，不断优化采购渠道，确保肉</w:t>
            </w:r>
            <w:r w:rsidRPr="00EF5C5D">
              <w:rPr>
                <w:rFonts w:ascii="宋体" w:hAnsi="宋体" w:cs="宋体" w:hint="eastAsia"/>
                <w:kern w:val="0"/>
                <w:szCs w:val="21"/>
              </w:rPr>
              <w:lastRenderedPageBreak/>
              <w:t>菜来源可靠、质量有保证。大力推行“订单农业”、“农超对接”、“厂超挂钩”和“基地+加工企业+超市”等采购模式，保证生鲜肉类全部来自合法屠宰企业，蔬菜主要向具有一定规模的农业种植基地采购；也可以从实行“产销对接”的销售企业采购；进口肉菜产品应从正规渠道采购票证齐全的产品。</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lastRenderedPageBreak/>
              <w:t>查看相关资料。</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val="restart"/>
            <w:tcBorders>
              <w:top w:val="single" w:sz="4" w:space="0" w:color="auto"/>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肉菜</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销售</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过程</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质量</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安</w:t>
            </w:r>
            <w:r w:rsidRPr="00EF5C5D">
              <w:rPr>
                <w:rFonts w:ascii="宋体" w:hAnsi="宋体" w:cs="宋体" w:hint="eastAsia"/>
                <w:b/>
                <w:kern w:val="0"/>
                <w:szCs w:val="21"/>
              </w:rPr>
              <w:lastRenderedPageBreak/>
              <w:t>全</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管理</w:t>
            </w: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lastRenderedPageBreak/>
              <w:t>17</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hint="eastAsia"/>
                <w:kern w:val="0"/>
                <w:szCs w:val="21"/>
              </w:rPr>
              <w:t>具有</w:t>
            </w:r>
            <w:r w:rsidRPr="00EF5C5D">
              <w:rPr>
                <w:rFonts w:ascii="宋体" w:hAnsi="宋体" w:cs="宋体"/>
                <w:kern w:val="0"/>
                <w:szCs w:val="21"/>
              </w:rPr>
              <w:t>与</w:t>
            </w:r>
            <w:r w:rsidRPr="00EF5C5D">
              <w:rPr>
                <w:rFonts w:ascii="宋体" w:hAnsi="宋体" w:cs="宋体" w:hint="eastAsia"/>
                <w:kern w:val="0"/>
                <w:szCs w:val="21"/>
              </w:rPr>
              <w:t>所</w:t>
            </w:r>
            <w:r w:rsidRPr="00EF5C5D">
              <w:rPr>
                <w:rFonts w:ascii="宋体" w:hAnsi="宋体" w:cs="宋体"/>
                <w:kern w:val="0"/>
                <w:szCs w:val="21"/>
              </w:rPr>
              <w:t>销售食用农产品品种、</w:t>
            </w:r>
            <w:r w:rsidRPr="00EF5C5D">
              <w:rPr>
                <w:rFonts w:ascii="宋体" w:hAnsi="宋体" w:cs="宋体" w:hint="eastAsia"/>
                <w:kern w:val="0"/>
                <w:szCs w:val="21"/>
              </w:rPr>
              <w:t>数量</w:t>
            </w:r>
            <w:r w:rsidRPr="00EF5C5D">
              <w:rPr>
                <w:rFonts w:ascii="宋体" w:hAnsi="宋体" w:cs="宋体"/>
                <w:kern w:val="0"/>
                <w:szCs w:val="21"/>
              </w:rPr>
              <w:t>相适应的销售和贮存场所，场所环境整洁</w:t>
            </w:r>
            <w:r w:rsidRPr="00EF5C5D">
              <w:rPr>
                <w:rFonts w:ascii="宋体" w:hAnsi="宋体" w:cs="宋体" w:hint="eastAsia"/>
                <w:kern w:val="0"/>
                <w:szCs w:val="21"/>
              </w:rPr>
              <w:t>、</w:t>
            </w:r>
            <w:r w:rsidRPr="00EF5C5D">
              <w:rPr>
                <w:rFonts w:ascii="宋体" w:hAnsi="宋体" w:cs="宋体"/>
                <w:kern w:val="0"/>
                <w:szCs w:val="21"/>
              </w:rPr>
              <w:t>布局合理，</w:t>
            </w:r>
            <w:r w:rsidRPr="00EF5C5D">
              <w:rPr>
                <w:rFonts w:ascii="宋体" w:hAnsi="宋体" w:cs="宋体" w:hint="eastAsia"/>
                <w:kern w:val="0"/>
                <w:szCs w:val="21"/>
              </w:rPr>
              <w:t>食品</w:t>
            </w:r>
            <w:r w:rsidRPr="00EF5C5D">
              <w:rPr>
                <w:rFonts w:ascii="宋体" w:hAnsi="宋体" w:cs="宋体"/>
                <w:kern w:val="0"/>
                <w:szCs w:val="21"/>
              </w:rPr>
              <w:t>与非食品、</w:t>
            </w:r>
            <w:r w:rsidRPr="00EF5C5D">
              <w:rPr>
                <w:rFonts w:ascii="宋体" w:hAnsi="宋体" w:cs="宋体" w:hint="eastAsia"/>
                <w:kern w:val="0"/>
                <w:szCs w:val="21"/>
              </w:rPr>
              <w:t>生食</w:t>
            </w:r>
            <w:r w:rsidRPr="00EF5C5D">
              <w:rPr>
                <w:rFonts w:ascii="宋体" w:hAnsi="宋体" w:cs="宋体"/>
                <w:kern w:val="0"/>
                <w:szCs w:val="21"/>
              </w:rPr>
              <w:t>与熟食、待加工食品与直接入口食品</w:t>
            </w:r>
            <w:r w:rsidRPr="00EF5C5D">
              <w:rPr>
                <w:rFonts w:ascii="宋体" w:hAnsi="宋体" w:cs="宋体" w:hint="eastAsia"/>
                <w:kern w:val="0"/>
                <w:szCs w:val="21"/>
              </w:rPr>
              <w:t>经营</w:t>
            </w:r>
            <w:r w:rsidRPr="00EF5C5D">
              <w:rPr>
                <w:rFonts w:ascii="宋体" w:hAnsi="宋体" w:cs="宋体"/>
                <w:kern w:val="0"/>
                <w:szCs w:val="21"/>
              </w:rPr>
              <w:t>区域</w:t>
            </w:r>
            <w:r w:rsidRPr="00EF5C5D">
              <w:rPr>
                <w:rFonts w:ascii="宋体" w:hAnsi="宋体" w:cs="宋体" w:hint="eastAsia"/>
                <w:kern w:val="0"/>
                <w:szCs w:val="21"/>
              </w:rPr>
              <w:t>分开</w:t>
            </w:r>
            <w:r w:rsidRPr="00EF5C5D">
              <w:rPr>
                <w:rFonts w:ascii="宋体" w:hAnsi="宋体" w:cs="宋体"/>
                <w:kern w:val="0"/>
                <w:szCs w:val="21"/>
              </w:rPr>
              <w:t>设置</w:t>
            </w:r>
            <w:r w:rsidRPr="00EF5C5D">
              <w:rPr>
                <w:rFonts w:ascii="宋体" w:hAnsi="宋体" w:cs="宋体" w:hint="eastAsia"/>
                <w:kern w:val="0"/>
                <w:szCs w:val="21"/>
              </w:rPr>
              <w:t>，</w:t>
            </w:r>
            <w:r w:rsidRPr="00EF5C5D">
              <w:rPr>
                <w:rFonts w:ascii="宋体" w:hAnsi="宋体" w:cs="宋体"/>
                <w:kern w:val="0"/>
                <w:szCs w:val="21"/>
              </w:rPr>
              <w:t>各区域标识明确。</w:t>
            </w:r>
          </w:p>
        </w:tc>
        <w:tc>
          <w:tcPr>
            <w:tcW w:w="1353" w:type="pct"/>
            <w:tcBorders>
              <w:top w:val="single" w:sz="4" w:space="0" w:color="auto"/>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实地</w:t>
            </w:r>
            <w:r w:rsidRPr="00EF5C5D">
              <w:rPr>
                <w:rFonts w:ascii="宋体" w:hAnsi="宋体" w:cs="宋体"/>
                <w:kern w:val="0"/>
                <w:szCs w:val="21"/>
              </w:rPr>
              <w:t>检查。</w:t>
            </w:r>
          </w:p>
        </w:tc>
        <w:tc>
          <w:tcPr>
            <w:tcW w:w="890" w:type="pct"/>
            <w:tcBorders>
              <w:top w:val="single" w:sz="4" w:space="0" w:color="auto"/>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18</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hint="eastAsia"/>
                <w:kern w:val="0"/>
                <w:szCs w:val="21"/>
              </w:rPr>
              <w:t>具有</w:t>
            </w:r>
            <w:r w:rsidRPr="00EF5C5D">
              <w:rPr>
                <w:rFonts w:ascii="宋体" w:hAnsi="宋体" w:cs="宋体"/>
                <w:kern w:val="0"/>
                <w:szCs w:val="21"/>
              </w:rPr>
              <w:t>与</w:t>
            </w:r>
            <w:r w:rsidRPr="00EF5C5D">
              <w:rPr>
                <w:rFonts w:ascii="宋体" w:hAnsi="宋体" w:cs="宋体" w:hint="eastAsia"/>
                <w:kern w:val="0"/>
                <w:szCs w:val="21"/>
              </w:rPr>
              <w:t>所销售食用农产品</w:t>
            </w:r>
            <w:r w:rsidRPr="00EF5C5D">
              <w:rPr>
                <w:rFonts w:ascii="宋体" w:hAnsi="宋体" w:cs="宋体"/>
                <w:kern w:val="0"/>
                <w:szCs w:val="21"/>
              </w:rPr>
              <w:t>品种、数量相适应的经营设备</w:t>
            </w:r>
            <w:r>
              <w:rPr>
                <w:rFonts w:ascii="宋体" w:hAnsi="宋体" w:cs="宋体"/>
                <w:kern w:val="0"/>
                <w:szCs w:val="21"/>
              </w:rPr>
              <w:t>或设施，通风、防尘、照明、存放垃圾和废弃物等设备、设施运行正常</w:t>
            </w:r>
            <w:r>
              <w:rPr>
                <w:rFonts w:ascii="宋体" w:hAnsi="宋体" w:cs="宋体" w:hint="eastAsia"/>
                <w:kern w:val="0"/>
                <w:szCs w:val="21"/>
              </w:rPr>
              <w:t>。</w:t>
            </w:r>
          </w:p>
        </w:tc>
        <w:tc>
          <w:tcPr>
            <w:tcW w:w="1353" w:type="pct"/>
            <w:tcBorders>
              <w:top w:val="single" w:sz="4" w:space="0" w:color="auto"/>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实地</w:t>
            </w:r>
            <w:r w:rsidRPr="00EF5C5D">
              <w:rPr>
                <w:rFonts w:ascii="宋体" w:hAnsi="宋体" w:cs="宋体"/>
                <w:kern w:val="0"/>
                <w:szCs w:val="21"/>
              </w:rPr>
              <w:t>检查。</w:t>
            </w:r>
          </w:p>
        </w:tc>
        <w:tc>
          <w:tcPr>
            <w:tcW w:w="890" w:type="pct"/>
            <w:tcBorders>
              <w:top w:val="single" w:sz="4" w:space="0" w:color="auto"/>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19</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hint="eastAsia"/>
                <w:kern w:val="0"/>
                <w:szCs w:val="21"/>
              </w:rPr>
              <w:t>销售的食用农产品</w:t>
            </w:r>
            <w:r w:rsidRPr="00EF5C5D">
              <w:rPr>
                <w:rFonts w:ascii="宋体" w:hAnsi="宋体" w:cs="宋体"/>
                <w:kern w:val="0"/>
                <w:szCs w:val="21"/>
              </w:rPr>
              <w:t>明码标价。</w:t>
            </w:r>
          </w:p>
        </w:tc>
        <w:tc>
          <w:tcPr>
            <w:tcW w:w="1353" w:type="pct"/>
            <w:tcBorders>
              <w:top w:val="single" w:sz="4" w:space="0" w:color="auto"/>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实地</w:t>
            </w:r>
            <w:r w:rsidRPr="00EF5C5D">
              <w:rPr>
                <w:rFonts w:ascii="宋体" w:hAnsi="宋体" w:cs="宋体"/>
                <w:kern w:val="0"/>
                <w:szCs w:val="21"/>
              </w:rPr>
              <w:t>检查。</w:t>
            </w:r>
          </w:p>
        </w:tc>
        <w:tc>
          <w:tcPr>
            <w:tcW w:w="890" w:type="pct"/>
            <w:tcBorders>
              <w:top w:val="single" w:sz="4" w:space="0" w:color="auto"/>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20</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hint="eastAsia"/>
                <w:kern w:val="0"/>
                <w:szCs w:val="21"/>
              </w:rPr>
              <w:t>对不同食用农产品，按照保证食用农产品质</w:t>
            </w:r>
            <w:proofErr w:type="gramStart"/>
            <w:r w:rsidRPr="00EF5C5D">
              <w:rPr>
                <w:rFonts w:ascii="宋体" w:hAnsi="宋体" w:cs="宋体" w:hint="eastAsia"/>
                <w:kern w:val="0"/>
                <w:szCs w:val="21"/>
              </w:rPr>
              <w:t>量安全</w:t>
            </w:r>
            <w:proofErr w:type="gramEnd"/>
            <w:r w:rsidRPr="00EF5C5D">
              <w:rPr>
                <w:rFonts w:ascii="宋体" w:hAnsi="宋体" w:cs="宋体" w:hint="eastAsia"/>
                <w:kern w:val="0"/>
                <w:szCs w:val="21"/>
              </w:rPr>
              <w:t>要求，做到分类运输、贮存和销售，避免不同品种、不同来源的食用农产品混杂或堆放，保持相关设备设施干净卫生，防止交叉污染。</w:t>
            </w:r>
          </w:p>
        </w:tc>
        <w:tc>
          <w:tcPr>
            <w:tcW w:w="1353" w:type="pct"/>
            <w:vMerge w:val="restart"/>
            <w:tcBorders>
              <w:top w:val="single" w:sz="4" w:space="0" w:color="auto"/>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参照《GBT 22502-2008 超市销售生鲜农产品基本要求》等有关标准，提高销售管理规范化水平。实地检查肉菜销售经营情况。</w:t>
            </w:r>
          </w:p>
        </w:tc>
        <w:tc>
          <w:tcPr>
            <w:tcW w:w="890" w:type="pct"/>
            <w:tcBorders>
              <w:top w:val="single" w:sz="4" w:space="0" w:color="auto"/>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21</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hint="eastAsia"/>
                <w:kern w:val="0"/>
                <w:szCs w:val="21"/>
              </w:rPr>
              <w:t>对于有冷藏或冷冻等特殊温度要求的食用农产品，应配备冷冻冷藏设施和设备并保持设施设备正常运行，建立特殊食用农产品运输、贮存、销售规范操作流程，确保食用农产品从采购运输、贮存到陈列销售各环节都严格保持适合温度，防止发生二次污染。</w:t>
            </w:r>
          </w:p>
        </w:tc>
        <w:tc>
          <w:tcPr>
            <w:tcW w:w="1353" w:type="pct"/>
            <w:vMerge/>
            <w:tcBorders>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22</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kern w:val="0"/>
                <w:szCs w:val="21"/>
              </w:rPr>
              <w:t>按照保证</w:t>
            </w:r>
            <w:r w:rsidRPr="00EF5C5D">
              <w:rPr>
                <w:rFonts w:ascii="宋体" w:hAnsi="宋体" w:cs="宋体" w:hint="eastAsia"/>
                <w:kern w:val="0"/>
                <w:szCs w:val="21"/>
              </w:rPr>
              <w:t>食用农产品</w:t>
            </w:r>
            <w:r w:rsidRPr="00EF5C5D">
              <w:rPr>
                <w:rFonts w:ascii="宋体" w:hAnsi="宋体" w:cs="宋体"/>
                <w:kern w:val="0"/>
                <w:szCs w:val="21"/>
              </w:rPr>
              <w:t>安全的要求贮存，定期检查库存，及时清理变质或者超过保质期的</w:t>
            </w:r>
            <w:r w:rsidRPr="00EF5C5D">
              <w:rPr>
                <w:rFonts w:ascii="宋体" w:hAnsi="宋体" w:cs="宋体" w:hint="eastAsia"/>
                <w:kern w:val="0"/>
                <w:szCs w:val="21"/>
              </w:rPr>
              <w:t>食用农产品</w:t>
            </w:r>
            <w:r w:rsidRPr="00EF5C5D">
              <w:rPr>
                <w:rFonts w:ascii="宋体" w:hAnsi="宋体" w:cs="宋体"/>
                <w:kern w:val="0"/>
                <w:szCs w:val="21"/>
              </w:rPr>
              <w:t>。</w:t>
            </w:r>
          </w:p>
        </w:tc>
        <w:tc>
          <w:tcPr>
            <w:tcW w:w="1353" w:type="pct"/>
            <w:vMerge/>
            <w:tcBorders>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23</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hint="eastAsia"/>
                <w:kern w:val="0"/>
                <w:szCs w:val="21"/>
              </w:rPr>
              <w:t>对鲜活水产品，应采取低温加氧等安全方式进行暂养，禁止添加非食用物质。</w:t>
            </w:r>
          </w:p>
        </w:tc>
        <w:tc>
          <w:tcPr>
            <w:tcW w:w="1353" w:type="pct"/>
            <w:vMerge/>
            <w:tcBorders>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24</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hint="eastAsia"/>
                <w:kern w:val="0"/>
                <w:szCs w:val="21"/>
              </w:rPr>
              <w:t>肉品、蔬菜进行预冷、分拣、包装的，超市要配备相应的设施设备，保证质量安全，倡导采用低温冷藏、冷冻柜销售肉菜。</w:t>
            </w:r>
          </w:p>
        </w:tc>
        <w:tc>
          <w:tcPr>
            <w:tcW w:w="1353" w:type="pct"/>
            <w:vMerge/>
            <w:tcBorders>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25</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销售</w:t>
            </w:r>
            <w:r w:rsidRPr="00EF5C5D">
              <w:rPr>
                <w:rFonts w:ascii="宋体" w:hAnsi="宋体" w:cs="宋体"/>
                <w:kern w:val="0"/>
                <w:szCs w:val="21"/>
              </w:rPr>
              <w:t>的食用农产品未使用国家禁止的兽药和剧毒、</w:t>
            </w:r>
            <w:r w:rsidRPr="00EF5C5D">
              <w:rPr>
                <w:rFonts w:ascii="宋体" w:hAnsi="宋体" w:cs="宋体" w:hint="eastAsia"/>
                <w:kern w:val="0"/>
                <w:szCs w:val="21"/>
              </w:rPr>
              <w:t>高毒</w:t>
            </w:r>
            <w:r w:rsidRPr="00EF5C5D">
              <w:rPr>
                <w:rFonts w:ascii="宋体" w:hAnsi="宋体" w:cs="宋体"/>
                <w:kern w:val="0"/>
                <w:szCs w:val="21"/>
              </w:rPr>
              <w:t>农药，或者添加食品添加剂以外的化学物质和其他可能危害人体健康的</w:t>
            </w:r>
            <w:r w:rsidRPr="00EF5C5D">
              <w:rPr>
                <w:rFonts w:ascii="宋体" w:hAnsi="宋体" w:cs="宋体"/>
                <w:kern w:val="0"/>
                <w:szCs w:val="21"/>
              </w:rPr>
              <w:lastRenderedPageBreak/>
              <w:t>物质；未含致病性微生物、农药残留、兽药残留、生物毒素、重金属等污染物质以及其他危害人体健康的物质含量超过食品安全标准限量</w:t>
            </w:r>
            <w:r w:rsidRPr="00EF5C5D">
              <w:rPr>
                <w:rFonts w:ascii="宋体" w:hAnsi="宋体" w:cs="宋体" w:hint="eastAsia"/>
                <w:kern w:val="0"/>
                <w:szCs w:val="21"/>
              </w:rPr>
              <w:t>；</w:t>
            </w:r>
            <w:r w:rsidRPr="00EF5C5D">
              <w:rPr>
                <w:rFonts w:ascii="宋体" w:hAnsi="宋体" w:cs="宋体"/>
                <w:kern w:val="0"/>
                <w:szCs w:val="21"/>
              </w:rPr>
              <w:t>未超范围、超限量使用食品添加剂；未腐败变质、油脂酸败、霉变生虫、污秽不洁、混有异物、掺假掺杂或者感官性状异常。</w:t>
            </w:r>
          </w:p>
        </w:tc>
        <w:tc>
          <w:tcPr>
            <w:tcW w:w="1353" w:type="pct"/>
            <w:vMerge/>
            <w:tcBorders>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26</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hint="eastAsia"/>
                <w:kern w:val="0"/>
                <w:szCs w:val="21"/>
              </w:rPr>
              <w:t>包装的食用农产品标识要符合相关要求，散装的食用农产品要注明名称、产地、生产日期、保质期。</w:t>
            </w:r>
          </w:p>
        </w:tc>
        <w:tc>
          <w:tcPr>
            <w:tcW w:w="1353" w:type="pct"/>
            <w:vMerge/>
            <w:tcBorders>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27</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设立有机食品、绿色农产品、供港食用农产品基地直供等优质精品肉菜专柜，公示肉菜种养殖基地、屠宰企业、供应商、产地证明或检验检疫票证、检验检测结果等信息，公开承诺符合认证时的质量安全标准要求。</w:t>
            </w:r>
          </w:p>
        </w:tc>
        <w:tc>
          <w:tcPr>
            <w:tcW w:w="1353" w:type="pct"/>
            <w:vMerge/>
            <w:tcBorders>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28</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主动借鉴国外先进的食用农产品采购、销售和质量安全检验检测标准和规范，结合经营管理实际，制定或执行更加严格的肉菜等食用农产品质量安全标准和经营过程规范，包括采购、贮存和运输质量安全控制标准、包装和标签标识标准。</w:t>
            </w:r>
          </w:p>
        </w:tc>
        <w:tc>
          <w:tcPr>
            <w:tcW w:w="1353" w:type="pct"/>
            <w:vMerge/>
            <w:tcBorders>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p>
        </w:tc>
        <w:tc>
          <w:tcPr>
            <w:tcW w:w="890" w:type="pct"/>
            <w:tcBorders>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val="restart"/>
            <w:tcBorders>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食用</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农产品质量</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安全</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自查</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工</w:t>
            </w:r>
            <w:r w:rsidRPr="00EF5C5D">
              <w:rPr>
                <w:rFonts w:ascii="宋体" w:hAnsi="宋体" w:cs="宋体" w:hint="eastAsia"/>
                <w:b/>
                <w:kern w:val="0"/>
                <w:szCs w:val="21"/>
              </w:rPr>
              <w:lastRenderedPageBreak/>
              <w:t>作</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机制</w:t>
            </w: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lastRenderedPageBreak/>
              <w:t>29</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参照《GB 31621-2014食品安全国家标准食品经营过程卫生规范》、《GB/T 19538-2004 体系及其应用指南》等标准，探索采取危害分析与关键控制点(HACCP)等科学手段，查找肉菜等食用农产品经营质量安全关键风险点，制定对应的风险防控措施，积极防控质量安全风险。</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查看风险排查及防控的相关制度及记录材料。</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30</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设立</w:t>
            </w:r>
            <w:r w:rsidRPr="00EF5C5D">
              <w:rPr>
                <w:rFonts w:ascii="宋体" w:hAnsi="宋体" w:cs="宋体"/>
                <w:kern w:val="0"/>
                <w:szCs w:val="21"/>
              </w:rPr>
              <w:t>食品快速检测室</w:t>
            </w:r>
            <w:r w:rsidRPr="00EF5C5D">
              <w:rPr>
                <w:rFonts w:ascii="宋体" w:hAnsi="宋体" w:cs="宋体" w:hint="eastAsia"/>
                <w:kern w:val="0"/>
                <w:szCs w:val="21"/>
              </w:rPr>
              <w:t>，</w:t>
            </w:r>
            <w:r w:rsidRPr="00EF5C5D">
              <w:rPr>
                <w:rFonts w:ascii="宋体" w:hAnsi="宋体" w:cs="宋体"/>
                <w:kern w:val="0"/>
                <w:szCs w:val="21"/>
              </w:rPr>
              <w:t>配备必要的快速检测设备，能检测农兽药残留等常见问题指标。</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w:t>
            </w:r>
            <w:r w:rsidRPr="00EF5C5D">
              <w:rPr>
                <w:rFonts w:ascii="宋体" w:hAnsi="宋体" w:cs="宋体"/>
                <w:kern w:val="0"/>
                <w:szCs w:val="21"/>
              </w:rPr>
              <w:t>快检设施和设备。</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31</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自行或者委托有资质的食品检验机构对购进的肉菜等食用农产品进行检测（连锁经营超市可以在总部实施），检测按照国家食品安全标准进行，没有国家食品安全标准的，鼓励采用国际食品法典委员会等国际组织或者发达国家和地区的食品安全标准进行检测。对示范超市</w:t>
            </w:r>
            <w:proofErr w:type="gramStart"/>
            <w:r w:rsidRPr="00EF5C5D">
              <w:rPr>
                <w:rFonts w:ascii="宋体" w:hAnsi="宋体" w:cs="宋体" w:hint="eastAsia"/>
                <w:kern w:val="0"/>
                <w:szCs w:val="21"/>
              </w:rPr>
              <w:t>作出</w:t>
            </w:r>
            <w:proofErr w:type="gramEnd"/>
            <w:r w:rsidRPr="00EF5C5D">
              <w:rPr>
                <w:rFonts w:ascii="宋体" w:hAnsi="宋体" w:cs="宋体" w:hint="eastAsia"/>
                <w:kern w:val="0"/>
                <w:szCs w:val="21"/>
              </w:rPr>
              <w:t>的严于食品安全国家标准的承诺，按照承诺标准对相关</w:t>
            </w:r>
            <w:r w:rsidRPr="00EF5C5D">
              <w:rPr>
                <w:rFonts w:ascii="宋体" w:hAnsi="宋体" w:cs="宋体" w:hint="eastAsia"/>
                <w:kern w:val="0"/>
                <w:szCs w:val="21"/>
              </w:rPr>
              <w:lastRenderedPageBreak/>
              <w:t>食用农产品进行检测。检测结果要进行公示。</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lastRenderedPageBreak/>
              <w:t>查看食用农产品自检或委托检验记录及检测结果公示情况。</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hint="eastAsia"/>
                <w:kern w:val="0"/>
                <w:szCs w:val="21"/>
              </w:rPr>
              <w:t>32</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制定食用农产品</w:t>
            </w:r>
            <w:r w:rsidRPr="00EF5C5D">
              <w:rPr>
                <w:rFonts w:ascii="宋体" w:hAnsi="宋体" w:cs="宋体"/>
                <w:kern w:val="0"/>
                <w:szCs w:val="21"/>
              </w:rPr>
              <w:t>安全事故应急处置方案，定期检查本超市各项防范措施的落实情况</w:t>
            </w:r>
            <w:r w:rsidRPr="00EF5C5D">
              <w:rPr>
                <w:rFonts w:ascii="宋体" w:hAnsi="宋体" w:cs="宋体" w:hint="eastAsia"/>
                <w:kern w:val="0"/>
                <w:szCs w:val="21"/>
              </w:rPr>
              <w:t>，</w:t>
            </w:r>
            <w:r w:rsidRPr="00EF5C5D">
              <w:rPr>
                <w:rFonts w:ascii="宋体" w:hAnsi="宋体" w:cs="宋体"/>
                <w:kern w:val="0"/>
                <w:szCs w:val="21"/>
              </w:rPr>
              <w:t>排查食用农产品</w:t>
            </w:r>
            <w:r w:rsidRPr="00EF5C5D">
              <w:rPr>
                <w:rFonts w:ascii="宋体" w:hAnsi="宋体" w:cs="宋体" w:hint="eastAsia"/>
                <w:kern w:val="0"/>
                <w:szCs w:val="21"/>
              </w:rPr>
              <w:t>安全</w:t>
            </w:r>
            <w:r w:rsidRPr="00EF5C5D">
              <w:rPr>
                <w:rFonts w:ascii="宋体" w:hAnsi="宋体" w:cs="宋体"/>
                <w:kern w:val="0"/>
                <w:szCs w:val="21"/>
              </w:rPr>
              <w:t>风险隐患</w:t>
            </w:r>
            <w:r w:rsidRPr="00EF5C5D">
              <w:rPr>
                <w:rFonts w:ascii="宋体" w:hAnsi="宋体" w:cs="宋体" w:hint="eastAsia"/>
                <w:kern w:val="0"/>
                <w:szCs w:val="21"/>
              </w:rPr>
              <w:t>。</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w:t>
            </w:r>
            <w:r w:rsidRPr="00EF5C5D">
              <w:rPr>
                <w:rFonts w:ascii="宋体" w:hAnsi="宋体" w:cs="宋体"/>
                <w:kern w:val="0"/>
                <w:szCs w:val="21"/>
              </w:rPr>
              <w:t>方案和相关记录。</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33</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建立</w:t>
            </w:r>
            <w:r w:rsidRPr="00EF5C5D">
              <w:rPr>
                <w:rFonts w:ascii="宋体" w:hAnsi="宋体" w:cs="宋体"/>
                <w:kern w:val="0"/>
                <w:szCs w:val="21"/>
              </w:rPr>
              <w:t>和完善不安全食用农产品</w:t>
            </w:r>
            <w:r w:rsidRPr="00EF5C5D">
              <w:rPr>
                <w:rFonts w:ascii="宋体" w:hAnsi="宋体" w:cs="宋体" w:hint="eastAsia"/>
                <w:kern w:val="0"/>
                <w:szCs w:val="21"/>
              </w:rPr>
              <w:t>处置</w:t>
            </w:r>
            <w:r w:rsidRPr="00EF5C5D">
              <w:rPr>
                <w:rFonts w:ascii="宋体" w:hAnsi="宋体" w:cs="宋体"/>
                <w:kern w:val="0"/>
                <w:szCs w:val="21"/>
              </w:rPr>
              <w:t>机制，</w:t>
            </w:r>
            <w:r w:rsidRPr="00EF5C5D">
              <w:rPr>
                <w:rFonts w:ascii="宋体" w:hAnsi="宋体" w:cs="宋体" w:hint="eastAsia"/>
                <w:kern w:val="0"/>
                <w:szCs w:val="21"/>
              </w:rPr>
              <w:t>对不符合质量安全标准的肉菜等食用农产品要停止销售并予以无害化</w:t>
            </w:r>
            <w:r w:rsidRPr="00EF5C5D">
              <w:rPr>
                <w:rFonts w:ascii="宋体" w:hAnsi="宋体" w:cs="宋体"/>
                <w:kern w:val="0"/>
                <w:szCs w:val="21"/>
              </w:rPr>
              <w:t>处理或</w:t>
            </w:r>
            <w:r w:rsidRPr="00EF5C5D">
              <w:rPr>
                <w:rFonts w:ascii="宋体" w:hAnsi="宋体" w:cs="宋体" w:hint="eastAsia"/>
                <w:kern w:val="0"/>
                <w:szCs w:val="21"/>
              </w:rPr>
              <w:t>销毁。</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查看不合格食品销毁记录。</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34</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hint="eastAsia"/>
                <w:kern w:val="0"/>
                <w:szCs w:val="21"/>
              </w:rPr>
              <w:t>对媒体或监管部门通报的肉菜质量安全问题要及时组织开展自查，防止购进和销售不符合食品安全标准的肉菜产品。</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查看问题食品的自查及处理记录。</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35</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【关键项】</w:t>
            </w:r>
            <w:r w:rsidRPr="00EF5C5D">
              <w:rPr>
                <w:rFonts w:ascii="宋体" w:hAnsi="宋体" w:cs="宋体"/>
                <w:kern w:val="0"/>
                <w:szCs w:val="21"/>
              </w:rPr>
              <w:t>建立不合格食品召回制度</w:t>
            </w:r>
            <w:r w:rsidRPr="00EF5C5D">
              <w:rPr>
                <w:rFonts w:ascii="宋体" w:hAnsi="宋体" w:cs="宋体" w:hint="eastAsia"/>
                <w:kern w:val="0"/>
                <w:szCs w:val="21"/>
              </w:rPr>
              <w:t>。发现</w:t>
            </w:r>
            <w:r w:rsidRPr="00EF5C5D">
              <w:rPr>
                <w:rFonts w:ascii="宋体" w:hAnsi="宋体" w:cs="宋体"/>
                <w:kern w:val="0"/>
                <w:szCs w:val="21"/>
              </w:rPr>
              <w:t>销售的食用农产品不符合食品安全标准或者有证据证明可能危害人体健康的，立即停止销售，召回已经上市销售的食用农产品，通知相关生产经营者和消费者，并记录召回和通知情况</w:t>
            </w:r>
            <w:r w:rsidRPr="00EF5C5D">
              <w:rPr>
                <w:rFonts w:ascii="宋体" w:hAnsi="宋体" w:cs="宋体" w:hint="eastAsia"/>
                <w:kern w:val="0"/>
                <w:szCs w:val="21"/>
              </w:rPr>
              <w:t>。</w:t>
            </w:r>
          </w:p>
        </w:tc>
        <w:tc>
          <w:tcPr>
            <w:tcW w:w="1353"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查看不合格食品召回记录。</w:t>
            </w:r>
          </w:p>
        </w:tc>
        <w:tc>
          <w:tcPr>
            <w:tcW w:w="890" w:type="pct"/>
            <w:tcBorders>
              <w:top w:val="single" w:sz="4" w:space="0" w:color="auto"/>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val="restart"/>
            <w:tcBorders>
              <w:left w:val="single" w:sz="4" w:space="0" w:color="auto"/>
              <w:right w:val="single" w:sz="4" w:space="0" w:color="auto"/>
            </w:tcBorders>
            <w:vAlign w:val="center"/>
          </w:tcPr>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信息</w:t>
            </w:r>
          </w:p>
          <w:p w:rsidR="002001E5" w:rsidRPr="00EF5C5D" w:rsidRDefault="002001E5" w:rsidP="006430D8">
            <w:pPr>
              <w:jc w:val="center"/>
              <w:rPr>
                <w:rFonts w:ascii="宋体" w:hAnsi="宋体" w:cs="宋体"/>
                <w:b/>
                <w:kern w:val="0"/>
                <w:szCs w:val="21"/>
              </w:rPr>
            </w:pPr>
            <w:r w:rsidRPr="00EF5C5D">
              <w:rPr>
                <w:rFonts w:ascii="宋体" w:hAnsi="宋体" w:cs="宋体" w:hint="eastAsia"/>
                <w:b/>
                <w:kern w:val="0"/>
                <w:szCs w:val="21"/>
              </w:rPr>
              <w:t>公示</w:t>
            </w: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center"/>
              <w:rPr>
                <w:rFonts w:ascii="宋体" w:hAnsi="宋体" w:cs="宋体"/>
                <w:kern w:val="0"/>
                <w:szCs w:val="21"/>
              </w:rPr>
            </w:pPr>
            <w:r w:rsidRPr="00EF5C5D">
              <w:rPr>
                <w:rFonts w:ascii="宋体" w:hAnsi="宋体" w:cs="宋体"/>
                <w:kern w:val="0"/>
                <w:szCs w:val="21"/>
              </w:rPr>
              <w:t>36</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Pr>
                <w:rFonts w:ascii="宋体" w:hAnsi="宋体" w:cs="宋体" w:hint="eastAsia"/>
                <w:kern w:val="0"/>
                <w:szCs w:val="21"/>
              </w:rPr>
              <w:t>【一般项】</w:t>
            </w:r>
            <w:r w:rsidRPr="00EF5C5D">
              <w:rPr>
                <w:rFonts w:ascii="宋体" w:hAnsi="宋体" w:cs="宋体" w:hint="eastAsia"/>
                <w:kern w:val="0"/>
                <w:szCs w:val="21"/>
              </w:rPr>
              <w:t>在门店的显著位置和门户网站首页公开创建“放心肉菜示范超市”活动的标准和承诺，设置意见箱或意见栏。</w:t>
            </w:r>
          </w:p>
        </w:tc>
        <w:tc>
          <w:tcPr>
            <w:tcW w:w="1353" w:type="pct"/>
            <w:vMerge w:val="restart"/>
            <w:tcBorders>
              <w:top w:val="single" w:sz="4" w:space="0" w:color="auto"/>
              <w:left w:val="single" w:sz="4" w:space="0" w:color="auto"/>
              <w:right w:val="single" w:sz="4" w:space="0" w:color="auto"/>
            </w:tcBorders>
            <w:vAlign w:val="center"/>
          </w:tcPr>
          <w:p w:rsidR="002001E5" w:rsidRPr="00EF5C5D" w:rsidRDefault="002001E5" w:rsidP="006430D8">
            <w:pPr>
              <w:jc w:val="left"/>
              <w:rPr>
                <w:rFonts w:ascii="宋体" w:hAnsi="宋体" w:cs="宋体"/>
                <w:kern w:val="0"/>
                <w:szCs w:val="21"/>
              </w:rPr>
            </w:pPr>
            <w:r w:rsidRPr="00EF5C5D">
              <w:rPr>
                <w:rFonts w:ascii="宋体" w:hAnsi="宋体" w:cs="宋体" w:hint="eastAsia"/>
                <w:kern w:val="0"/>
                <w:szCs w:val="21"/>
              </w:rPr>
              <w:t>实地检查。</w:t>
            </w:r>
          </w:p>
        </w:tc>
        <w:tc>
          <w:tcPr>
            <w:tcW w:w="890" w:type="pct"/>
            <w:tcBorders>
              <w:top w:val="single" w:sz="4" w:space="0" w:color="auto"/>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DF272C"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DF272C" w:rsidRDefault="002001E5" w:rsidP="006430D8">
            <w:pPr>
              <w:jc w:val="center"/>
              <w:rPr>
                <w:rFonts w:ascii="宋体" w:hAnsi="宋体" w:cs="宋体"/>
                <w:kern w:val="0"/>
                <w:szCs w:val="21"/>
              </w:rPr>
            </w:pPr>
            <w:r w:rsidRPr="00DF272C">
              <w:rPr>
                <w:rFonts w:ascii="宋体" w:hAnsi="宋体" w:cs="宋体"/>
                <w:kern w:val="0"/>
                <w:szCs w:val="21"/>
              </w:rPr>
              <w:t>37</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DF272C" w:rsidRDefault="002001E5" w:rsidP="006430D8">
            <w:pPr>
              <w:jc w:val="left"/>
              <w:rPr>
                <w:rFonts w:ascii="宋体" w:hAnsi="宋体" w:cs="宋体"/>
                <w:kern w:val="0"/>
                <w:szCs w:val="21"/>
              </w:rPr>
            </w:pPr>
            <w:r>
              <w:rPr>
                <w:rFonts w:ascii="宋体" w:hAnsi="宋体" w:cs="宋体" w:hint="eastAsia"/>
                <w:kern w:val="0"/>
                <w:szCs w:val="21"/>
              </w:rPr>
              <w:t>【一般项】</w:t>
            </w:r>
            <w:r w:rsidRPr="00DF272C">
              <w:rPr>
                <w:rFonts w:ascii="宋体" w:hAnsi="宋体" w:cs="宋体" w:hint="eastAsia"/>
                <w:kern w:val="0"/>
                <w:szCs w:val="21"/>
              </w:rPr>
              <w:t>在食用农产品销售位置设置公示牌，公开肉菜产品供应商、产地、种养殖企业以及种养殖过程质量安全管理记录等方面信息，以及检验检疫合格证明、三品</w:t>
            </w:r>
            <w:proofErr w:type="gramStart"/>
            <w:r w:rsidRPr="00DF272C">
              <w:rPr>
                <w:rFonts w:ascii="宋体" w:hAnsi="宋体" w:cs="宋体" w:hint="eastAsia"/>
                <w:kern w:val="0"/>
                <w:szCs w:val="21"/>
              </w:rPr>
              <w:t>一</w:t>
            </w:r>
            <w:proofErr w:type="gramEnd"/>
            <w:r w:rsidRPr="00DF272C">
              <w:rPr>
                <w:rFonts w:ascii="宋体" w:hAnsi="宋体" w:cs="宋体" w:hint="eastAsia"/>
                <w:kern w:val="0"/>
                <w:szCs w:val="21"/>
              </w:rPr>
              <w:t>标证书等合格证明文件。</w:t>
            </w:r>
          </w:p>
        </w:tc>
        <w:tc>
          <w:tcPr>
            <w:tcW w:w="1353" w:type="pct"/>
            <w:vMerge/>
            <w:tcBorders>
              <w:left w:val="single" w:sz="4" w:space="0" w:color="auto"/>
              <w:right w:val="single" w:sz="4" w:space="0" w:color="auto"/>
            </w:tcBorders>
            <w:vAlign w:val="center"/>
          </w:tcPr>
          <w:p w:rsidR="002001E5" w:rsidRPr="00DF272C" w:rsidRDefault="002001E5" w:rsidP="006430D8">
            <w:pPr>
              <w:jc w:val="left"/>
              <w:rPr>
                <w:rFonts w:ascii="宋体" w:hAnsi="宋体" w:cs="宋体"/>
                <w:kern w:val="0"/>
                <w:szCs w:val="21"/>
              </w:rPr>
            </w:pPr>
          </w:p>
        </w:tc>
        <w:tc>
          <w:tcPr>
            <w:tcW w:w="890" w:type="pct"/>
            <w:tcBorders>
              <w:left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r w:rsidR="002001E5" w:rsidRPr="00DF272C" w:rsidTr="006430D8">
        <w:trPr>
          <w:trHeight w:val="23"/>
          <w:jc w:val="center"/>
        </w:trPr>
        <w:tc>
          <w:tcPr>
            <w:tcW w:w="224" w:type="pct"/>
            <w:vMerge/>
            <w:tcBorders>
              <w:left w:val="single" w:sz="4" w:space="0" w:color="auto"/>
              <w:right w:val="single" w:sz="4" w:space="0" w:color="auto"/>
            </w:tcBorders>
            <w:vAlign w:val="center"/>
          </w:tcPr>
          <w:p w:rsidR="002001E5" w:rsidRPr="00DF272C" w:rsidRDefault="002001E5" w:rsidP="006430D8">
            <w:pPr>
              <w:jc w:val="center"/>
              <w:rPr>
                <w:rFonts w:ascii="宋体" w:hAnsi="宋体" w:cs="宋体"/>
                <w:kern w:val="0"/>
                <w:szCs w:val="21"/>
              </w:rPr>
            </w:pPr>
          </w:p>
        </w:tc>
        <w:tc>
          <w:tcPr>
            <w:tcW w:w="227" w:type="pct"/>
            <w:tcBorders>
              <w:top w:val="single" w:sz="4" w:space="0" w:color="auto"/>
              <w:left w:val="single" w:sz="4" w:space="0" w:color="auto"/>
              <w:bottom w:val="single" w:sz="4" w:space="0" w:color="auto"/>
              <w:right w:val="single" w:sz="4" w:space="0" w:color="auto"/>
            </w:tcBorders>
            <w:vAlign w:val="center"/>
          </w:tcPr>
          <w:p w:rsidR="002001E5" w:rsidRPr="00DF272C" w:rsidRDefault="002001E5" w:rsidP="006430D8">
            <w:pPr>
              <w:jc w:val="center"/>
              <w:rPr>
                <w:rFonts w:ascii="宋体" w:hAnsi="宋体" w:cs="宋体"/>
                <w:kern w:val="0"/>
                <w:szCs w:val="21"/>
              </w:rPr>
            </w:pPr>
            <w:r w:rsidRPr="00DF272C">
              <w:rPr>
                <w:rFonts w:ascii="宋体" w:hAnsi="宋体" w:cs="宋体"/>
                <w:kern w:val="0"/>
                <w:szCs w:val="21"/>
              </w:rPr>
              <w:t>38</w:t>
            </w:r>
          </w:p>
        </w:tc>
        <w:tc>
          <w:tcPr>
            <w:tcW w:w="2305" w:type="pct"/>
            <w:tcBorders>
              <w:top w:val="single" w:sz="4" w:space="0" w:color="auto"/>
              <w:left w:val="single" w:sz="4" w:space="0" w:color="auto"/>
              <w:bottom w:val="single" w:sz="4" w:space="0" w:color="auto"/>
              <w:right w:val="single" w:sz="4" w:space="0" w:color="auto"/>
            </w:tcBorders>
            <w:vAlign w:val="center"/>
          </w:tcPr>
          <w:p w:rsidR="002001E5" w:rsidRPr="00DF272C" w:rsidRDefault="002001E5" w:rsidP="006430D8">
            <w:pPr>
              <w:jc w:val="left"/>
              <w:rPr>
                <w:rFonts w:ascii="宋体" w:hAnsi="宋体" w:cs="宋体"/>
                <w:kern w:val="0"/>
                <w:szCs w:val="21"/>
              </w:rPr>
            </w:pPr>
            <w:r>
              <w:rPr>
                <w:rFonts w:ascii="宋体" w:hAnsi="宋体" w:cs="宋体" w:hint="eastAsia"/>
                <w:kern w:val="0"/>
                <w:szCs w:val="21"/>
              </w:rPr>
              <w:t>【一般项】</w:t>
            </w:r>
            <w:r w:rsidRPr="00DF272C">
              <w:rPr>
                <w:rFonts w:ascii="宋体" w:hAnsi="宋体" w:cs="宋体" w:hint="eastAsia"/>
                <w:kern w:val="0"/>
                <w:szCs w:val="21"/>
              </w:rPr>
              <w:t>经营场所显著位置公示食品安全管理人员、职责、各项食品安全管理制度、快检或检验结果。</w:t>
            </w:r>
          </w:p>
        </w:tc>
        <w:tc>
          <w:tcPr>
            <w:tcW w:w="1353" w:type="pct"/>
            <w:vMerge/>
            <w:tcBorders>
              <w:left w:val="single" w:sz="4" w:space="0" w:color="auto"/>
              <w:bottom w:val="single" w:sz="4" w:space="0" w:color="auto"/>
              <w:right w:val="single" w:sz="4" w:space="0" w:color="auto"/>
            </w:tcBorders>
            <w:vAlign w:val="center"/>
          </w:tcPr>
          <w:p w:rsidR="002001E5" w:rsidRPr="00DF272C" w:rsidRDefault="002001E5" w:rsidP="006430D8">
            <w:pPr>
              <w:jc w:val="left"/>
              <w:rPr>
                <w:rFonts w:ascii="宋体" w:hAnsi="宋体" w:cs="宋体"/>
                <w:kern w:val="0"/>
                <w:szCs w:val="21"/>
              </w:rPr>
            </w:pPr>
          </w:p>
        </w:tc>
        <w:tc>
          <w:tcPr>
            <w:tcW w:w="890" w:type="pct"/>
            <w:tcBorders>
              <w:left w:val="single" w:sz="4" w:space="0" w:color="auto"/>
              <w:bottom w:val="single" w:sz="4" w:space="0" w:color="auto"/>
              <w:right w:val="single" w:sz="4" w:space="0" w:color="auto"/>
            </w:tcBorders>
            <w:vAlign w:val="center"/>
          </w:tcPr>
          <w:p w:rsidR="002001E5" w:rsidRPr="00527E73" w:rsidRDefault="002001E5" w:rsidP="002001E5">
            <w:pPr>
              <w:pStyle w:val="a5"/>
              <w:numPr>
                <w:ilvl w:val="0"/>
                <w:numId w:val="1"/>
              </w:numPr>
              <w:ind w:firstLineChars="0"/>
              <w:jc w:val="left"/>
              <w:rPr>
                <w:rFonts w:ascii="宋体" w:hAnsi="宋体" w:cs="宋体"/>
                <w:kern w:val="0"/>
                <w:szCs w:val="21"/>
              </w:rPr>
            </w:pPr>
            <w:r w:rsidRPr="00527E73">
              <w:rPr>
                <w:rFonts w:ascii="宋体" w:hAnsi="宋体" w:cs="宋体" w:hint="eastAsia"/>
                <w:kern w:val="0"/>
                <w:szCs w:val="21"/>
              </w:rPr>
              <w:t>符合     □ 不符合</w:t>
            </w:r>
          </w:p>
        </w:tc>
      </w:tr>
    </w:tbl>
    <w:p w:rsidR="002001E5" w:rsidRDefault="002001E5" w:rsidP="002001E5">
      <w:pPr>
        <w:rPr>
          <w:rFonts w:ascii="宋体" w:hAnsi="宋体" w:cs="宋体"/>
          <w:kern w:val="0"/>
          <w:sz w:val="24"/>
        </w:rPr>
      </w:pPr>
    </w:p>
    <w:p w:rsidR="005C2A8A" w:rsidRDefault="002001E5" w:rsidP="002001E5">
      <w:r w:rsidRPr="00AD6B19">
        <w:rPr>
          <w:rFonts w:ascii="宋体" w:hAnsi="宋体" w:cs="宋体" w:hint="eastAsia"/>
          <w:kern w:val="0"/>
          <w:sz w:val="24"/>
        </w:rPr>
        <w:t>说明：《深圳市“放心肉菜示范超市”创建标准》共</w:t>
      </w:r>
      <w:r w:rsidRPr="00AD6B19">
        <w:rPr>
          <w:rFonts w:ascii="宋体" w:hAnsi="宋体" w:cs="宋体"/>
          <w:kern w:val="0"/>
          <w:sz w:val="24"/>
        </w:rPr>
        <w:t>38</w:t>
      </w:r>
      <w:r w:rsidRPr="00AD6B19">
        <w:rPr>
          <w:rFonts w:ascii="宋体" w:hAnsi="宋体" w:cs="宋体" w:hint="eastAsia"/>
          <w:kern w:val="0"/>
          <w:sz w:val="24"/>
        </w:rPr>
        <w:t>个评价要点，包含</w:t>
      </w:r>
      <w:r w:rsidRPr="00AD6B19">
        <w:rPr>
          <w:rFonts w:ascii="宋体" w:hAnsi="宋体" w:cs="宋体"/>
          <w:kern w:val="0"/>
          <w:sz w:val="24"/>
        </w:rPr>
        <w:t>4</w:t>
      </w:r>
      <w:r w:rsidRPr="00AD6B19">
        <w:rPr>
          <w:rFonts w:ascii="宋体" w:hAnsi="宋体" w:cs="宋体" w:hint="eastAsia"/>
          <w:kern w:val="0"/>
          <w:sz w:val="24"/>
        </w:rPr>
        <w:t>个否决项、</w:t>
      </w:r>
      <w:r w:rsidRPr="00AD6B19">
        <w:rPr>
          <w:rFonts w:ascii="宋体" w:hAnsi="宋体" w:cs="宋体"/>
          <w:kern w:val="0"/>
          <w:sz w:val="24"/>
        </w:rPr>
        <w:t>22</w:t>
      </w:r>
      <w:r w:rsidRPr="00AD6B19">
        <w:rPr>
          <w:rFonts w:ascii="宋体" w:hAnsi="宋体" w:cs="宋体" w:hint="eastAsia"/>
          <w:kern w:val="0"/>
          <w:sz w:val="24"/>
        </w:rPr>
        <w:t>个关键项、</w:t>
      </w:r>
      <w:r w:rsidRPr="00AD6B19">
        <w:rPr>
          <w:rFonts w:ascii="宋体" w:hAnsi="宋体" w:cs="宋体"/>
          <w:kern w:val="0"/>
          <w:sz w:val="24"/>
        </w:rPr>
        <w:t>12</w:t>
      </w:r>
      <w:r w:rsidRPr="00AD6B19">
        <w:rPr>
          <w:rFonts w:ascii="宋体" w:hAnsi="宋体" w:cs="宋体" w:hint="eastAsia"/>
          <w:kern w:val="0"/>
          <w:sz w:val="24"/>
        </w:rPr>
        <w:t>个一般项。否决项有1项不合格则不予通过；关键项3项不合格，一般项4项不合格，10个工作日整改完成复查合格后可通过；关键项4项或以上、一般项6项或以上不合格，不予通过。</w:t>
      </w:r>
      <w:bookmarkStart w:id="0" w:name="_GoBack"/>
      <w:bookmarkEnd w:id="0"/>
    </w:p>
    <w:sectPr w:rsidR="005C2A8A" w:rsidSect="002001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084" w:rsidRDefault="001B2084" w:rsidP="002001E5">
      <w:r>
        <w:separator/>
      </w:r>
    </w:p>
  </w:endnote>
  <w:endnote w:type="continuationSeparator" w:id="0">
    <w:p w:rsidR="001B2084" w:rsidRDefault="001B2084" w:rsidP="0020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084" w:rsidRDefault="001B2084" w:rsidP="002001E5">
      <w:r>
        <w:separator/>
      </w:r>
    </w:p>
  </w:footnote>
  <w:footnote w:type="continuationSeparator" w:id="0">
    <w:p w:rsidR="001B2084" w:rsidRDefault="001B2084" w:rsidP="00200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4A56"/>
    <w:multiLevelType w:val="hybridMultilevel"/>
    <w:tmpl w:val="45A672F0"/>
    <w:lvl w:ilvl="0" w:tplc="4420F95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1E"/>
    <w:rsid w:val="001B2084"/>
    <w:rsid w:val="002001E5"/>
    <w:rsid w:val="006B741E"/>
    <w:rsid w:val="00952BFE"/>
    <w:rsid w:val="00F07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1E5"/>
    <w:rPr>
      <w:sz w:val="18"/>
      <w:szCs w:val="18"/>
    </w:rPr>
  </w:style>
  <w:style w:type="paragraph" w:styleId="a4">
    <w:name w:val="footer"/>
    <w:basedOn w:val="a"/>
    <w:link w:val="Char0"/>
    <w:uiPriority w:val="99"/>
    <w:unhideWhenUsed/>
    <w:rsid w:val="002001E5"/>
    <w:pPr>
      <w:tabs>
        <w:tab w:val="center" w:pos="4153"/>
        <w:tab w:val="right" w:pos="8306"/>
      </w:tabs>
      <w:snapToGrid w:val="0"/>
      <w:jc w:val="left"/>
    </w:pPr>
    <w:rPr>
      <w:sz w:val="18"/>
      <w:szCs w:val="18"/>
    </w:rPr>
  </w:style>
  <w:style w:type="character" w:customStyle="1" w:styleId="Char0">
    <w:name w:val="页脚 Char"/>
    <w:basedOn w:val="a0"/>
    <w:link w:val="a4"/>
    <w:uiPriority w:val="99"/>
    <w:rsid w:val="002001E5"/>
    <w:rPr>
      <w:sz w:val="18"/>
      <w:szCs w:val="18"/>
    </w:rPr>
  </w:style>
  <w:style w:type="paragraph" w:styleId="a5">
    <w:name w:val="List Paragraph"/>
    <w:basedOn w:val="a"/>
    <w:uiPriority w:val="34"/>
    <w:qFormat/>
    <w:rsid w:val="002001E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1E5"/>
    <w:rPr>
      <w:sz w:val="18"/>
      <w:szCs w:val="18"/>
    </w:rPr>
  </w:style>
  <w:style w:type="paragraph" w:styleId="a4">
    <w:name w:val="footer"/>
    <w:basedOn w:val="a"/>
    <w:link w:val="Char0"/>
    <w:uiPriority w:val="99"/>
    <w:unhideWhenUsed/>
    <w:rsid w:val="002001E5"/>
    <w:pPr>
      <w:tabs>
        <w:tab w:val="center" w:pos="4153"/>
        <w:tab w:val="right" w:pos="8306"/>
      </w:tabs>
      <w:snapToGrid w:val="0"/>
      <w:jc w:val="left"/>
    </w:pPr>
    <w:rPr>
      <w:sz w:val="18"/>
      <w:szCs w:val="18"/>
    </w:rPr>
  </w:style>
  <w:style w:type="character" w:customStyle="1" w:styleId="Char0">
    <w:name w:val="页脚 Char"/>
    <w:basedOn w:val="a0"/>
    <w:link w:val="a4"/>
    <w:uiPriority w:val="99"/>
    <w:rsid w:val="002001E5"/>
    <w:rPr>
      <w:sz w:val="18"/>
      <w:szCs w:val="18"/>
    </w:rPr>
  </w:style>
  <w:style w:type="paragraph" w:styleId="a5">
    <w:name w:val="List Paragraph"/>
    <w:basedOn w:val="a"/>
    <w:uiPriority w:val="34"/>
    <w:qFormat/>
    <w:rsid w:val="002001E5"/>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许秀芝</dc:creator>
  <cp:keywords/>
  <dc:description/>
  <cp:lastModifiedBy>许秀芝</cp:lastModifiedBy>
  <cp:revision>2</cp:revision>
  <dcterms:created xsi:type="dcterms:W3CDTF">2017-11-30T07:04:00Z</dcterms:created>
  <dcterms:modified xsi:type="dcterms:W3CDTF">2017-11-30T07:06:00Z</dcterms:modified>
</cp:coreProperties>
</file>