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E6A" w:rsidRDefault="00F52E6A" w:rsidP="00F52E6A">
      <w:pPr>
        <w:rPr>
          <w:rFonts w:ascii="仿宋" w:eastAsia="仿宋" w:hAnsi="仿宋" w:cs="新宋体"/>
          <w:sz w:val="24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新宋体" w:hint="eastAsia"/>
          <w:sz w:val="32"/>
          <w:szCs w:val="32"/>
        </w:rPr>
        <w:t xml:space="preserve"> </w:t>
      </w:r>
      <w:r>
        <w:rPr>
          <w:rFonts w:ascii="仿宋" w:eastAsia="仿宋" w:hAnsi="仿宋" w:cs="新宋体" w:hint="eastAsia"/>
          <w:sz w:val="24"/>
        </w:rPr>
        <w:t xml:space="preserve">    </w:t>
      </w:r>
    </w:p>
    <w:p w:rsidR="00F52E6A" w:rsidRDefault="00F52E6A" w:rsidP="00F52E6A">
      <w:pPr>
        <w:ind w:firstLineChars="450" w:firstLine="1622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深圳市市场和质量监督管理委</w:t>
      </w:r>
      <w:r w:rsidR="00591A8A">
        <w:rPr>
          <w:rFonts w:ascii="华文中宋" w:eastAsia="华文中宋" w:hAnsi="华文中宋" w:cs="华文中宋" w:hint="eastAsia"/>
          <w:b/>
          <w:bCs/>
          <w:sz w:val="36"/>
          <w:szCs w:val="36"/>
        </w:rPr>
        <w:t>员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会</w:t>
      </w:r>
    </w:p>
    <w:p w:rsidR="00F52E6A" w:rsidRDefault="00F52E6A" w:rsidP="00F52E6A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2018年餐饮业食品安全培训讲师名单</w:t>
      </w:r>
    </w:p>
    <w:p w:rsidR="00F52E6A" w:rsidRDefault="00F52E6A" w:rsidP="00F52E6A">
      <w:pPr>
        <w:rPr>
          <w:rFonts w:ascii="新宋体" w:eastAsia="新宋体" w:hAnsi="新宋体" w:cs="新宋体"/>
          <w:sz w:val="24"/>
        </w:rPr>
      </w:pPr>
    </w:p>
    <w:tbl>
      <w:tblPr>
        <w:tblW w:w="0" w:type="auto"/>
        <w:tblLayout w:type="fixed"/>
        <w:tblLook w:val="04A0"/>
      </w:tblPr>
      <w:tblGrid>
        <w:gridCol w:w="756"/>
        <w:gridCol w:w="1125"/>
        <w:gridCol w:w="3836"/>
        <w:gridCol w:w="1888"/>
        <w:gridCol w:w="980"/>
      </w:tblGrid>
      <w:tr w:rsidR="00F52E6A" w:rsidTr="00F52E6A">
        <w:trPr>
          <w:trHeight w:val="685"/>
        </w:trPr>
        <w:tc>
          <w:tcPr>
            <w:tcW w:w="85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pStyle w:val="a5"/>
              <w:rPr>
                <w:rFonts w:ascii="华文中宋" w:eastAsia="华文中宋" w:hAnsi="华文中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华文中宋" w:eastAsia="华文中宋" w:hAnsi="华文中宋" w:hint="eastAsia"/>
                <w:sz w:val="30"/>
                <w:szCs w:val="30"/>
              </w:rPr>
              <w:t xml:space="preserve"> </w:t>
            </w:r>
            <w:r>
              <w:rPr>
                <w:rFonts w:ascii="华文中宋" w:eastAsia="华文中宋" w:hAnsi="华文中宋" w:hint="eastAsia"/>
              </w:rPr>
              <w:t xml:space="preserve"> </w:t>
            </w:r>
            <w:r>
              <w:rPr>
                <w:rFonts w:ascii="华文中宋" w:eastAsia="华文中宋" w:hAnsi="华文中宋" w:cs="仿宋" w:hint="eastAsia"/>
                <w:bCs w:val="0"/>
                <w:color w:val="000000"/>
                <w:kern w:val="0"/>
                <w:sz w:val="28"/>
                <w:szCs w:val="28"/>
              </w:rPr>
              <w:t>表1：第三</w:t>
            </w:r>
            <w:proofErr w:type="gramStart"/>
            <w:r>
              <w:rPr>
                <w:rFonts w:ascii="华文中宋" w:eastAsia="华文中宋" w:hAnsi="华文中宋" w:cs="仿宋" w:hint="eastAsia"/>
                <w:bCs w:val="0"/>
                <w:color w:val="000000"/>
                <w:kern w:val="0"/>
                <w:sz w:val="28"/>
                <w:szCs w:val="28"/>
              </w:rPr>
              <w:t>方专业</w:t>
            </w:r>
            <w:proofErr w:type="gramEnd"/>
            <w:r>
              <w:rPr>
                <w:rFonts w:ascii="华文中宋" w:eastAsia="华文中宋" w:hAnsi="华文中宋" w:cs="仿宋" w:hint="eastAsia"/>
                <w:bCs w:val="0"/>
                <w:color w:val="000000"/>
                <w:kern w:val="0"/>
                <w:sz w:val="28"/>
                <w:szCs w:val="28"/>
              </w:rPr>
              <w:t xml:space="preserve">机构讲师名单 </w:t>
            </w:r>
            <w:r>
              <w:rPr>
                <w:rFonts w:ascii="华文中宋" w:eastAsia="华文中宋" w:hAnsi="华文中宋" w:cs="新宋体" w:hint="eastAsia"/>
              </w:rPr>
              <w:t xml:space="preserve">     </w:t>
            </w:r>
            <w:r>
              <w:rPr>
                <w:rFonts w:ascii="华文中宋" w:eastAsia="华文中宋" w:hAnsi="华文中宋" w:cs="新宋体" w:hint="eastAsia"/>
                <w:sz w:val="24"/>
              </w:rPr>
              <w:t xml:space="preserve">     </w:t>
            </w:r>
          </w:p>
        </w:tc>
      </w:tr>
      <w:tr w:rsidR="00F52E6A" w:rsidTr="00F52E6A">
        <w:trPr>
          <w:trHeight w:val="68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培训范围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F52E6A" w:rsidTr="00F52E6A">
        <w:trPr>
          <w:trHeight w:val="600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  伟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深圳市鹏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兴食安第三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方监管</w:t>
            </w:r>
          </w:p>
          <w:p w:rsidR="00F52E6A" w:rsidRDefault="00F52E6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1、2、3、4、7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F52E6A" w:rsidTr="00F52E6A">
        <w:trPr>
          <w:trHeight w:val="60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王俊燃</w:t>
            </w:r>
            <w:proofErr w:type="gramEnd"/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为民食安（深圳）食品安全</w:t>
            </w:r>
          </w:p>
          <w:p w:rsidR="00F52E6A" w:rsidRDefault="00F52E6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技术有限公司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1、2、4、5、7、8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★</w:t>
            </w:r>
          </w:p>
        </w:tc>
      </w:tr>
      <w:tr w:rsidR="00F52E6A" w:rsidTr="00F52E6A">
        <w:trPr>
          <w:trHeight w:val="60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胡 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琢</w:t>
            </w:r>
            <w:proofErr w:type="gramEnd"/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深圳市同安餐饮管理咨询</w:t>
            </w:r>
          </w:p>
          <w:p w:rsidR="00F52E6A" w:rsidRDefault="00F52E6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1、3、4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F52E6A" w:rsidTr="00F52E6A">
        <w:trPr>
          <w:trHeight w:val="60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李文俊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深圳市质量强市促进会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1、2、3、4、8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★</w:t>
            </w:r>
          </w:p>
        </w:tc>
      </w:tr>
      <w:tr w:rsidR="00F52E6A" w:rsidTr="00F52E6A">
        <w:trPr>
          <w:trHeight w:val="60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黄彩琳</w:t>
            </w:r>
            <w:proofErr w:type="gramEnd"/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深圳市同安餐饮管理咨询</w:t>
            </w:r>
          </w:p>
          <w:p w:rsidR="00F52E6A" w:rsidRDefault="00F52E6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3、4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F52E6A" w:rsidTr="00F52E6A">
        <w:trPr>
          <w:trHeight w:val="60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汪  盛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食安快线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信息技术（深圳）</w:t>
            </w:r>
          </w:p>
          <w:p w:rsidR="00F52E6A" w:rsidRDefault="00F52E6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有限公司.兼职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1、2、3、5、6、7、8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F52E6A" w:rsidTr="00F52E6A">
        <w:trPr>
          <w:trHeight w:val="62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翁嘉伟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深圳市食品安全管理研究会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1、2、3、4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F52E6A" w:rsidTr="00F52E6A">
        <w:trPr>
          <w:trHeight w:val="60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郑洲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弟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深圳市鹏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兴食安第三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方监管</w:t>
            </w:r>
          </w:p>
          <w:p w:rsidR="00F52E6A" w:rsidRDefault="00F52E6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有限公司.兼职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1、3、5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F52E6A" w:rsidTr="00F52E6A">
        <w:trPr>
          <w:trHeight w:val="60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黄大为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为民食安（深圳）食品安全</w:t>
            </w:r>
          </w:p>
          <w:p w:rsidR="00F52E6A" w:rsidRDefault="00F52E6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技术有限公司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★</w:t>
            </w:r>
          </w:p>
        </w:tc>
      </w:tr>
      <w:tr w:rsidR="00F52E6A" w:rsidTr="00F52E6A">
        <w:trPr>
          <w:trHeight w:val="60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文  敏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深圳市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瀚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文策划管理有限公司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1、2、3、5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★</w:t>
            </w:r>
          </w:p>
        </w:tc>
      </w:tr>
      <w:tr w:rsidR="00F52E6A" w:rsidTr="00F52E6A">
        <w:trPr>
          <w:trHeight w:val="60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陈晓英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深圳市鹏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兴食安第三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方监管</w:t>
            </w:r>
          </w:p>
          <w:p w:rsidR="00F52E6A" w:rsidRDefault="00F52E6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有限公司.兼职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1、2、3.5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F52E6A" w:rsidTr="00F52E6A">
        <w:trPr>
          <w:trHeight w:val="60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张志辉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深圳市鹏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兴食安第三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方监管</w:t>
            </w:r>
          </w:p>
          <w:p w:rsidR="00F52E6A" w:rsidRDefault="00F52E6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lastRenderedPageBreak/>
              <w:t xml:space="preserve">有限公司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lastRenderedPageBreak/>
              <w:t>1、3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F52E6A" w:rsidTr="00F52E6A">
        <w:trPr>
          <w:trHeight w:val="60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lastRenderedPageBreak/>
              <w:t>13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秦立新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深圳市商儒企业管理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顾问有限公司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1、2、3、4、5、7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★</w:t>
            </w:r>
          </w:p>
        </w:tc>
      </w:tr>
      <w:tr w:rsidR="00F52E6A" w:rsidTr="00F52E6A">
        <w:trPr>
          <w:trHeight w:val="60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杨  肖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深圳民声第三方监管有限公司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F52E6A" w:rsidTr="00F52E6A">
        <w:trPr>
          <w:trHeight w:val="60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王泽伟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深圳民声第三方监管有限公司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1、3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F52E6A" w:rsidTr="00F52E6A">
        <w:trPr>
          <w:trHeight w:val="60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杨保浪</w:t>
            </w:r>
            <w:proofErr w:type="gramEnd"/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深圳市鹏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兴食安第三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方监管</w:t>
            </w:r>
          </w:p>
          <w:p w:rsidR="00F52E6A" w:rsidRDefault="00F52E6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1、2、3、5、6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★</w:t>
            </w:r>
          </w:p>
        </w:tc>
      </w:tr>
    </w:tbl>
    <w:p w:rsidR="00F52E6A" w:rsidRDefault="00F52E6A" w:rsidP="00F52E6A">
      <w:pPr>
        <w:spacing w:line="48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华文中宋" w:eastAsia="华文中宋" w:hAnsi="华文中宋" w:cs="华文中宋" w:hint="eastAsia"/>
          <w:sz w:val="32"/>
          <w:szCs w:val="32"/>
        </w:rPr>
        <w:t>注：</w:t>
      </w:r>
      <w:r>
        <w:rPr>
          <w:rFonts w:ascii="仿宋_GB2312" w:eastAsia="仿宋_GB2312" w:hint="eastAsia"/>
          <w:sz w:val="32"/>
          <w:szCs w:val="32"/>
        </w:rPr>
        <w:t>（一）【培训范围】餐饮业食品安全培训分为：1、餐饮量化提升指引；2.厨房新改建规范指引；3.学校食堂食品安全管理提升指引；4.餐饮示范工程创建工作指引；5.餐饮业食品安全风险防控；6、学生等食品安全科普宣传；7、餐饮业食品安全先进管理体系；8、餐饮业食品安全法律须知；9其他（具体名称）。</w:t>
      </w:r>
    </w:p>
    <w:p w:rsidR="00F52E6A" w:rsidRDefault="00F52E6A" w:rsidP="00F52E6A">
      <w:pPr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（二）【备注栏】</w:t>
      </w:r>
      <w:r>
        <w:rPr>
          <w:rFonts w:ascii="仿宋_GB2312" w:eastAsia="仿宋_GB2312" w:hAnsi="仿宋_GB2312" w:cs="仿宋_GB2312" w:hint="eastAsia"/>
          <w:sz w:val="32"/>
          <w:szCs w:val="32"/>
        </w:rPr>
        <w:t>★</w:t>
      </w:r>
      <w:r>
        <w:rPr>
          <w:rFonts w:ascii="仿宋_GB2312" w:eastAsia="仿宋_GB2312" w:hint="eastAsia"/>
          <w:sz w:val="32"/>
          <w:szCs w:val="32"/>
        </w:rPr>
        <w:t>为广东省食品安全管理员师资（由广东省食品药品监督管理局发证）</w:t>
      </w:r>
    </w:p>
    <w:p w:rsidR="00F52E6A" w:rsidRDefault="00F52E6A" w:rsidP="00F52E6A">
      <w:pPr>
        <w:spacing w:line="48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（三）下表2、表3有关说明同上注。</w:t>
      </w:r>
    </w:p>
    <w:p w:rsidR="00F52E6A" w:rsidRDefault="00F52E6A" w:rsidP="00F52E6A">
      <w:pPr>
        <w:rPr>
          <w:rFonts w:ascii="仿宋_GB2312" w:eastAsia="仿宋_GB2312"/>
          <w:b/>
          <w:bCs/>
          <w:sz w:val="30"/>
          <w:szCs w:val="30"/>
        </w:rPr>
      </w:pPr>
    </w:p>
    <w:p w:rsidR="00F52E6A" w:rsidRDefault="00F52E6A" w:rsidP="00F52E6A">
      <w:pPr>
        <w:rPr>
          <w:rFonts w:ascii="仿宋_GB2312" w:eastAsia="仿宋_GB2312"/>
          <w:b/>
          <w:bCs/>
          <w:sz w:val="30"/>
          <w:szCs w:val="30"/>
        </w:rPr>
      </w:pPr>
    </w:p>
    <w:p w:rsidR="00F52E6A" w:rsidRDefault="00F52E6A" w:rsidP="00F52E6A">
      <w:pPr>
        <w:rPr>
          <w:rFonts w:ascii="仿宋_GB2312" w:eastAsia="仿宋_GB2312"/>
          <w:b/>
          <w:bCs/>
          <w:sz w:val="30"/>
          <w:szCs w:val="30"/>
        </w:rPr>
      </w:pPr>
    </w:p>
    <w:p w:rsidR="00F52E6A" w:rsidRDefault="00F52E6A" w:rsidP="00F52E6A">
      <w:pPr>
        <w:rPr>
          <w:rFonts w:ascii="仿宋_GB2312" w:eastAsia="仿宋_GB2312"/>
          <w:b/>
          <w:bCs/>
          <w:sz w:val="30"/>
          <w:szCs w:val="30"/>
        </w:rPr>
      </w:pPr>
    </w:p>
    <w:p w:rsidR="00F52E6A" w:rsidRDefault="00F52E6A" w:rsidP="00F52E6A">
      <w:pPr>
        <w:rPr>
          <w:rFonts w:ascii="仿宋_GB2312" w:eastAsia="仿宋_GB2312"/>
          <w:b/>
          <w:bCs/>
          <w:sz w:val="30"/>
          <w:szCs w:val="30"/>
        </w:rPr>
      </w:pPr>
    </w:p>
    <w:p w:rsidR="00F52E6A" w:rsidRDefault="00F52E6A" w:rsidP="00F52E6A">
      <w:pPr>
        <w:rPr>
          <w:rFonts w:ascii="仿宋_GB2312" w:eastAsia="仿宋_GB2312"/>
          <w:b/>
          <w:bCs/>
          <w:sz w:val="30"/>
          <w:szCs w:val="30"/>
        </w:rPr>
      </w:pPr>
    </w:p>
    <w:p w:rsidR="00F52E6A" w:rsidRDefault="00F52E6A" w:rsidP="00F52E6A">
      <w:pPr>
        <w:rPr>
          <w:rFonts w:ascii="仿宋_GB2312" w:eastAsia="仿宋_GB2312"/>
          <w:b/>
          <w:bCs/>
          <w:sz w:val="30"/>
          <w:szCs w:val="30"/>
        </w:rPr>
      </w:pPr>
    </w:p>
    <w:p w:rsidR="00F52E6A" w:rsidRDefault="00F52E6A" w:rsidP="00F52E6A">
      <w:pPr>
        <w:widowControl/>
        <w:jc w:val="left"/>
        <w:rPr>
          <w:rFonts w:ascii="仿宋_GB2312" w:eastAsia="仿宋_GB2312"/>
          <w:b/>
          <w:bCs/>
          <w:sz w:val="30"/>
          <w:szCs w:val="30"/>
        </w:rPr>
        <w:sectPr w:rsidR="00F52E6A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tbl>
      <w:tblPr>
        <w:tblpPr w:leftFromText="180" w:rightFromText="180" w:vertAnchor="text" w:horzAnchor="page" w:tblpX="1430" w:tblpY="-374"/>
        <w:tblOverlap w:val="never"/>
        <w:tblW w:w="8700" w:type="dxa"/>
        <w:tblLayout w:type="fixed"/>
        <w:tblLook w:val="04A0"/>
      </w:tblPr>
      <w:tblGrid>
        <w:gridCol w:w="695"/>
        <w:gridCol w:w="1046"/>
        <w:gridCol w:w="2391"/>
        <w:gridCol w:w="2539"/>
        <w:gridCol w:w="1223"/>
        <w:gridCol w:w="806"/>
      </w:tblGrid>
      <w:tr w:rsidR="00F52E6A" w:rsidTr="00F52E6A">
        <w:trPr>
          <w:trHeight w:val="495"/>
        </w:trPr>
        <w:tc>
          <w:tcPr>
            <w:tcW w:w="87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pStyle w:val="a5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仿宋" w:hint="eastAsia"/>
                <w:bCs w:val="0"/>
                <w:color w:val="000000"/>
                <w:kern w:val="0"/>
                <w:sz w:val="28"/>
                <w:szCs w:val="28"/>
              </w:rPr>
              <w:lastRenderedPageBreak/>
              <w:t>表2：食品安全专业机构讲师名单</w:t>
            </w:r>
          </w:p>
        </w:tc>
      </w:tr>
      <w:tr w:rsidR="00F52E6A" w:rsidTr="00F52E6A">
        <w:trPr>
          <w:trHeight w:val="72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姓名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专业职称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培训范围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F52E6A" w:rsidTr="00F52E6A">
        <w:trPr>
          <w:trHeight w:val="570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谭志伟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原香港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食环署</w:t>
            </w:r>
            <w:proofErr w:type="gramEnd"/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食品安全专业高级、监管高级总监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1、2、3、4、5、6、7、8、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★</w:t>
            </w:r>
          </w:p>
        </w:tc>
      </w:tr>
      <w:tr w:rsidR="00F52E6A" w:rsidTr="00F52E6A">
        <w:trPr>
          <w:trHeight w:val="570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刘  敏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原市卫生监督局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公共卫生专业副主任医师、卫生监督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1、2、3、4、5、6、7、8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E6A" w:rsidRDefault="00F52E6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</w:p>
        </w:tc>
      </w:tr>
      <w:tr w:rsidR="00F52E6A" w:rsidTr="00F52E6A">
        <w:trPr>
          <w:trHeight w:val="1070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肖文晖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市市场和质量监管委许可审查中心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食品工程专业</w:t>
            </w:r>
          </w:p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高级工程师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2、5、7、许可指引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★</w:t>
            </w:r>
          </w:p>
        </w:tc>
      </w:tr>
      <w:tr w:rsidR="00F52E6A" w:rsidTr="00F52E6A">
        <w:trPr>
          <w:trHeight w:val="570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徐海成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市市场和质量监管委许可审查中心               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食品卫生专业主任医师、卫生监督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1、2、5、许可指引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★</w:t>
            </w:r>
          </w:p>
        </w:tc>
      </w:tr>
      <w:tr w:rsidR="00F52E6A" w:rsidTr="00F52E6A">
        <w:trPr>
          <w:trHeight w:val="570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柴保臣</w:t>
            </w:r>
            <w:proofErr w:type="gramEnd"/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市市场和质量监管委许可审查中心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营养与食品卫生学专业、食品安全管理高级工程师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2、5、</w:t>
            </w:r>
          </w:p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许可指引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★</w:t>
            </w:r>
          </w:p>
        </w:tc>
      </w:tr>
      <w:tr w:rsidR="00F52E6A" w:rsidTr="00F52E6A">
        <w:trPr>
          <w:trHeight w:val="570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夏  强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市市场和质量监管委许可审查中心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流行病与卫生统计学专业、食品安全管理高级工程师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2、5、</w:t>
            </w:r>
          </w:p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许可指引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★</w:t>
            </w:r>
          </w:p>
        </w:tc>
      </w:tr>
      <w:tr w:rsidR="00F52E6A" w:rsidTr="00F52E6A">
        <w:trPr>
          <w:trHeight w:val="1036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刘奕雯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市市场和质量监管委许可审查中心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公共卫生营养学专业、高级工程师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2、5、</w:t>
            </w:r>
          </w:p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许可指引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★</w:t>
            </w:r>
          </w:p>
        </w:tc>
      </w:tr>
      <w:tr w:rsidR="00F52E6A" w:rsidTr="00F52E6A">
        <w:trPr>
          <w:trHeight w:val="710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黄 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薇</w:t>
            </w:r>
            <w:proofErr w:type="gramEnd"/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深圳市分析测试</w:t>
            </w:r>
          </w:p>
          <w:p w:rsidR="00F52E6A" w:rsidRDefault="00F52E6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协会兼职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营养与食品卫生专业主任医师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2、5、6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★</w:t>
            </w:r>
          </w:p>
        </w:tc>
      </w:tr>
      <w:tr w:rsidR="00F52E6A" w:rsidTr="00F52E6A">
        <w:trPr>
          <w:trHeight w:val="402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关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婕</w:t>
            </w:r>
            <w:proofErr w:type="gramEnd"/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深圳市分析测试协会兼职、原市卫生监督局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药学专业副主任</w:t>
            </w:r>
          </w:p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技师、卫生监督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2、5、6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★</w:t>
            </w:r>
          </w:p>
        </w:tc>
      </w:tr>
      <w:tr w:rsidR="00F52E6A" w:rsidTr="00F52E6A">
        <w:trPr>
          <w:trHeight w:val="570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李成甲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深圳市分析测试协会兼职、原委许可审查中心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2、5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E6A" w:rsidRDefault="00F52E6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</w:p>
        </w:tc>
      </w:tr>
      <w:tr w:rsidR="00F52E6A" w:rsidTr="00F52E6A">
        <w:trPr>
          <w:trHeight w:val="710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姓名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专业职称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培训范围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F52E6A" w:rsidTr="00F52E6A">
        <w:trPr>
          <w:trHeight w:val="710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刘  霞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食安快线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信息技术（深圳）有限公司</w:t>
            </w:r>
          </w:p>
          <w:p w:rsidR="00F52E6A" w:rsidRDefault="00F52E6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兼职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食品卫生专业副主任医师、卫生监督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1.2、5、6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★</w:t>
            </w:r>
          </w:p>
        </w:tc>
      </w:tr>
      <w:tr w:rsidR="00F52E6A" w:rsidTr="00F52E6A">
        <w:trPr>
          <w:trHeight w:val="553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赖植发</w:t>
            </w:r>
            <w:proofErr w:type="gramEnd"/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食安快线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信息技术（深圳）有限公司 .兼职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病原生物学专业</w:t>
            </w:r>
          </w:p>
          <w:p w:rsidR="00F52E6A" w:rsidRDefault="00F52E6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主任技师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E6A" w:rsidRDefault="00F52E6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</w:p>
        </w:tc>
      </w:tr>
      <w:tr w:rsidR="00F52E6A" w:rsidTr="00F52E6A">
        <w:trPr>
          <w:trHeight w:val="68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朱中平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食安快线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信息技术（深圳）有限公司 .兼职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公共卫生专业</w:t>
            </w:r>
          </w:p>
          <w:p w:rsidR="00F52E6A" w:rsidRDefault="00F52E6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副主任医师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★</w:t>
            </w:r>
          </w:p>
        </w:tc>
      </w:tr>
      <w:tr w:rsidR="00F52E6A" w:rsidTr="00F52E6A">
        <w:trPr>
          <w:trHeight w:val="57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魏  波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食安快线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信息技术（深圳）有限公司 .兼职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食品科学与工程</w:t>
            </w:r>
          </w:p>
          <w:p w:rsidR="00F52E6A" w:rsidRDefault="00F52E6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专业副教授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★</w:t>
            </w:r>
          </w:p>
        </w:tc>
      </w:tr>
      <w:tr w:rsidR="00F52E6A" w:rsidTr="00F52E6A">
        <w:trPr>
          <w:trHeight w:val="57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唐勇军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食安快线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信息技术（深圳）有限公司 .兼职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生物医学工程</w:t>
            </w:r>
          </w:p>
          <w:p w:rsidR="00F52E6A" w:rsidRDefault="00F52E6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专业副教授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★</w:t>
            </w:r>
          </w:p>
        </w:tc>
      </w:tr>
      <w:tr w:rsidR="00F52E6A" w:rsidTr="00F52E6A">
        <w:trPr>
          <w:trHeight w:val="57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张  毅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食安快线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信息技术（深圳）有限公司 .兼职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分析化学专业</w:t>
            </w:r>
          </w:p>
          <w:p w:rsidR="00F52E6A" w:rsidRDefault="00F52E6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研究员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5、检测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★</w:t>
            </w:r>
          </w:p>
        </w:tc>
      </w:tr>
      <w:tr w:rsidR="00F52E6A" w:rsidTr="00F52E6A">
        <w:trPr>
          <w:trHeight w:val="57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康海宁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食安快线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信息技术（深圳）有限公司 .兼职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分析化学专业</w:t>
            </w:r>
          </w:p>
          <w:p w:rsidR="00F52E6A" w:rsidRDefault="00F52E6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高级工程师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5、检测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★</w:t>
            </w:r>
          </w:p>
        </w:tc>
      </w:tr>
      <w:tr w:rsidR="00F52E6A" w:rsidTr="00F52E6A">
        <w:trPr>
          <w:trHeight w:val="509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涂小珂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深圳海关食品检验检疫技术中心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食品科学专业</w:t>
            </w:r>
          </w:p>
          <w:p w:rsidR="00F52E6A" w:rsidRDefault="00F52E6A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高级工程师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5、检测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★</w:t>
            </w:r>
          </w:p>
        </w:tc>
      </w:tr>
    </w:tbl>
    <w:p w:rsidR="00F52E6A" w:rsidRDefault="00F52E6A" w:rsidP="00F52E6A">
      <w:pPr>
        <w:widowControl/>
        <w:jc w:val="left"/>
        <w:rPr>
          <w:rFonts w:ascii="新宋体" w:eastAsia="新宋体" w:hAnsi="新宋体" w:cs="新宋体"/>
          <w:sz w:val="24"/>
        </w:rPr>
        <w:sectPr w:rsidR="00F52E6A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tbl>
      <w:tblPr>
        <w:tblW w:w="0" w:type="auto"/>
        <w:tblInd w:w="-305" w:type="dxa"/>
        <w:tblLayout w:type="fixed"/>
        <w:tblLook w:val="04A0"/>
      </w:tblPr>
      <w:tblGrid>
        <w:gridCol w:w="652"/>
        <w:gridCol w:w="1228"/>
        <w:gridCol w:w="3685"/>
        <w:gridCol w:w="1970"/>
        <w:gridCol w:w="1080"/>
      </w:tblGrid>
      <w:tr w:rsidR="00F52E6A" w:rsidTr="00F52E6A">
        <w:trPr>
          <w:trHeight w:val="570"/>
        </w:trPr>
        <w:tc>
          <w:tcPr>
            <w:tcW w:w="861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pStyle w:val="a5"/>
              <w:rPr>
                <w:rFonts w:ascii="华文中宋" w:eastAsia="华文中宋" w:hAnsi="华文中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华文中宋" w:eastAsia="华文中宋" w:hAnsi="华文中宋" w:hint="eastAsia"/>
              </w:rPr>
              <w:lastRenderedPageBreak/>
              <w:t xml:space="preserve"> 表3：餐饮专业执法人员讲师名单 </w:t>
            </w:r>
          </w:p>
        </w:tc>
      </w:tr>
      <w:tr w:rsidR="00F52E6A" w:rsidTr="00F52E6A">
        <w:trPr>
          <w:trHeight w:val="570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培训范围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F52E6A" w:rsidTr="00F52E6A">
        <w:trPr>
          <w:trHeight w:val="653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刘海华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深圳市市场稽查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局食品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稽查处            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360" w:lineRule="exact"/>
              <w:ind w:firstLineChars="50" w:firstLine="14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▲</w:t>
            </w:r>
          </w:p>
        </w:tc>
      </w:tr>
      <w:tr w:rsidR="00F52E6A" w:rsidTr="00F52E6A">
        <w:trPr>
          <w:trHeight w:val="559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刘新城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深圳市市场稽查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局食品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稽查处                   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360" w:lineRule="exact"/>
              <w:ind w:firstLineChars="50" w:firstLine="14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3、8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E6A" w:rsidRDefault="00F52E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F52E6A" w:rsidTr="00F52E6A">
        <w:trPr>
          <w:trHeight w:val="9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华艳萍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深圳市市场和质量监督管理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委食品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餐饮安全监管处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1、2、3、4、5、6、7、8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▲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★</w:t>
            </w:r>
          </w:p>
        </w:tc>
      </w:tr>
      <w:tr w:rsidR="00F52E6A" w:rsidTr="00F52E6A">
        <w:trPr>
          <w:trHeight w:val="823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谢亚婷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深圳市市场和质量监督管理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委食品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餐饮安全监管处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1、2、3、4、5、6、7、8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★</w:t>
            </w:r>
          </w:p>
        </w:tc>
      </w:tr>
      <w:tr w:rsidR="00F52E6A" w:rsidTr="00F52E6A">
        <w:trPr>
          <w:trHeight w:val="679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徐亚军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深圳市市场和质量监督管理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委食品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餐饮安全监管处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1、3、4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E6A" w:rsidRDefault="00F52E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F52E6A" w:rsidTr="00F52E6A">
        <w:trPr>
          <w:trHeight w:val="552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吴  英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深圳市市场和质量监管委</w:t>
            </w:r>
          </w:p>
          <w:p w:rsidR="00F52E6A" w:rsidRDefault="00F52E6A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罗湖局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1、2、3、4、5、6、7、8、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★</w:t>
            </w:r>
          </w:p>
        </w:tc>
      </w:tr>
      <w:tr w:rsidR="00F52E6A" w:rsidTr="00F52E6A">
        <w:trPr>
          <w:trHeight w:val="786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崔艳艳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深圳市市场和质量监管委</w:t>
            </w:r>
          </w:p>
          <w:p w:rsidR="00F52E6A" w:rsidRDefault="00F52E6A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宝安局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1、2、3、4、5、6、7、8、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★</w:t>
            </w:r>
          </w:p>
        </w:tc>
      </w:tr>
      <w:tr w:rsidR="00F52E6A" w:rsidTr="00F52E6A">
        <w:trPr>
          <w:trHeight w:val="69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薛燕萍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深圳市市场和质量监管委</w:t>
            </w:r>
          </w:p>
          <w:p w:rsidR="00F52E6A" w:rsidRDefault="00F52E6A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福田局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1、2、3、4、5、6、7、8、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☆</w:t>
            </w:r>
          </w:p>
        </w:tc>
      </w:tr>
      <w:tr w:rsidR="00F52E6A" w:rsidTr="00F52E6A">
        <w:trPr>
          <w:trHeight w:val="544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张春红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深圳市市场和质量监管委</w:t>
            </w:r>
          </w:p>
          <w:p w:rsidR="00F52E6A" w:rsidRDefault="00F52E6A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光明局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360" w:lineRule="exact"/>
              <w:ind w:firstLineChars="50" w:firstLine="14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3、6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★</w:t>
            </w:r>
          </w:p>
        </w:tc>
      </w:tr>
      <w:tr w:rsidR="00F52E6A" w:rsidTr="00F52E6A">
        <w:trPr>
          <w:trHeight w:val="633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龚岩龙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深圳市市场和质量监管委</w:t>
            </w:r>
          </w:p>
          <w:p w:rsidR="00F52E6A" w:rsidRDefault="00F52E6A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光明局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1、3、7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E6A" w:rsidRDefault="00F52E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F52E6A" w:rsidTr="00F52E6A">
        <w:trPr>
          <w:trHeight w:val="612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潘云娣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深圳市市场和质量监管委</w:t>
            </w:r>
          </w:p>
          <w:p w:rsidR="00F52E6A" w:rsidRDefault="00F52E6A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南山局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1、2、3、4、5、6、7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☆</w:t>
            </w:r>
          </w:p>
        </w:tc>
      </w:tr>
      <w:tr w:rsidR="00F52E6A" w:rsidTr="00F52E6A">
        <w:trPr>
          <w:trHeight w:val="60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董守正</w:t>
            </w:r>
            <w:proofErr w:type="gram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深圳市市场和质量监管委</w:t>
            </w:r>
          </w:p>
          <w:p w:rsidR="00F52E6A" w:rsidRDefault="00F52E6A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龙华局</w:t>
            </w:r>
            <w:proofErr w:type="gramEnd"/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1、2、3、4、5、6、7、8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★</w:t>
            </w:r>
          </w:p>
        </w:tc>
      </w:tr>
      <w:tr w:rsidR="00F52E6A" w:rsidTr="00F52E6A">
        <w:trPr>
          <w:trHeight w:val="622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廖楚雄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深圳市市场和质量监管委</w:t>
            </w:r>
          </w:p>
          <w:p w:rsidR="00F52E6A" w:rsidRDefault="00F52E6A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龙岗局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1、2、3、4、5、6、7、8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★</w:t>
            </w:r>
          </w:p>
        </w:tc>
      </w:tr>
      <w:tr w:rsidR="00F52E6A" w:rsidTr="00F52E6A">
        <w:trPr>
          <w:trHeight w:val="635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陈施宇</w:t>
            </w:r>
            <w:proofErr w:type="gram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深圳市市场和质量监管委</w:t>
            </w:r>
          </w:p>
          <w:p w:rsidR="00F52E6A" w:rsidRDefault="00F52E6A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光明局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E6A" w:rsidRDefault="00F52E6A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1、2、3、4、5、7、8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E6A" w:rsidRDefault="00F52E6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</w:tbl>
    <w:p w:rsidR="00F52E6A" w:rsidRDefault="00F52E6A" w:rsidP="00F52E6A">
      <w:pPr>
        <w:widowControl/>
        <w:spacing w:line="440" w:lineRule="exact"/>
        <w:jc w:val="left"/>
        <w:textAlignment w:val="center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汉仪粗宋简" w:eastAsia="汉仪粗宋简" w:hAnsi="汉仪粗宋简" w:cs="汉仪粗宋简" w:hint="eastAsia"/>
          <w:b/>
          <w:bCs/>
          <w:color w:val="000000"/>
          <w:kern w:val="0"/>
          <w:sz w:val="28"/>
          <w:szCs w:val="28"/>
        </w:rPr>
        <w:t>注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：▲为广东省食药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局全省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系统讲师团“送课下基层”活动特聘讲师，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☆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为深圳市市场和质量监管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委内部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培训讲师，★为广东省食品安全管理员师资</w:t>
      </w:r>
    </w:p>
    <w:p w:rsidR="00A94D75" w:rsidRDefault="00A94D75"/>
    <w:sectPr w:rsidR="00A94D75" w:rsidSect="00A94D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3DB" w:rsidRDefault="00FF23DB" w:rsidP="00F52E6A">
      <w:r>
        <w:separator/>
      </w:r>
    </w:p>
  </w:endnote>
  <w:endnote w:type="continuationSeparator" w:id="0">
    <w:p w:rsidR="00FF23DB" w:rsidRDefault="00FF23DB" w:rsidP="00F52E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仪粗宋简">
    <w:altName w:val="Arial Unicode MS"/>
    <w:charset w:val="86"/>
    <w:family w:val="auto"/>
    <w:pitch w:val="default"/>
    <w:sig w:usb0="00000000" w:usb1="080E0800" w:usb2="00000002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3DB" w:rsidRDefault="00FF23DB" w:rsidP="00F52E6A">
      <w:r>
        <w:separator/>
      </w:r>
    </w:p>
  </w:footnote>
  <w:footnote w:type="continuationSeparator" w:id="0">
    <w:p w:rsidR="00FF23DB" w:rsidRDefault="00FF23DB" w:rsidP="00F52E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2E6A"/>
    <w:rsid w:val="004A0AF5"/>
    <w:rsid w:val="00591A8A"/>
    <w:rsid w:val="00A94D75"/>
    <w:rsid w:val="00F52E6A"/>
    <w:rsid w:val="00FF2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E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2E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2E6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2E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2E6A"/>
    <w:rPr>
      <w:sz w:val="18"/>
      <w:szCs w:val="18"/>
    </w:rPr>
  </w:style>
  <w:style w:type="paragraph" w:styleId="a5">
    <w:name w:val="Subtitle"/>
    <w:basedOn w:val="a"/>
    <w:next w:val="a"/>
    <w:link w:val="Char1"/>
    <w:qFormat/>
    <w:rsid w:val="00F52E6A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5"/>
    <w:uiPriority w:val="11"/>
    <w:rsid w:val="00F52E6A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1">
    <w:name w:val="副标题 Char1"/>
    <w:basedOn w:val="a0"/>
    <w:link w:val="a5"/>
    <w:locked/>
    <w:rsid w:val="00F52E6A"/>
    <w:rPr>
      <w:rFonts w:ascii="Cambria" w:eastAsia="宋体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9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372</Words>
  <Characters>2123</Characters>
  <Application>Microsoft Office Word</Application>
  <DocSecurity>0</DocSecurity>
  <Lines>17</Lines>
  <Paragraphs>4</Paragraphs>
  <ScaleCrop>false</ScaleCrop>
  <Company>Microsoft</Company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panse</dc:creator>
  <cp:keywords/>
  <dc:description/>
  <cp:lastModifiedBy>潘圣恩</cp:lastModifiedBy>
  <cp:revision>3</cp:revision>
  <dcterms:created xsi:type="dcterms:W3CDTF">2019-01-21T01:45:00Z</dcterms:created>
  <dcterms:modified xsi:type="dcterms:W3CDTF">2019-02-20T06:59:00Z</dcterms:modified>
</cp:coreProperties>
</file>