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spacing w:val="-20"/>
          <w:sz w:val="44"/>
          <w:szCs w:val="44"/>
        </w:rPr>
        <w:t>深圳市201</w:t>
      </w:r>
      <w:r>
        <w:rPr>
          <w:b/>
          <w:spacing w:val="-20"/>
          <w:sz w:val="44"/>
          <w:szCs w:val="44"/>
        </w:rPr>
        <w:t>8</w:t>
      </w:r>
      <w:r>
        <w:rPr>
          <w:rFonts w:hint="eastAsia"/>
          <w:b/>
          <w:spacing w:val="-20"/>
          <w:sz w:val="44"/>
          <w:szCs w:val="44"/>
        </w:rPr>
        <w:t>年度知识产权十大事件评选推</w:t>
      </w:r>
      <w:r>
        <w:rPr>
          <w:rFonts w:hint="eastAsia"/>
          <w:b/>
          <w:sz w:val="44"/>
          <w:szCs w:val="44"/>
        </w:rPr>
        <w:t>荐表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pict>
          <v:shape id="_x0000_s1026" o:spid="_x0000_s1026" o:spt="202" type="#_x0000_t202" style="position:absolute;left:0pt;margin-left:-18pt;margin-top:0pt;height:535.5pt;width:503.2pt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tbl>
                  <w:tblPr>
                    <w:tblStyle w:val="5"/>
                    <w:tblW w:w="9876" w:type="dxa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188"/>
                    <w:gridCol w:w="4165"/>
                    <w:gridCol w:w="2693"/>
                    <w:gridCol w:w="1830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679" w:hRule="atLeast"/>
                    </w:trPr>
                    <w:tc>
                      <w:tcPr>
                        <w:tcW w:w="1188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推荐事件</w:t>
                        </w:r>
                      </w:p>
                    </w:tc>
                    <w:tc>
                      <w:tcPr>
                        <w:tcW w:w="8688" w:type="dxa"/>
                        <w:gridSpan w:val="3"/>
                        <w:vAlign w:val="center"/>
                      </w:tcPr>
                      <w:p>
                        <w:pPr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914" w:hRule="atLeast"/>
                    </w:trPr>
                    <w:tc>
                      <w:tcPr>
                        <w:tcW w:w="1188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事件当事人（单位）</w:t>
                        </w:r>
                      </w:p>
                    </w:tc>
                    <w:tc>
                      <w:tcPr>
                        <w:tcW w:w="4165" w:type="dxa"/>
                        <w:vAlign w:val="center"/>
                      </w:tcPr>
                      <w:p>
                        <w:pPr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是否已征求当事人</w:t>
                        </w:r>
                      </w:p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（单位）意见</w:t>
                        </w:r>
                      </w:p>
                    </w:tc>
                    <w:tc>
                      <w:tcPr>
                        <w:tcW w:w="1830" w:type="dxa"/>
                        <w:vAlign w:val="center"/>
                      </w:tcPr>
                      <w:p>
                        <w:pPr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750" w:hRule="atLeast"/>
                    </w:trPr>
                    <w:tc>
                      <w:tcPr>
                        <w:tcW w:w="1188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当事人（单位）联系地址</w:t>
                        </w:r>
                      </w:p>
                    </w:tc>
                    <w:tc>
                      <w:tcPr>
                        <w:tcW w:w="4165" w:type="dxa"/>
                        <w:vAlign w:val="center"/>
                      </w:tcPr>
                      <w:p>
                        <w:pPr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当事人（单位）</w:t>
                        </w:r>
                      </w:p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联系电话</w:t>
                        </w:r>
                      </w:p>
                    </w:tc>
                    <w:tc>
                      <w:tcPr>
                        <w:tcW w:w="1830" w:type="dxa"/>
                        <w:vAlign w:val="center"/>
                      </w:tcPr>
                      <w:p>
                        <w:pPr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615" w:hRule="atLeast"/>
                    </w:trPr>
                    <w:tc>
                      <w:tcPr>
                        <w:tcW w:w="1188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推荐人</w:t>
                        </w:r>
                      </w:p>
                    </w:tc>
                    <w:tc>
                      <w:tcPr>
                        <w:tcW w:w="4165" w:type="dxa"/>
                        <w:vAlign w:val="center"/>
                      </w:tcPr>
                      <w:p>
                        <w:pPr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  <w:tc>
                      <w:tcPr>
                        <w:tcW w:w="2693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推荐人所在单位</w:t>
                        </w:r>
                      </w:p>
                    </w:tc>
                    <w:tc>
                      <w:tcPr>
                        <w:tcW w:w="1830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617" w:hRule="atLeast"/>
                    </w:trPr>
                    <w:tc>
                      <w:tcPr>
                        <w:tcW w:w="1188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推荐人联系电话</w:t>
                        </w:r>
                      </w:p>
                    </w:tc>
                    <w:tc>
                      <w:tcPr>
                        <w:tcW w:w="8688" w:type="dxa"/>
                        <w:gridSpan w:val="3"/>
                      </w:tcPr>
                      <w:p>
                        <w:pPr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617" w:hRule="atLeast"/>
                    </w:trPr>
                    <w:tc>
                      <w:tcPr>
                        <w:tcW w:w="1188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推荐人</w:t>
                        </w:r>
                        <w:r>
                          <w:rPr>
                            <w:rFonts w:ascii="仿宋_GB2312" w:eastAsia="仿宋_GB2312"/>
                            <w:sz w:val="24"/>
                          </w:rPr>
                          <w:t>电子邮件</w:t>
                        </w:r>
                      </w:p>
                    </w:tc>
                    <w:tc>
                      <w:tcPr>
                        <w:tcW w:w="8688" w:type="dxa"/>
                        <w:gridSpan w:val="3"/>
                      </w:tcPr>
                      <w:p>
                        <w:pPr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2049" w:hRule="atLeast"/>
                    </w:trPr>
                    <w:tc>
                      <w:tcPr>
                        <w:tcW w:w="1188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推荐事件简介</w:t>
                        </w:r>
                      </w:p>
                    </w:tc>
                    <w:tc>
                      <w:tcPr>
                        <w:tcW w:w="8688" w:type="dxa"/>
                        <w:gridSpan w:val="3"/>
                      </w:tcPr>
                      <w:p>
                        <w:pPr>
                          <w:spacing w:line="400" w:lineRule="exact"/>
                          <w:ind w:firstLine="600" w:firstLineChars="250"/>
                          <w:rPr>
                            <w:rFonts w:ascii="仿宋_GB2312" w:eastAsia="仿宋_GB2312"/>
                            <w:sz w:val="24"/>
                          </w:rPr>
                        </w:pP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Layout w:type="fixed"/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cantSplit/>
                      <w:trHeight w:val="3875" w:hRule="atLeast"/>
                    </w:trPr>
                    <w:tc>
                      <w:tcPr>
                        <w:tcW w:w="1188" w:type="dxa"/>
                        <w:vAlign w:val="center"/>
                      </w:tcPr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推荐原因及</w:t>
                        </w:r>
                      </w:p>
                      <w:p>
                        <w:pPr>
                          <w:jc w:val="center"/>
                          <w:rPr>
                            <w:rFonts w:ascii="仿宋_GB2312" w:eastAsia="仿宋_GB2312"/>
                            <w:sz w:val="24"/>
                          </w:rPr>
                        </w:pPr>
                        <w:r>
                          <w:rPr>
                            <w:rFonts w:hint="eastAsia" w:ascii="仿宋_GB2312" w:eastAsia="仿宋_GB2312"/>
                            <w:sz w:val="24"/>
                          </w:rPr>
                          <w:t>事件点评</w:t>
                        </w:r>
                      </w:p>
                    </w:tc>
                    <w:tc>
                      <w:tcPr>
                        <w:tcW w:w="8688" w:type="dxa"/>
                        <w:gridSpan w:val="3"/>
                      </w:tcPr>
                      <w:p>
                        <w:pPr>
                          <w:rPr>
                            <w:rFonts w:hint="eastAsia" w:ascii="仿宋_GB2312" w:eastAsia="仿宋_GB2312"/>
                            <w:sz w:val="24"/>
                          </w:rPr>
                        </w:pPr>
                      </w:p>
                    </w:tc>
                  </w:tr>
                </w:tbl>
                <w:p/>
              </w:txbxContent>
            </v:textbox>
          </v:shape>
        </w:pic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注：1.以上均为必填项；</w:t>
      </w:r>
    </w:p>
    <w:p>
      <w:r>
        <w:rPr>
          <w:rFonts w:hint="eastAsia" w:ascii="仿宋_GB2312" w:eastAsia="仿宋_GB2312"/>
          <w:sz w:val="32"/>
          <w:szCs w:val="32"/>
        </w:rPr>
        <w:t>2.如作详细说明可另页附后。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58BE"/>
    <w:rsid w:val="00073D57"/>
    <w:rsid w:val="000C0866"/>
    <w:rsid w:val="00D3559D"/>
    <w:rsid w:val="00D75A75"/>
    <w:rsid w:val="00E33427"/>
    <w:rsid w:val="00F51895"/>
    <w:rsid w:val="00F8628B"/>
    <w:rsid w:val="00FA58BE"/>
    <w:rsid w:val="26CA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shendu</Company>
  <Pages>2</Pages>
  <Words>10</Words>
  <Characters>61</Characters>
  <Lines>1</Lines>
  <Paragraphs>1</Paragraphs>
  <TotalTime>0</TotalTime>
  <ScaleCrop>false</ScaleCrop>
  <LinksUpToDate>false</LinksUpToDate>
  <CharactersWithSpaces>70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2018-01-15T03:30:00Z</dcterms:created>
  <dc:creator>陈俊杰</dc:creator>
  <cp:lastModifiedBy>岳衡</cp:lastModifiedBy>
  <dcterms:modified xsi:type="dcterms:W3CDTF">2019-01-23T09:47:21Z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