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6E" w:rsidRPr="00FD35CA" w:rsidRDefault="0010316E" w:rsidP="0010316E">
      <w:pPr>
        <w:spacing w:line="560" w:lineRule="exact"/>
        <w:jc w:val="left"/>
        <w:rPr>
          <w:rFonts w:ascii="黑体" w:eastAsia="黑体" w:hAnsi="黑体"/>
        </w:rPr>
      </w:pPr>
      <w:r w:rsidRPr="00FD35CA">
        <w:rPr>
          <w:rFonts w:ascii="黑体" w:eastAsia="黑体" w:hAnsi="黑体"/>
        </w:rPr>
        <w:t>附件</w:t>
      </w:r>
      <w:r w:rsidR="004D3AFA">
        <w:rPr>
          <w:rFonts w:ascii="黑体" w:eastAsia="黑体" w:hAnsi="黑体" w:hint="eastAsia"/>
        </w:rPr>
        <w:t>1</w:t>
      </w:r>
    </w:p>
    <w:p w:rsidR="0010316E" w:rsidRPr="00FD35CA" w:rsidRDefault="0010316E" w:rsidP="0010316E">
      <w:pPr>
        <w:spacing w:line="520" w:lineRule="exact"/>
        <w:rPr>
          <w:rFonts w:ascii="黑体" w:eastAsia="黑体" w:hAnsi="黑体"/>
        </w:rPr>
      </w:pPr>
    </w:p>
    <w:p w:rsidR="0010316E" w:rsidRPr="00FD35CA" w:rsidRDefault="0010316E" w:rsidP="0010316E">
      <w:pPr>
        <w:spacing w:line="520" w:lineRule="exact"/>
        <w:jc w:val="center"/>
        <w:rPr>
          <w:rFonts w:eastAsia="方正小标宋简体"/>
          <w:sz w:val="44"/>
          <w:szCs w:val="44"/>
        </w:rPr>
      </w:pPr>
      <w:r w:rsidRPr="00FD35CA">
        <w:rPr>
          <w:rFonts w:eastAsia="方正小标宋简体"/>
          <w:sz w:val="44"/>
          <w:szCs w:val="44"/>
        </w:rPr>
        <w:t>医疗器械网络销售重点</w:t>
      </w:r>
      <w:r w:rsidR="00190294">
        <w:rPr>
          <w:rFonts w:eastAsia="方正小标宋简体" w:hint="eastAsia"/>
          <w:sz w:val="44"/>
          <w:szCs w:val="44"/>
        </w:rPr>
        <w:t>自</w:t>
      </w:r>
      <w:r w:rsidRPr="00FD35CA">
        <w:rPr>
          <w:rFonts w:eastAsia="方正小标宋简体"/>
          <w:sz w:val="44"/>
          <w:szCs w:val="44"/>
        </w:rPr>
        <w:t>查表</w:t>
      </w:r>
    </w:p>
    <w:p w:rsidR="0010316E" w:rsidRPr="00FD35CA" w:rsidRDefault="0010316E" w:rsidP="0010316E">
      <w:pPr>
        <w:spacing w:line="520" w:lineRule="exact"/>
        <w:jc w:val="center"/>
        <w:rPr>
          <w:rFonts w:eastAsia="方正小标宋简体"/>
          <w:sz w:val="44"/>
          <w:szCs w:val="44"/>
        </w:rPr>
      </w:pPr>
    </w:p>
    <w:tbl>
      <w:tblPr>
        <w:tblW w:w="15671" w:type="dxa"/>
        <w:jc w:val="center"/>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1508"/>
        <w:gridCol w:w="4941"/>
        <w:gridCol w:w="4242"/>
        <w:gridCol w:w="3093"/>
        <w:gridCol w:w="1337"/>
      </w:tblGrid>
      <w:tr w:rsidR="0010316E" w:rsidRPr="00FD35CA" w:rsidTr="009B2EFA">
        <w:trPr>
          <w:trHeight w:val="468"/>
          <w:tblHeader/>
          <w:jc w:val="center"/>
        </w:trPr>
        <w:tc>
          <w:tcPr>
            <w:tcW w:w="550" w:type="dxa"/>
            <w:shd w:val="clear" w:color="auto" w:fill="auto"/>
            <w:vAlign w:val="center"/>
          </w:tcPr>
          <w:p w:rsidR="0010316E" w:rsidRPr="00FD35CA" w:rsidRDefault="0010316E" w:rsidP="00D63F4C">
            <w:pPr>
              <w:spacing w:line="300" w:lineRule="exact"/>
              <w:jc w:val="center"/>
              <w:rPr>
                <w:rFonts w:ascii="黑体" w:eastAsia="黑体" w:hAnsi="黑体"/>
                <w:sz w:val="27"/>
                <w:szCs w:val="27"/>
              </w:rPr>
            </w:pPr>
            <w:r w:rsidRPr="00FD35CA">
              <w:rPr>
                <w:rFonts w:ascii="黑体" w:eastAsia="黑体" w:hAnsi="黑体"/>
                <w:sz w:val="27"/>
                <w:szCs w:val="27"/>
              </w:rPr>
              <w:t>序号</w:t>
            </w:r>
          </w:p>
        </w:tc>
        <w:tc>
          <w:tcPr>
            <w:tcW w:w="1508" w:type="dxa"/>
            <w:shd w:val="clear" w:color="auto" w:fill="auto"/>
            <w:vAlign w:val="center"/>
          </w:tcPr>
          <w:p w:rsidR="0010316E" w:rsidRPr="00FD35CA" w:rsidRDefault="000E4D74" w:rsidP="00D63F4C">
            <w:pPr>
              <w:spacing w:line="300" w:lineRule="exact"/>
              <w:jc w:val="center"/>
              <w:rPr>
                <w:rFonts w:ascii="黑体" w:eastAsia="黑体" w:hAnsi="黑体"/>
                <w:sz w:val="27"/>
                <w:szCs w:val="27"/>
              </w:rPr>
            </w:pPr>
            <w:r>
              <w:rPr>
                <w:rFonts w:ascii="黑体" w:eastAsia="黑体" w:hAnsi="黑体" w:hint="eastAsia"/>
                <w:sz w:val="27"/>
                <w:szCs w:val="27"/>
              </w:rPr>
              <w:t>自</w:t>
            </w:r>
            <w:r w:rsidR="0010316E" w:rsidRPr="00FD35CA">
              <w:rPr>
                <w:rFonts w:ascii="黑体" w:eastAsia="黑体" w:hAnsi="黑体"/>
                <w:sz w:val="27"/>
                <w:szCs w:val="27"/>
              </w:rPr>
              <w:t>查事项</w:t>
            </w:r>
          </w:p>
        </w:tc>
        <w:tc>
          <w:tcPr>
            <w:tcW w:w="4941" w:type="dxa"/>
            <w:shd w:val="clear" w:color="auto" w:fill="auto"/>
            <w:vAlign w:val="center"/>
          </w:tcPr>
          <w:p w:rsidR="0010316E" w:rsidRPr="00FD35CA" w:rsidRDefault="0010316E" w:rsidP="00D63F4C">
            <w:pPr>
              <w:spacing w:line="300" w:lineRule="exact"/>
              <w:jc w:val="center"/>
              <w:rPr>
                <w:rFonts w:ascii="黑体" w:eastAsia="黑体" w:hAnsi="黑体"/>
                <w:sz w:val="27"/>
                <w:szCs w:val="27"/>
              </w:rPr>
            </w:pPr>
            <w:r w:rsidRPr="00FD35CA">
              <w:rPr>
                <w:rFonts w:ascii="黑体" w:eastAsia="黑体" w:hAnsi="黑体"/>
                <w:sz w:val="27"/>
                <w:szCs w:val="27"/>
              </w:rPr>
              <w:t>相关依据</w:t>
            </w:r>
          </w:p>
        </w:tc>
        <w:tc>
          <w:tcPr>
            <w:tcW w:w="4242" w:type="dxa"/>
            <w:shd w:val="clear" w:color="auto" w:fill="auto"/>
            <w:vAlign w:val="center"/>
          </w:tcPr>
          <w:p w:rsidR="0010316E" w:rsidRPr="00FD35CA" w:rsidRDefault="0010316E" w:rsidP="00D63F4C">
            <w:pPr>
              <w:spacing w:line="300" w:lineRule="exact"/>
              <w:jc w:val="center"/>
              <w:rPr>
                <w:rFonts w:ascii="黑体" w:eastAsia="黑体" w:hAnsi="黑体"/>
                <w:sz w:val="27"/>
                <w:szCs w:val="27"/>
              </w:rPr>
            </w:pPr>
            <w:r w:rsidRPr="00FD35CA">
              <w:rPr>
                <w:rFonts w:ascii="黑体" w:eastAsia="黑体" w:hAnsi="黑体"/>
                <w:sz w:val="27"/>
                <w:szCs w:val="27"/>
              </w:rPr>
              <w:t>相关责任</w:t>
            </w:r>
          </w:p>
        </w:tc>
        <w:tc>
          <w:tcPr>
            <w:tcW w:w="3093" w:type="dxa"/>
            <w:shd w:val="clear" w:color="auto" w:fill="auto"/>
            <w:vAlign w:val="center"/>
          </w:tcPr>
          <w:p w:rsidR="0010316E" w:rsidRPr="00FD35CA" w:rsidRDefault="000E4D74" w:rsidP="00D63F4C">
            <w:pPr>
              <w:spacing w:line="300" w:lineRule="exact"/>
              <w:jc w:val="center"/>
              <w:rPr>
                <w:rFonts w:ascii="黑体" w:eastAsia="黑体" w:hAnsi="黑体"/>
                <w:sz w:val="27"/>
                <w:szCs w:val="27"/>
              </w:rPr>
            </w:pPr>
            <w:r>
              <w:rPr>
                <w:rFonts w:ascii="黑体" w:eastAsia="黑体" w:hAnsi="黑体" w:hint="eastAsia"/>
                <w:sz w:val="27"/>
                <w:szCs w:val="27"/>
              </w:rPr>
              <w:t>自</w:t>
            </w:r>
            <w:r w:rsidR="0010316E" w:rsidRPr="00FD35CA">
              <w:rPr>
                <w:rFonts w:ascii="黑体" w:eastAsia="黑体" w:hAnsi="黑体"/>
                <w:sz w:val="27"/>
                <w:szCs w:val="27"/>
              </w:rPr>
              <w:t>查重点</w:t>
            </w:r>
          </w:p>
        </w:tc>
        <w:tc>
          <w:tcPr>
            <w:tcW w:w="1337" w:type="dxa"/>
            <w:shd w:val="clear" w:color="auto" w:fill="auto"/>
            <w:vAlign w:val="center"/>
          </w:tcPr>
          <w:p w:rsidR="0010316E" w:rsidRPr="00FD35CA" w:rsidRDefault="000E4D74" w:rsidP="00D63F4C">
            <w:pPr>
              <w:spacing w:line="300" w:lineRule="exact"/>
              <w:jc w:val="center"/>
              <w:rPr>
                <w:rFonts w:ascii="黑体" w:eastAsia="黑体" w:hAnsi="黑体"/>
                <w:sz w:val="27"/>
                <w:szCs w:val="27"/>
              </w:rPr>
            </w:pPr>
            <w:r>
              <w:rPr>
                <w:rFonts w:ascii="黑体" w:eastAsia="黑体" w:hAnsi="黑体" w:hint="eastAsia"/>
                <w:sz w:val="27"/>
                <w:szCs w:val="27"/>
              </w:rPr>
              <w:t>自</w:t>
            </w:r>
            <w:r w:rsidR="0010316E" w:rsidRPr="00FD35CA">
              <w:rPr>
                <w:rFonts w:ascii="黑体" w:eastAsia="黑体" w:hAnsi="黑体"/>
                <w:sz w:val="27"/>
                <w:szCs w:val="27"/>
              </w:rPr>
              <w:t>查情况</w:t>
            </w:r>
          </w:p>
        </w:tc>
      </w:tr>
      <w:tr w:rsidR="0010316E" w:rsidRPr="00FD35CA" w:rsidTr="009B2EFA">
        <w:trPr>
          <w:trHeight w:val="738"/>
          <w:jc w:val="center"/>
        </w:trPr>
        <w:tc>
          <w:tcPr>
            <w:tcW w:w="550" w:type="dxa"/>
            <w:shd w:val="clear" w:color="auto" w:fill="auto"/>
            <w:vAlign w:val="center"/>
          </w:tcPr>
          <w:p w:rsidR="0010316E" w:rsidRPr="00FD35CA" w:rsidRDefault="0010316E" w:rsidP="00D63F4C">
            <w:pPr>
              <w:spacing w:line="300" w:lineRule="exact"/>
              <w:jc w:val="center"/>
              <w:rPr>
                <w:rFonts w:eastAsia="仿宋_GB2312"/>
                <w:sz w:val="27"/>
                <w:szCs w:val="27"/>
              </w:rPr>
            </w:pPr>
            <w:r w:rsidRPr="00FD35CA">
              <w:rPr>
                <w:rFonts w:eastAsia="仿宋_GB2312"/>
                <w:sz w:val="27"/>
                <w:szCs w:val="27"/>
              </w:rPr>
              <w:t>1</w:t>
            </w:r>
          </w:p>
        </w:tc>
        <w:tc>
          <w:tcPr>
            <w:tcW w:w="1508" w:type="dxa"/>
            <w:shd w:val="clear" w:color="auto" w:fill="auto"/>
            <w:vAlign w:val="center"/>
          </w:tcPr>
          <w:p w:rsidR="0010316E" w:rsidRPr="00FD35CA" w:rsidRDefault="0010316E" w:rsidP="00D63F4C">
            <w:pPr>
              <w:spacing w:line="300" w:lineRule="exact"/>
              <w:rPr>
                <w:rFonts w:eastAsia="仿宋_GB2312"/>
                <w:sz w:val="27"/>
                <w:szCs w:val="27"/>
              </w:rPr>
            </w:pPr>
            <w:r w:rsidRPr="00FD35CA">
              <w:rPr>
                <w:rFonts w:eastAsia="仿宋_GB2312"/>
                <w:sz w:val="27"/>
                <w:szCs w:val="27"/>
              </w:rPr>
              <w:t>取得医疗器械经营许可或者办理经营备案</w:t>
            </w:r>
          </w:p>
        </w:tc>
        <w:tc>
          <w:tcPr>
            <w:tcW w:w="4941" w:type="dxa"/>
            <w:shd w:val="clear" w:color="auto" w:fill="auto"/>
            <w:vAlign w:val="center"/>
          </w:tcPr>
          <w:p w:rsidR="0010316E" w:rsidRPr="00FD35CA" w:rsidRDefault="0010316E" w:rsidP="00D63F4C">
            <w:pPr>
              <w:spacing w:line="300" w:lineRule="exact"/>
              <w:rPr>
                <w:rFonts w:eastAsia="仿宋_GB2312"/>
                <w:sz w:val="27"/>
                <w:szCs w:val="27"/>
              </w:rPr>
            </w:pPr>
            <w:r w:rsidRPr="00FD35CA">
              <w:rPr>
                <w:rFonts w:eastAsia="仿宋_GB2312"/>
                <w:sz w:val="27"/>
                <w:szCs w:val="27"/>
              </w:rPr>
              <w:t>《医疗器械监督管理条例》第三十条　从事第二类医疗器械经营的，由经营企业向所在地设区的市级人民政府食品药品监督管理部门备案并提交其符合本条例第二十九条规定条件的证明资料。</w:t>
            </w:r>
          </w:p>
          <w:p w:rsidR="0010316E" w:rsidRPr="00FD35CA" w:rsidRDefault="0010316E" w:rsidP="00D63F4C">
            <w:pPr>
              <w:widowControl/>
              <w:spacing w:line="300" w:lineRule="exact"/>
              <w:rPr>
                <w:rFonts w:eastAsia="仿宋_GB2312"/>
                <w:sz w:val="27"/>
                <w:szCs w:val="27"/>
              </w:rPr>
            </w:pPr>
            <w:r w:rsidRPr="00FD35CA">
              <w:rPr>
                <w:rFonts w:eastAsia="仿宋_GB2312"/>
                <w:sz w:val="27"/>
                <w:szCs w:val="27"/>
              </w:rPr>
              <w:t>《医疗器械监督管理条例》第三十一条　从事第三类医疗器械经营的，经营企业应当向所在地设区的市级人民政府食品药品监督管理部门申请经营许可并提交其符合本条例第二十九条规定条件的证明资料。</w:t>
            </w:r>
          </w:p>
          <w:p w:rsidR="0010316E" w:rsidRPr="00FD35CA" w:rsidRDefault="0010316E" w:rsidP="00D63F4C">
            <w:pPr>
              <w:autoSpaceDE w:val="0"/>
              <w:autoSpaceDN w:val="0"/>
              <w:adjustRightInd w:val="0"/>
              <w:spacing w:line="300" w:lineRule="exact"/>
              <w:rPr>
                <w:rFonts w:eastAsia="仿宋_GB2312"/>
                <w:sz w:val="27"/>
                <w:szCs w:val="27"/>
              </w:rPr>
            </w:pPr>
            <w:r w:rsidRPr="00FD35CA">
              <w:rPr>
                <w:rFonts w:eastAsia="仿宋_GB2312"/>
                <w:sz w:val="27"/>
                <w:szCs w:val="27"/>
              </w:rPr>
              <w:t>《医疗器械网络销售监督管理办法》第七条</w:t>
            </w:r>
            <w:r w:rsidRPr="00FD35CA">
              <w:rPr>
                <w:rFonts w:eastAsia="仿宋_GB2312"/>
                <w:sz w:val="27"/>
                <w:szCs w:val="27"/>
              </w:rPr>
              <w:t xml:space="preserve">  </w:t>
            </w:r>
            <w:r w:rsidRPr="00FD35CA">
              <w:rPr>
                <w:rFonts w:eastAsia="仿宋_GB2312"/>
                <w:sz w:val="27"/>
                <w:szCs w:val="27"/>
              </w:rPr>
              <w:t>从事医疗器械网络销售的企业应当是依法取得医疗器械生产许可、经营许可或者办理备案的医疗器械生产经营企业。法律法规规定不需要办理许可或者备案的除外。</w:t>
            </w:r>
          </w:p>
        </w:tc>
        <w:tc>
          <w:tcPr>
            <w:tcW w:w="4242" w:type="dxa"/>
            <w:shd w:val="clear" w:color="auto" w:fill="auto"/>
            <w:vAlign w:val="center"/>
          </w:tcPr>
          <w:p w:rsidR="0010316E" w:rsidRPr="00FD35CA" w:rsidRDefault="0010316E" w:rsidP="00D63F4C">
            <w:pPr>
              <w:widowControl/>
              <w:spacing w:line="280" w:lineRule="exact"/>
              <w:rPr>
                <w:rFonts w:eastAsia="仿宋_GB2312"/>
                <w:sz w:val="27"/>
                <w:szCs w:val="27"/>
              </w:rPr>
            </w:pPr>
            <w:r w:rsidRPr="00FD35CA">
              <w:rPr>
                <w:rFonts w:eastAsia="仿宋_GB2312"/>
                <w:sz w:val="27"/>
                <w:szCs w:val="27"/>
              </w:rPr>
              <w:t>《医疗器械监督管理条例》第六十三条</w:t>
            </w:r>
            <w:r w:rsidRPr="00FD35CA">
              <w:rPr>
                <w:rFonts w:eastAsia="仿宋_GB2312"/>
                <w:sz w:val="27"/>
                <w:szCs w:val="27"/>
              </w:rPr>
              <w:t xml:space="preserve"> </w:t>
            </w:r>
            <w:r w:rsidRPr="00FD35CA">
              <w:rPr>
                <w:rFonts w:eastAsia="仿宋_GB2312"/>
                <w:sz w:val="27"/>
                <w:szCs w:val="27"/>
              </w:rPr>
              <w:t>有下列情形之一的，由县级以上人民政府食品药品监督管理部门没收违法所得、违法生产经营的医疗器械和用于违法生产经营的工具、设备、原材料等物品；违法生产经营的医疗器械货值金额不足</w:t>
            </w:r>
            <w:r w:rsidRPr="00FD35CA">
              <w:rPr>
                <w:rFonts w:eastAsia="仿宋_GB2312"/>
                <w:sz w:val="27"/>
                <w:szCs w:val="27"/>
              </w:rPr>
              <w:t>1</w:t>
            </w:r>
            <w:r w:rsidRPr="00FD35CA">
              <w:rPr>
                <w:rFonts w:eastAsia="仿宋_GB2312"/>
                <w:sz w:val="27"/>
                <w:szCs w:val="27"/>
              </w:rPr>
              <w:t>万元的，并处</w:t>
            </w:r>
            <w:r w:rsidRPr="00FD35CA">
              <w:rPr>
                <w:rFonts w:eastAsia="仿宋_GB2312"/>
                <w:sz w:val="27"/>
                <w:szCs w:val="27"/>
              </w:rPr>
              <w:t>5</w:t>
            </w:r>
            <w:r w:rsidRPr="00FD35CA">
              <w:rPr>
                <w:rFonts w:eastAsia="仿宋_GB2312"/>
                <w:sz w:val="27"/>
                <w:szCs w:val="27"/>
              </w:rPr>
              <w:t>万元以上</w:t>
            </w:r>
            <w:r w:rsidRPr="00FD35CA">
              <w:rPr>
                <w:rFonts w:eastAsia="仿宋_GB2312"/>
                <w:sz w:val="27"/>
                <w:szCs w:val="27"/>
              </w:rPr>
              <w:t>10</w:t>
            </w:r>
            <w:r w:rsidRPr="00FD35CA">
              <w:rPr>
                <w:rFonts w:eastAsia="仿宋_GB2312"/>
                <w:sz w:val="27"/>
                <w:szCs w:val="27"/>
              </w:rPr>
              <w:t>万元以下罚款；货值金额</w:t>
            </w:r>
            <w:r w:rsidRPr="00FD35CA">
              <w:rPr>
                <w:rFonts w:eastAsia="仿宋_GB2312"/>
                <w:sz w:val="27"/>
                <w:szCs w:val="27"/>
              </w:rPr>
              <w:t>1</w:t>
            </w:r>
            <w:r w:rsidRPr="00FD35CA">
              <w:rPr>
                <w:rFonts w:eastAsia="仿宋_GB2312"/>
                <w:sz w:val="27"/>
                <w:szCs w:val="27"/>
              </w:rPr>
              <w:t>万元以上的，</w:t>
            </w:r>
            <w:proofErr w:type="gramStart"/>
            <w:r w:rsidRPr="00FD35CA">
              <w:rPr>
                <w:rFonts w:eastAsia="仿宋_GB2312"/>
                <w:sz w:val="27"/>
                <w:szCs w:val="27"/>
              </w:rPr>
              <w:t>并处货值</w:t>
            </w:r>
            <w:proofErr w:type="gramEnd"/>
            <w:r w:rsidRPr="00FD35CA">
              <w:rPr>
                <w:rFonts w:eastAsia="仿宋_GB2312"/>
                <w:sz w:val="27"/>
                <w:szCs w:val="27"/>
              </w:rPr>
              <w:t>金额</w:t>
            </w:r>
            <w:r w:rsidRPr="00FD35CA">
              <w:rPr>
                <w:rFonts w:eastAsia="仿宋_GB2312"/>
                <w:sz w:val="27"/>
                <w:szCs w:val="27"/>
              </w:rPr>
              <w:t>10</w:t>
            </w:r>
            <w:r w:rsidRPr="00FD35CA">
              <w:rPr>
                <w:rFonts w:eastAsia="仿宋_GB2312"/>
                <w:sz w:val="27"/>
                <w:szCs w:val="27"/>
              </w:rPr>
              <w:t>倍以上</w:t>
            </w:r>
            <w:r w:rsidRPr="00FD35CA">
              <w:rPr>
                <w:rFonts w:eastAsia="仿宋_GB2312"/>
                <w:sz w:val="27"/>
                <w:szCs w:val="27"/>
              </w:rPr>
              <w:t>20</w:t>
            </w:r>
            <w:r w:rsidRPr="00FD35CA">
              <w:rPr>
                <w:rFonts w:eastAsia="仿宋_GB2312"/>
                <w:sz w:val="27"/>
                <w:szCs w:val="27"/>
              </w:rPr>
              <w:t>倍以下罚款；情节严重的，</w:t>
            </w:r>
            <w:r w:rsidRPr="00FD35CA">
              <w:rPr>
                <w:rFonts w:eastAsia="仿宋_GB2312"/>
                <w:sz w:val="27"/>
                <w:szCs w:val="27"/>
              </w:rPr>
              <w:t>5</w:t>
            </w:r>
            <w:r w:rsidRPr="00FD35CA">
              <w:rPr>
                <w:rFonts w:eastAsia="仿宋_GB2312"/>
                <w:sz w:val="27"/>
                <w:szCs w:val="27"/>
              </w:rPr>
              <w:t>年内不受理相关责任人及企业提出的医疗器械许可申请：</w:t>
            </w:r>
          </w:p>
          <w:p w:rsidR="0010316E" w:rsidRPr="00FD35CA" w:rsidRDefault="0010316E" w:rsidP="00D63F4C">
            <w:pPr>
              <w:widowControl/>
              <w:spacing w:line="280" w:lineRule="exact"/>
              <w:rPr>
                <w:rFonts w:eastAsia="仿宋_GB2312"/>
                <w:sz w:val="27"/>
                <w:szCs w:val="27"/>
              </w:rPr>
            </w:pPr>
            <w:r w:rsidRPr="00FD35CA">
              <w:rPr>
                <w:rFonts w:eastAsia="仿宋_GB2312"/>
                <w:sz w:val="27"/>
                <w:szCs w:val="27"/>
              </w:rPr>
              <w:t xml:space="preserve">（三）未经许可从事第三类医疗器械经营活动的。　</w:t>
            </w:r>
          </w:p>
          <w:p w:rsidR="0010316E" w:rsidRPr="00FD35CA" w:rsidRDefault="0010316E" w:rsidP="00D63F4C">
            <w:pPr>
              <w:spacing w:line="280" w:lineRule="exact"/>
              <w:rPr>
                <w:rFonts w:eastAsia="仿宋_GB2312"/>
                <w:sz w:val="27"/>
                <w:szCs w:val="27"/>
              </w:rPr>
            </w:pPr>
            <w:r w:rsidRPr="00FD35CA">
              <w:rPr>
                <w:rFonts w:eastAsia="仿宋_GB2312"/>
                <w:sz w:val="27"/>
                <w:szCs w:val="27"/>
              </w:rPr>
              <w:t>《医疗器械监督管理条例》第六十五条　未依照本条例规定备案的，由县级以上人民政府食品药品监督管理部门责令限期改正；逾期不改正的，向社会公告未备案单位和产品名称，可以处</w:t>
            </w:r>
            <w:r w:rsidRPr="00FD35CA">
              <w:rPr>
                <w:rFonts w:eastAsia="仿宋_GB2312"/>
                <w:sz w:val="27"/>
                <w:szCs w:val="27"/>
              </w:rPr>
              <w:t>1</w:t>
            </w:r>
            <w:r w:rsidRPr="00FD35CA">
              <w:rPr>
                <w:rFonts w:eastAsia="仿宋_GB2312"/>
                <w:sz w:val="27"/>
                <w:szCs w:val="27"/>
              </w:rPr>
              <w:t>万元以下罚款。</w:t>
            </w:r>
          </w:p>
        </w:tc>
        <w:tc>
          <w:tcPr>
            <w:tcW w:w="3093" w:type="dxa"/>
            <w:shd w:val="clear" w:color="auto" w:fill="auto"/>
            <w:vAlign w:val="center"/>
          </w:tcPr>
          <w:p w:rsidR="0010316E" w:rsidRPr="00FD35CA" w:rsidRDefault="0010316E" w:rsidP="00D63F4C">
            <w:pPr>
              <w:spacing w:line="300" w:lineRule="exact"/>
              <w:rPr>
                <w:rFonts w:eastAsia="仿宋_GB2312"/>
                <w:sz w:val="27"/>
                <w:szCs w:val="27"/>
              </w:rPr>
            </w:pPr>
            <w:r w:rsidRPr="00FD35CA">
              <w:rPr>
                <w:rFonts w:eastAsia="仿宋_GB2312"/>
                <w:sz w:val="27"/>
                <w:szCs w:val="27"/>
              </w:rPr>
              <w:t>是否已取得医疗器械经营许可证</w:t>
            </w:r>
            <w:r w:rsidRPr="00FD35CA">
              <w:rPr>
                <w:rFonts w:eastAsia="仿宋_GB2312"/>
                <w:sz w:val="27"/>
                <w:szCs w:val="27"/>
              </w:rPr>
              <w:t xml:space="preserve"> </w:t>
            </w:r>
            <w:r w:rsidRPr="00FD35CA">
              <w:rPr>
                <w:rFonts w:eastAsia="仿宋_GB2312"/>
                <w:sz w:val="27"/>
                <w:szCs w:val="27"/>
              </w:rPr>
              <w:t>或者第二类医疗器械经营备案凭证。</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10316E" w:rsidRPr="00FD35CA" w:rsidTr="009B2EFA">
        <w:trPr>
          <w:trHeight w:val="4668"/>
          <w:jc w:val="center"/>
        </w:trPr>
        <w:tc>
          <w:tcPr>
            <w:tcW w:w="550" w:type="dxa"/>
            <w:shd w:val="clear" w:color="auto" w:fill="auto"/>
            <w:vAlign w:val="center"/>
          </w:tcPr>
          <w:p w:rsidR="0010316E" w:rsidRPr="00FD35CA" w:rsidRDefault="0010316E" w:rsidP="00D63F4C">
            <w:pPr>
              <w:spacing w:line="300" w:lineRule="exact"/>
              <w:jc w:val="center"/>
              <w:rPr>
                <w:rFonts w:eastAsia="仿宋_GB2312"/>
                <w:sz w:val="27"/>
                <w:szCs w:val="27"/>
              </w:rPr>
            </w:pPr>
            <w:r w:rsidRPr="00FD35CA">
              <w:rPr>
                <w:rFonts w:eastAsia="仿宋_GB2312"/>
                <w:sz w:val="27"/>
                <w:szCs w:val="27"/>
              </w:rPr>
              <w:lastRenderedPageBreak/>
              <w:t>2</w:t>
            </w:r>
          </w:p>
        </w:tc>
        <w:tc>
          <w:tcPr>
            <w:tcW w:w="1508" w:type="dxa"/>
            <w:shd w:val="clear" w:color="auto" w:fill="auto"/>
            <w:vAlign w:val="center"/>
          </w:tcPr>
          <w:p w:rsidR="0010316E" w:rsidRPr="00FD35CA" w:rsidRDefault="0010316E" w:rsidP="00D63F4C">
            <w:pPr>
              <w:spacing w:line="300" w:lineRule="exact"/>
              <w:rPr>
                <w:rFonts w:eastAsia="仿宋_GB2312"/>
                <w:sz w:val="27"/>
                <w:szCs w:val="27"/>
              </w:rPr>
            </w:pPr>
            <w:r w:rsidRPr="00FD35CA">
              <w:rPr>
                <w:rFonts w:eastAsia="仿宋_GB2312"/>
                <w:sz w:val="27"/>
                <w:szCs w:val="27"/>
              </w:rPr>
              <w:t>不得销售未依法注册、无合格证明文件以及过期、失效、淘汰的医疗器械产品</w:t>
            </w:r>
          </w:p>
        </w:tc>
        <w:tc>
          <w:tcPr>
            <w:tcW w:w="4941" w:type="dxa"/>
            <w:shd w:val="clear" w:color="auto" w:fill="auto"/>
            <w:vAlign w:val="center"/>
          </w:tcPr>
          <w:p w:rsidR="0010316E" w:rsidRPr="00FD35CA" w:rsidRDefault="0010316E" w:rsidP="00D63F4C">
            <w:pPr>
              <w:autoSpaceDE w:val="0"/>
              <w:autoSpaceDN w:val="0"/>
              <w:adjustRightInd w:val="0"/>
              <w:spacing w:line="300" w:lineRule="exact"/>
              <w:rPr>
                <w:rFonts w:eastAsia="仿宋_GB2312"/>
                <w:sz w:val="27"/>
                <w:szCs w:val="27"/>
              </w:rPr>
            </w:pPr>
            <w:r w:rsidRPr="00FD35CA">
              <w:rPr>
                <w:rFonts w:eastAsia="仿宋_GB2312"/>
                <w:sz w:val="27"/>
                <w:szCs w:val="27"/>
              </w:rPr>
              <w:t>《医疗器械监督管理条例》第四十条</w:t>
            </w:r>
            <w:r w:rsidRPr="00FD35CA">
              <w:rPr>
                <w:rFonts w:eastAsia="仿宋_GB2312"/>
                <w:sz w:val="27"/>
                <w:szCs w:val="27"/>
              </w:rPr>
              <w:t xml:space="preserve"> </w:t>
            </w:r>
            <w:r w:rsidRPr="00FD35CA">
              <w:rPr>
                <w:rFonts w:eastAsia="仿宋_GB2312"/>
                <w:sz w:val="27"/>
                <w:szCs w:val="27"/>
              </w:rPr>
              <w:t>医疗器械经营企业、使用单位不得经营、使用未依法注册、无合格证明文件以及过期、失效、淘汰的医疗器械。</w:t>
            </w:r>
          </w:p>
        </w:tc>
        <w:tc>
          <w:tcPr>
            <w:tcW w:w="4242" w:type="dxa"/>
            <w:shd w:val="clear" w:color="auto" w:fill="auto"/>
            <w:vAlign w:val="center"/>
          </w:tcPr>
          <w:p w:rsidR="0010316E" w:rsidRPr="00FD35CA" w:rsidRDefault="0010316E" w:rsidP="00D63F4C">
            <w:pPr>
              <w:spacing w:line="260" w:lineRule="exact"/>
              <w:rPr>
                <w:rFonts w:eastAsia="仿宋_GB2312"/>
                <w:sz w:val="27"/>
                <w:szCs w:val="27"/>
              </w:rPr>
            </w:pPr>
            <w:r w:rsidRPr="00FD35CA">
              <w:rPr>
                <w:rFonts w:eastAsia="仿宋_GB2312"/>
                <w:sz w:val="27"/>
                <w:szCs w:val="27"/>
              </w:rPr>
              <w:t>《医疗器械监督管理条例》第六十三条</w:t>
            </w:r>
            <w:r w:rsidRPr="00FD35CA">
              <w:rPr>
                <w:rFonts w:eastAsia="仿宋_GB2312"/>
                <w:sz w:val="27"/>
                <w:szCs w:val="27"/>
              </w:rPr>
              <w:t xml:space="preserve"> </w:t>
            </w:r>
            <w:r w:rsidRPr="00FD35CA">
              <w:rPr>
                <w:rFonts w:eastAsia="仿宋_GB2312"/>
                <w:sz w:val="27"/>
                <w:szCs w:val="27"/>
              </w:rPr>
              <w:t>有下列情形之一的，由县级以上人民政府食品药品监督管理部门没收违法所得、违法生产经营的医疗器械和用于违法生产经营的工具、设备、原材料等物品；违法生产经营的医疗器械货值金额不足</w:t>
            </w:r>
            <w:r w:rsidRPr="00FD35CA">
              <w:rPr>
                <w:rFonts w:eastAsia="仿宋_GB2312"/>
                <w:sz w:val="27"/>
                <w:szCs w:val="27"/>
              </w:rPr>
              <w:t>1</w:t>
            </w:r>
            <w:r w:rsidRPr="00FD35CA">
              <w:rPr>
                <w:rFonts w:eastAsia="仿宋_GB2312"/>
                <w:sz w:val="27"/>
                <w:szCs w:val="27"/>
              </w:rPr>
              <w:t>万元的，并处</w:t>
            </w:r>
            <w:r w:rsidRPr="00FD35CA">
              <w:rPr>
                <w:rFonts w:eastAsia="仿宋_GB2312"/>
                <w:sz w:val="27"/>
                <w:szCs w:val="27"/>
              </w:rPr>
              <w:t>5</w:t>
            </w:r>
            <w:r w:rsidRPr="00FD35CA">
              <w:rPr>
                <w:rFonts w:eastAsia="仿宋_GB2312"/>
                <w:sz w:val="27"/>
                <w:szCs w:val="27"/>
              </w:rPr>
              <w:t>万元以上</w:t>
            </w:r>
            <w:r w:rsidRPr="00FD35CA">
              <w:rPr>
                <w:rFonts w:eastAsia="仿宋_GB2312"/>
                <w:sz w:val="27"/>
                <w:szCs w:val="27"/>
              </w:rPr>
              <w:t>10</w:t>
            </w:r>
            <w:r w:rsidRPr="00FD35CA">
              <w:rPr>
                <w:rFonts w:eastAsia="仿宋_GB2312"/>
                <w:sz w:val="27"/>
                <w:szCs w:val="27"/>
              </w:rPr>
              <w:t>万元以下罚款；货值金额</w:t>
            </w:r>
            <w:r w:rsidRPr="00FD35CA">
              <w:rPr>
                <w:rFonts w:eastAsia="仿宋_GB2312"/>
                <w:sz w:val="27"/>
                <w:szCs w:val="27"/>
              </w:rPr>
              <w:t>1</w:t>
            </w:r>
            <w:r w:rsidRPr="00FD35CA">
              <w:rPr>
                <w:rFonts w:eastAsia="仿宋_GB2312"/>
                <w:sz w:val="27"/>
                <w:szCs w:val="27"/>
              </w:rPr>
              <w:t>万元以上的，</w:t>
            </w:r>
            <w:proofErr w:type="gramStart"/>
            <w:r w:rsidRPr="00FD35CA">
              <w:rPr>
                <w:rFonts w:eastAsia="仿宋_GB2312"/>
                <w:sz w:val="27"/>
                <w:szCs w:val="27"/>
              </w:rPr>
              <w:t>并处货值</w:t>
            </w:r>
            <w:proofErr w:type="gramEnd"/>
            <w:r w:rsidRPr="00FD35CA">
              <w:rPr>
                <w:rFonts w:eastAsia="仿宋_GB2312"/>
                <w:sz w:val="27"/>
                <w:szCs w:val="27"/>
              </w:rPr>
              <w:t>金额</w:t>
            </w:r>
            <w:r w:rsidRPr="00FD35CA">
              <w:rPr>
                <w:rFonts w:eastAsia="仿宋_GB2312"/>
                <w:sz w:val="27"/>
                <w:szCs w:val="27"/>
              </w:rPr>
              <w:t>10</w:t>
            </w:r>
            <w:r w:rsidRPr="00FD35CA">
              <w:rPr>
                <w:rFonts w:eastAsia="仿宋_GB2312"/>
                <w:sz w:val="27"/>
                <w:szCs w:val="27"/>
              </w:rPr>
              <w:t>倍以上</w:t>
            </w:r>
            <w:r w:rsidRPr="00FD35CA">
              <w:rPr>
                <w:rFonts w:eastAsia="仿宋_GB2312"/>
                <w:sz w:val="27"/>
                <w:szCs w:val="27"/>
              </w:rPr>
              <w:t>20</w:t>
            </w:r>
            <w:r w:rsidRPr="00FD35CA">
              <w:rPr>
                <w:rFonts w:eastAsia="仿宋_GB2312"/>
                <w:sz w:val="27"/>
                <w:szCs w:val="27"/>
              </w:rPr>
              <w:t>倍以下罚款；情节严重的，</w:t>
            </w:r>
            <w:r w:rsidRPr="00FD35CA">
              <w:rPr>
                <w:rFonts w:eastAsia="仿宋_GB2312"/>
                <w:sz w:val="27"/>
                <w:szCs w:val="27"/>
              </w:rPr>
              <w:t>5</w:t>
            </w:r>
            <w:r w:rsidRPr="00FD35CA">
              <w:rPr>
                <w:rFonts w:eastAsia="仿宋_GB2312"/>
                <w:sz w:val="27"/>
                <w:szCs w:val="27"/>
              </w:rPr>
              <w:t>年内不受理相关责任人及企业提出的医疗器械许可申请：（一）生产、经营未取得医疗器械注册证的第二类、第三类医疗器械的；</w:t>
            </w:r>
          </w:p>
          <w:p w:rsidR="0010316E" w:rsidRPr="00FD35CA" w:rsidRDefault="0010316E" w:rsidP="00D63F4C">
            <w:pPr>
              <w:spacing w:line="260" w:lineRule="exact"/>
              <w:rPr>
                <w:rFonts w:eastAsia="仿宋_GB2312"/>
                <w:sz w:val="27"/>
                <w:szCs w:val="27"/>
              </w:rPr>
            </w:pPr>
            <w:r w:rsidRPr="00FD35CA">
              <w:rPr>
                <w:rFonts w:eastAsia="仿宋_GB2312"/>
                <w:sz w:val="27"/>
                <w:szCs w:val="27"/>
              </w:rPr>
              <w:t>《医疗器械监督管理条例》第六十六条</w:t>
            </w:r>
            <w:r w:rsidRPr="00FD35CA">
              <w:rPr>
                <w:rFonts w:eastAsia="仿宋_GB2312"/>
                <w:sz w:val="27"/>
                <w:szCs w:val="27"/>
              </w:rPr>
              <w:t xml:space="preserve"> </w:t>
            </w:r>
            <w:r w:rsidRPr="00FD35CA">
              <w:rPr>
                <w:rFonts w:eastAsia="仿宋_GB2312"/>
                <w:sz w:val="27"/>
                <w:szCs w:val="27"/>
              </w:rPr>
              <w:t>有下列情形之一的，由县级以上人民政府食品药品监督管理部门责令改正，没收违法生产、经营或者使用的医疗器械；违法生产、经营或者使用的医疗器械货值金额不足</w:t>
            </w:r>
            <w:r w:rsidRPr="00FD35CA">
              <w:rPr>
                <w:rFonts w:eastAsia="仿宋_GB2312"/>
                <w:sz w:val="27"/>
                <w:szCs w:val="27"/>
              </w:rPr>
              <w:t>1</w:t>
            </w:r>
            <w:r w:rsidRPr="00FD35CA">
              <w:rPr>
                <w:rFonts w:eastAsia="仿宋_GB2312"/>
                <w:sz w:val="27"/>
                <w:szCs w:val="27"/>
              </w:rPr>
              <w:t>万元的，并处</w:t>
            </w:r>
            <w:r w:rsidRPr="00FD35CA">
              <w:rPr>
                <w:rFonts w:eastAsia="仿宋_GB2312"/>
                <w:sz w:val="27"/>
                <w:szCs w:val="27"/>
              </w:rPr>
              <w:t>2</w:t>
            </w:r>
            <w:r w:rsidRPr="00FD35CA">
              <w:rPr>
                <w:rFonts w:eastAsia="仿宋_GB2312"/>
                <w:sz w:val="27"/>
                <w:szCs w:val="27"/>
              </w:rPr>
              <w:t>万元以上</w:t>
            </w:r>
            <w:r w:rsidRPr="00FD35CA">
              <w:rPr>
                <w:rFonts w:eastAsia="仿宋_GB2312"/>
                <w:sz w:val="27"/>
                <w:szCs w:val="27"/>
              </w:rPr>
              <w:t>5</w:t>
            </w:r>
            <w:r w:rsidRPr="00FD35CA">
              <w:rPr>
                <w:rFonts w:eastAsia="仿宋_GB2312"/>
                <w:sz w:val="27"/>
                <w:szCs w:val="27"/>
              </w:rPr>
              <w:t>万元以下罚款；货值金额</w:t>
            </w:r>
            <w:r w:rsidRPr="00FD35CA">
              <w:rPr>
                <w:rFonts w:eastAsia="仿宋_GB2312"/>
                <w:sz w:val="27"/>
                <w:szCs w:val="27"/>
              </w:rPr>
              <w:t>1</w:t>
            </w:r>
            <w:r w:rsidRPr="00FD35CA">
              <w:rPr>
                <w:rFonts w:eastAsia="仿宋_GB2312"/>
                <w:sz w:val="27"/>
                <w:szCs w:val="27"/>
              </w:rPr>
              <w:t>万元以上的，</w:t>
            </w:r>
            <w:proofErr w:type="gramStart"/>
            <w:r w:rsidRPr="00FD35CA">
              <w:rPr>
                <w:rFonts w:eastAsia="仿宋_GB2312"/>
                <w:sz w:val="27"/>
                <w:szCs w:val="27"/>
              </w:rPr>
              <w:t>并处货值</w:t>
            </w:r>
            <w:proofErr w:type="gramEnd"/>
            <w:r w:rsidRPr="00FD35CA">
              <w:rPr>
                <w:rFonts w:eastAsia="仿宋_GB2312"/>
                <w:sz w:val="27"/>
                <w:szCs w:val="27"/>
              </w:rPr>
              <w:t>金额</w:t>
            </w:r>
            <w:r w:rsidRPr="00FD35CA">
              <w:rPr>
                <w:rFonts w:eastAsia="仿宋_GB2312"/>
                <w:sz w:val="27"/>
                <w:szCs w:val="27"/>
              </w:rPr>
              <w:t>5</w:t>
            </w:r>
            <w:r w:rsidRPr="00FD35CA">
              <w:rPr>
                <w:rFonts w:eastAsia="仿宋_GB2312"/>
                <w:sz w:val="27"/>
                <w:szCs w:val="27"/>
              </w:rPr>
              <w:t>倍以上</w:t>
            </w:r>
            <w:r w:rsidRPr="00FD35CA">
              <w:rPr>
                <w:rFonts w:eastAsia="仿宋_GB2312"/>
                <w:sz w:val="27"/>
                <w:szCs w:val="27"/>
              </w:rPr>
              <w:t>10</w:t>
            </w:r>
            <w:r w:rsidRPr="00FD35CA">
              <w:rPr>
                <w:rFonts w:eastAsia="仿宋_GB2312"/>
                <w:sz w:val="27"/>
                <w:szCs w:val="27"/>
              </w:rPr>
              <w:t>倍以下罚款；情节严重的，责令停产停业，直至由原发证部门吊销医疗器械注册证、医疗器械生产许可证、医疗器械经营许可证：（三）经营、使用无合格证明文件、过期、失效、淘汰的医疗器械，或者使用未依法注册的医疗器械的。</w:t>
            </w:r>
          </w:p>
        </w:tc>
        <w:tc>
          <w:tcPr>
            <w:tcW w:w="3093" w:type="dxa"/>
            <w:shd w:val="clear" w:color="auto" w:fill="auto"/>
            <w:vAlign w:val="center"/>
          </w:tcPr>
          <w:p w:rsidR="0010316E" w:rsidRPr="00FD35CA" w:rsidRDefault="0010316E" w:rsidP="00D63F4C">
            <w:pPr>
              <w:spacing w:line="300" w:lineRule="exact"/>
              <w:rPr>
                <w:rFonts w:eastAsia="仿宋_GB2312"/>
                <w:sz w:val="27"/>
                <w:szCs w:val="27"/>
              </w:rPr>
            </w:pPr>
            <w:r w:rsidRPr="00FD35CA">
              <w:rPr>
                <w:rFonts w:eastAsia="仿宋_GB2312"/>
                <w:sz w:val="27"/>
                <w:szCs w:val="27"/>
              </w:rPr>
              <w:t>是否存在销售未依法注册、无合格证明文件以及过期、失效、淘汰的医疗器械产品等情况。</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10316E" w:rsidRPr="00FD35CA" w:rsidTr="009B2EFA">
        <w:trPr>
          <w:trHeight w:val="1897"/>
          <w:jc w:val="center"/>
        </w:trPr>
        <w:tc>
          <w:tcPr>
            <w:tcW w:w="550" w:type="dxa"/>
            <w:vMerge w:val="restart"/>
            <w:shd w:val="clear" w:color="auto" w:fill="auto"/>
            <w:vAlign w:val="center"/>
          </w:tcPr>
          <w:p w:rsidR="0010316E" w:rsidRPr="00FD35CA" w:rsidRDefault="0010316E" w:rsidP="00D63F4C">
            <w:pPr>
              <w:spacing w:line="300" w:lineRule="exact"/>
              <w:jc w:val="center"/>
              <w:rPr>
                <w:rFonts w:eastAsia="仿宋_GB2312"/>
                <w:sz w:val="27"/>
                <w:szCs w:val="27"/>
              </w:rPr>
            </w:pPr>
            <w:r w:rsidRPr="00FD35CA">
              <w:rPr>
                <w:rFonts w:eastAsia="仿宋_GB2312"/>
                <w:sz w:val="27"/>
                <w:szCs w:val="27"/>
              </w:rPr>
              <w:lastRenderedPageBreak/>
              <w:t>3</w:t>
            </w:r>
          </w:p>
        </w:tc>
        <w:tc>
          <w:tcPr>
            <w:tcW w:w="1508" w:type="dxa"/>
            <w:vMerge w:val="restart"/>
            <w:shd w:val="clear" w:color="auto" w:fill="auto"/>
            <w:vAlign w:val="center"/>
          </w:tcPr>
          <w:p w:rsidR="0010316E" w:rsidRPr="00FD35CA" w:rsidRDefault="0010316E" w:rsidP="00D63F4C">
            <w:pPr>
              <w:spacing w:line="300" w:lineRule="exact"/>
              <w:rPr>
                <w:rFonts w:eastAsia="仿宋_GB2312"/>
                <w:sz w:val="27"/>
                <w:szCs w:val="27"/>
              </w:rPr>
            </w:pPr>
            <w:r w:rsidRPr="00FD35CA">
              <w:rPr>
                <w:rFonts w:eastAsia="仿宋_GB2312"/>
                <w:sz w:val="27"/>
                <w:szCs w:val="27"/>
              </w:rPr>
              <w:t>办理网络销售备案</w:t>
            </w:r>
          </w:p>
        </w:tc>
        <w:tc>
          <w:tcPr>
            <w:tcW w:w="4941" w:type="dxa"/>
            <w:vMerge w:val="restart"/>
            <w:shd w:val="clear" w:color="auto" w:fill="auto"/>
            <w:vAlign w:val="center"/>
          </w:tcPr>
          <w:p w:rsidR="0010316E" w:rsidRPr="00FD35CA" w:rsidRDefault="0010316E" w:rsidP="00D63F4C">
            <w:pPr>
              <w:spacing w:line="280" w:lineRule="exact"/>
              <w:rPr>
                <w:rFonts w:eastAsia="仿宋_GB2312"/>
                <w:sz w:val="27"/>
                <w:szCs w:val="27"/>
              </w:rPr>
            </w:pPr>
            <w:r w:rsidRPr="00FD35CA">
              <w:rPr>
                <w:rFonts w:eastAsia="仿宋_GB2312"/>
                <w:sz w:val="27"/>
                <w:szCs w:val="27"/>
              </w:rPr>
              <w:t>《医疗器械网络销售监督管理办法》第八条</w:t>
            </w:r>
            <w:r w:rsidRPr="00FD35CA">
              <w:rPr>
                <w:rFonts w:eastAsia="仿宋_GB2312"/>
                <w:sz w:val="27"/>
                <w:szCs w:val="27"/>
              </w:rPr>
              <w:t xml:space="preserve"> </w:t>
            </w:r>
            <w:r w:rsidRPr="00FD35CA">
              <w:rPr>
                <w:rFonts w:eastAsia="仿宋_GB2312"/>
                <w:sz w:val="27"/>
                <w:szCs w:val="27"/>
              </w:rPr>
              <w:t>从事医疗器械网络销售的企业，应当填写医疗器械网络销售信息表，将企业名称、法定代表人或者主要负责人、网站名称、网络客户端应用程序名、网站域名、网站</w:t>
            </w:r>
            <w:r w:rsidRPr="00FD35CA">
              <w:rPr>
                <w:rFonts w:eastAsia="仿宋_GB2312"/>
                <w:sz w:val="27"/>
                <w:szCs w:val="27"/>
              </w:rPr>
              <w:t>IP</w:t>
            </w:r>
            <w:r w:rsidRPr="00FD35CA">
              <w:rPr>
                <w:rFonts w:eastAsia="仿宋_GB2312"/>
                <w:sz w:val="27"/>
                <w:szCs w:val="27"/>
              </w:rPr>
              <w:t>地址、电信业务经营许可证或者非经营性互联网信息服务备案编号、医疗器械生产经营许可证件或者备案凭证编号等信息事先向所在地设区的市级食品药品监督管理部门备案。相关信息发生变化的，应当及时变更备案。</w:t>
            </w:r>
          </w:p>
        </w:tc>
        <w:tc>
          <w:tcPr>
            <w:tcW w:w="4242" w:type="dxa"/>
            <w:vMerge w:val="restart"/>
            <w:shd w:val="clear" w:color="auto" w:fill="auto"/>
            <w:vAlign w:val="center"/>
          </w:tcPr>
          <w:p w:rsidR="0010316E" w:rsidRPr="00FD35CA" w:rsidRDefault="0010316E" w:rsidP="00D63F4C">
            <w:pPr>
              <w:spacing w:line="280" w:lineRule="exact"/>
              <w:rPr>
                <w:rFonts w:eastAsia="仿宋_GB2312"/>
                <w:sz w:val="27"/>
                <w:szCs w:val="27"/>
              </w:rPr>
            </w:pPr>
            <w:r w:rsidRPr="00FD35CA">
              <w:rPr>
                <w:rFonts w:eastAsia="仿宋_GB2312"/>
                <w:sz w:val="27"/>
                <w:szCs w:val="27"/>
              </w:rPr>
              <w:t>《医疗器械网络销售监督管理办法》第三十九条</w:t>
            </w:r>
            <w:r w:rsidRPr="00FD35CA">
              <w:rPr>
                <w:rFonts w:eastAsia="仿宋_GB2312"/>
                <w:sz w:val="27"/>
                <w:szCs w:val="27"/>
              </w:rPr>
              <w:t xml:space="preserve"> </w:t>
            </w:r>
            <w:r w:rsidRPr="00FD35CA">
              <w:rPr>
                <w:rFonts w:eastAsia="仿宋_GB2312"/>
                <w:sz w:val="27"/>
                <w:szCs w:val="27"/>
              </w:rPr>
              <w:t>从事医疗器械网络销售的企业未按照本办法规定备案的，由县级以上地方食品药品监督管理部门责令限期改正，给予警告；拒不改正的，向社会公告，处</w:t>
            </w:r>
            <w:r w:rsidRPr="00FD35CA">
              <w:rPr>
                <w:rFonts w:eastAsia="仿宋_GB2312"/>
                <w:sz w:val="27"/>
                <w:szCs w:val="27"/>
              </w:rPr>
              <w:t>1</w:t>
            </w:r>
            <w:r w:rsidRPr="00FD35CA">
              <w:rPr>
                <w:rFonts w:eastAsia="仿宋_GB2312"/>
                <w:sz w:val="27"/>
                <w:szCs w:val="27"/>
              </w:rPr>
              <w:t>万元以下罚款。</w:t>
            </w:r>
          </w:p>
          <w:p w:rsidR="0010316E" w:rsidRPr="00FD35CA" w:rsidRDefault="0010316E" w:rsidP="00D63F4C">
            <w:pPr>
              <w:spacing w:line="280" w:lineRule="exact"/>
              <w:rPr>
                <w:rFonts w:eastAsia="仿宋_GB2312"/>
                <w:sz w:val="27"/>
                <w:szCs w:val="27"/>
              </w:rPr>
            </w:pPr>
            <w:r w:rsidRPr="00FD35CA">
              <w:rPr>
                <w:rFonts w:eastAsia="仿宋_GB2312"/>
                <w:sz w:val="27"/>
                <w:szCs w:val="27"/>
              </w:rPr>
              <w:t>《医疗器械网络销售监督管理办法》</w:t>
            </w:r>
            <w:r w:rsidRPr="00FD35CA">
              <w:rPr>
                <w:rFonts w:eastAsia="仿宋_GB2312"/>
                <w:sz w:val="27"/>
                <w:szCs w:val="27"/>
              </w:rPr>
              <w:t xml:space="preserve"> </w:t>
            </w:r>
            <w:r w:rsidRPr="00FD35CA">
              <w:rPr>
                <w:rFonts w:eastAsia="仿宋_GB2312"/>
                <w:sz w:val="27"/>
                <w:szCs w:val="27"/>
              </w:rPr>
              <w:t>第四十一条</w:t>
            </w:r>
            <w:r w:rsidRPr="00FD35CA">
              <w:rPr>
                <w:rFonts w:eastAsia="仿宋_GB2312"/>
                <w:sz w:val="27"/>
                <w:szCs w:val="27"/>
              </w:rPr>
              <w:t xml:space="preserve"> </w:t>
            </w:r>
            <w:r w:rsidRPr="00FD35CA">
              <w:rPr>
                <w:rFonts w:eastAsia="仿宋_GB2312"/>
                <w:sz w:val="27"/>
                <w:szCs w:val="27"/>
              </w:rPr>
              <w:t>有下列情形之一的，由县级以上地方食品药品监督管理部门责令改正，给予警告；拒不改正的，处</w:t>
            </w:r>
            <w:r w:rsidRPr="00FD35CA">
              <w:rPr>
                <w:rFonts w:eastAsia="仿宋_GB2312"/>
                <w:sz w:val="27"/>
                <w:szCs w:val="27"/>
              </w:rPr>
              <w:t>5000</w:t>
            </w:r>
            <w:r w:rsidRPr="00FD35CA">
              <w:rPr>
                <w:rFonts w:eastAsia="仿宋_GB2312"/>
                <w:sz w:val="27"/>
                <w:szCs w:val="27"/>
              </w:rPr>
              <w:t>元以上</w:t>
            </w:r>
            <w:r w:rsidRPr="00FD35CA">
              <w:rPr>
                <w:rFonts w:eastAsia="仿宋_GB2312"/>
                <w:sz w:val="27"/>
                <w:szCs w:val="27"/>
              </w:rPr>
              <w:t>2</w:t>
            </w:r>
            <w:r w:rsidRPr="00FD35CA">
              <w:rPr>
                <w:rFonts w:eastAsia="仿宋_GB2312"/>
                <w:sz w:val="27"/>
                <w:szCs w:val="27"/>
              </w:rPr>
              <w:t>万元以下罚款：</w:t>
            </w:r>
          </w:p>
          <w:p w:rsidR="0010316E" w:rsidRPr="00FD35CA" w:rsidRDefault="0010316E" w:rsidP="00D63F4C">
            <w:pPr>
              <w:spacing w:line="280" w:lineRule="exact"/>
              <w:rPr>
                <w:rFonts w:eastAsia="仿宋_GB2312"/>
                <w:sz w:val="27"/>
                <w:szCs w:val="27"/>
              </w:rPr>
            </w:pPr>
            <w:r w:rsidRPr="00FD35CA">
              <w:rPr>
                <w:rFonts w:eastAsia="仿宋_GB2312"/>
                <w:sz w:val="27"/>
                <w:szCs w:val="27"/>
              </w:rPr>
              <w:t>（一）从事医疗器械网络</w:t>
            </w:r>
            <w:r w:rsidRPr="00FD35CA">
              <w:rPr>
                <w:rFonts w:eastAsia="仿宋_GB2312"/>
                <w:kern w:val="0"/>
                <w:sz w:val="27"/>
                <w:szCs w:val="27"/>
              </w:rPr>
              <w:t>销售</w:t>
            </w:r>
            <w:r w:rsidRPr="00FD35CA">
              <w:rPr>
                <w:rFonts w:eastAsia="仿宋_GB2312"/>
                <w:sz w:val="27"/>
                <w:szCs w:val="27"/>
              </w:rPr>
              <w:t>的企业备案信息发生变化，未按规定变更的。</w:t>
            </w:r>
          </w:p>
        </w:tc>
        <w:tc>
          <w:tcPr>
            <w:tcW w:w="3093" w:type="dxa"/>
            <w:shd w:val="clear" w:color="auto" w:fill="auto"/>
            <w:vAlign w:val="center"/>
          </w:tcPr>
          <w:p w:rsidR="0010316E" w:rsidRPr="00FD35CA" w:rsidRDefault="0010316E" w:rsidP="00D63F4C">
            <w:pPr>
              <w:spacing w:line="280" w:lineRule="exact"/>
              <w:rPr>
                <w:rFonts w:eastAsia="仿宋_GB2312"/>
                <w:sz w:val="27"/>
                <w:szCs w:val="27"/>
              </w:rPr>
            </w:pPr>
            <w:r w:rsidRPr="00FD35CA">
              <w:rPr>
                <w:rFonts w:eastAsia="仿宋_GB2312"/>
                <w:sz w:val="27"/>
                <w:szCs w:val="27"/>
              </w:rPr>
              <w:t>是否办理网络销售备案。</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10316E" w:rsidRPr="00FD35CA" w:rsidTr="009B2EFA">
        <w:trPr>
          <w:trHeight w:val="2430"/>
          <w:jc w:val="center"/>
        </w:trPr>
        <w:tc>
          <w:tcPr>
            <w:tcW w:w="550" w:type="dxa"/>
            <w:vMerge/>
            <w:shd w:val="clear" w:color="auto" w:fill="auto"/>
            <w:vAlign w:val="center"/>
          </w:tcPr>
          <w:p w:rsidR="0010316E" w:rsidRPr="00FD35CA" w:rsidRDefault="0010316E" w:rsidP="00D63F4C">
            <w:pPr>
              <w:spacing w:line="300" w:lineRule="exact"/>
              <w:jc w:val="center"/>
              <w:rPr>
                <w:rFonts w:eastAsia="仿宋_GB2312"/>
                <w:sz w:val="27"/>
                <w:szCs w:val="27"/>
              </w:rPr>
            </w:pPr>
          </w:p>
        </w:tc>
        <w:tc>
          <w:tcPr>
            <w:tcW w:w="1508" w:type="dxa"/>
            <w:vMerge/>
            <w:shd w:val="clear" w:color="auto" w:fill="auto"/>
            <w:vAlign w:val="center"/>
          </w:tcPr>
          <w:p w:rsidR="0010316E" w:rsidRPr="00FD35CA" w:rsidRDefault="0010316E" w:rsidP="00D63F4C">
            <w:pPr>
              <w:spacing w:line="300" w:lineRule="exact"/>
              <w:rPr>
                <w:rFonts w:eastAsia="仿宋_GB2312"/>
                <w:sz w:val="27"/>
                <w:szCs w:val="27"/>
              </w:rPr>
            </w:pPr>
          </w:p>
        </w:tc>
        <w:tc>
          <w:tcPr>
            <w:tcW w:w="4941" w:type="dxa"/>
            <w:vMerge/>
            <w:shd w:val="clear" w:color="auto" w:fill="auto"/>
            <w:vAlign w:val="center"/>
          </w:tcPr>
          <w:p w:rsidR="0010316E" w:rsidRPr="00FD35CA" w:rsidRDefault="0010316E" w:rsidP="00D63F4C">
            <w:pPr>
              <w:spacing w:line="280" w:lineRule="exact"/>
              <w:rPr>
                <w:rFonts w:eastAsia="仿宋_GB2312"/>
                <w:sz w:val="27"/>
                <w:szCs w:val="27"/>
              </w:rPr>
            </w:pPr>
          </w:p>
        </w:tc>
        <w:tc>
          <w:tcPr>
            <w:tcW w:w="4242" w:type="dxa"/>
            <w:vMerge/>
            <w:shd w:val="clear" w:color="auto" w:fill="auto"/>
            <w:vAlign w:val="center"/>
          </w:tcPr>
          <w:p w:rsidR="0010316E" w:rsidRPr="00FD35CA" w:rsidRDefault="0010316E" w:rsidP="00D63F4C">
            <w:pPr>
              <w:spacing w:line="280" w:lineRule="exact"/>
              <w:rPr>
                <w:rFonts w:eastAsia="仿宋_GB2312"/>
                <w:sz w:val="27"/>
                <w:szCs w:val="27"/>
              </w:rPr>
            </w:pPr>
          </w:p>
        </w:tc>
        <w:tc>
          <w:tcPr>
            <w:tcW w:w="3093" w:type="dxa"/>
            <w:shd w:val="clear" w:color="auto" w:fill="auto"/>
            <w:vAlign w:val="center"/>
          </w:tcPr>
          <w:p w:rsidR="0010316E" w:rsidRPr="00FD35CA" w:rsidRDefault="0010316E" w:rsidP="00D63F4C">
            <w:pPr>
              <w:spacing w:line="280" w:lineRule="exact"/>
              <w:rPr>
                <w:rFonts w:eastAsia="仿宋_GB2312"/>
                <w:sz w:val="27"/>
                <w:szCs w:val="27"/>
              </w:rPr>
            </w:pPr>
            <w:r w:rsidRPr="00FD35CA">
              <w:rPr>
                <w:rFonts w:eastAsia="仿宋_GB2312"/>
                <w:sz w:val="27"/>
                <w:szCs w:val="27"/>
              </w:rPr>
              <w:t>相关备案情况发生变化时是否及时变更备案。</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10316E" w:rsidRPr="00FD35CA" w:rsidTr="009B2EFA">
        <w:trPr>
          <w:trHeight w:val="2077"/>
          <w:jc w:val="center"/>
        </w:trPr>
        <w:tc>
          <w:tcPr>
            <w:tcW w:w="550" w:type="dxa"/>
            <w:vMerge w:val="restart"/>
            <w:shd w:val="clear" w:color="auto" w:fill="auto"/>
            <w:vAlign w:val="center"/>
          </w:tcPr>
          <w:p w:rsidR="0010316E" w:rsidRPr="00FD35CA" w:rsidRDefault="0010316E" w:rsidP="00D63F4C">
            <w:pPr>
              <w:spacing w:line="300" w:lineRule="exact"/>
              <w:jc w:val="center"/>
              <w:rPr>
                <w:rFonts w:eastAsia="仿宋_GB2312"/>
                <w:sz w:val="27"/>
                <w:szCs w:val="27"/>
              </w:rPr>
            </w:pPr>
            <w:r w:rsidRPr="00FD35CA">
              <w:rPr>
                <w:rFonts w:eastAsia="仿宋_GB2312"/>
                <w:sz w:val="27"/>
                <w:szCs w:val="27"/>
              </w:rPr>
              <w:t>4</w:t>
            </w:r>
          </w:p>
        </w:tc>
        <w:tc>
          <w:tcPr>
            <w:tcW w:w="1508" w:type="dxa"/>
            <w:vMerge w:val="restart"/>
            <w:shd w:val="clear" w:color="auto" w:fill="auto"/>
            <w:vAlign w:val="center"/>
          </w:tcPr>
          <w:p w:rsidR="0010316E" w:rsidRPr="00FD35CA" w:rsidRDefault="0010316E" w:rsidP="00D63F4C">
            <w:pPr>
              <w:spacing w:line="300" w:lineRule="exact"/>
              <w:rPr>
                <w:rFonts w:eastAsia="仿宋_GB2312"/>
                <w:sz w:val="27"/>
                <w:szCs w:val="27"/>
              </w:rPr>
            </w:pPr>
            <w:proofErr w:type="gramStart"/>
            <w:r w:rsidRPr="00FD35CA">
              <w:rPr>
                <w:rFonts w:eastAsia="仿宋_GB2312"/>
                <w:sz w:val="27"/>
                <w:szCs w:val="27"/>
              </w:rPr>
              <w:t>网站需</w:t>
            </w:r>
            <w:proofErr w:type="gramEnd"/>
            <w:r w:rsidRPr="00FD35CA">
              <w:rPr>
                <w:rFonts w:eastAsia="仿宋_GB2312"/>
                <w:sz w:val="27"/>
                <w:szCs w:val="27"/>
              </w:rPr>
              <w:t>具备的条件</w:t>
            </w:r>
          </w:p>
        </w:tc>
        <w:tc>
          <w:tcPr>
            <w:tcW w:w="4941" w:type="dxa"/>
            <w:vMerge w:val="restart"/>
            <w:shd w:val="clear" w:color="auto" w:fill="auto"/>
            <w:vAlign w:val="center"/>
          </w:tcPr>
          <w:p w:rsidR="0010316E" w:rsidRPr="00FD35CA" w:rsidRDefault="0010316E" w:rsidP="00D63F4C">
            <w:pPr>
              <w:tabs>
                <w:tab w:val="left" w:pos="1701"/>
              </w:tabs>
              <w:autoSpaceDE w:val="0"/>
              <w:autoSpaceDN w:val="0"/>
              <w:adjustRightInd w:val="0"/>
              <w:spacing w:line="280" w:lineRule="exact"/>
              <w:rPr>
                <w:rFonts w:eastAsia="仿宋_GB2312"/>
                <w:sz w:val="27"/>
                <w:szCs w:val="27"/>
              </w:rPr>
            </w:pPr>
            <w:r w:rsidRPr="00FD35CA">
              <w:rPr>
                <w:rFonts w:eastAsia="仿宋_GB2312"/>
                <w:sz w:val="27"/>
                <w:szCs w:val="27"/>
              </w:rPr>
              <w:t>《医疗器械网络销售监督管理办法》第九条</w:t>
            </w:r>
            <w:r w:rsidRPr="00FD35CA">
              <w:rPr>
                <w:rFonts w:eastAsia="仿宋_GB2312"/>
                <w:sz w:val="27"/>
                <w:szCs w:val="27"/>
              </w:rPr>
              <w:t xml:space="preserve"> </w:t>
            </w:r>
            <w:r w:rsidRPr="00FD35CA">
              <w:rPr>
                <w:rFonts w:eastAsia="仿宋_GB2312"/>
                <w:sz w:val="27"/>
                <w:szCs w:val="27"/>
              </w:rPr>
              <w:t>从事医疗器械网络销售的企业，应当通过自建网站或者医疗器械网络交易服务第三方平台开展医疗器械网络销售活动。</w:t>
            </w:r>
          </w:p>
          <w:p w:rsidR="0010316E" w:rsidRPr="00FD35CA" w:rsidRDefault="0010316E" w:rsidP="00D63F4C">
            <w:pPr>
              <w:tabs>
                <w:tab w:val="left" w:pos="1701"/>
              </w:tabs>
              <w:autoSpaceDE w:val="0"/>
              <w:autoSpaceDN w:val="0"/>
              <w:adjustRightInd w:val="0"/>
              <w:spacing w:line="280" w:lineRule="exact"/>
              <w:rPr>
                <w:rFonts w:eastAsia="仿宋_GB2312"/>
                <w:sz w:val="27"/>
                <w:szCs w:val="27"/>
              </w:rPr>
            </w:pPr>
            <w:r w:rsidRPr="00FD35CA">
              <w:rPr>
                <w:rFonts w:eastAsia="仿宋_GB2312"/>
                <w:kern w:val="0"/>
                <w:sz w:val="27"/>
                <w:szCs w:val="27"/>
              </w:rPr>
              <w:t>通过自建网站开展医疗器械网络</w:t>
            </w:r>
            <w:r w:rsidRPr="00FD35CA">
              <w:rPr>
                <w:rFonts w:eastAsia="仿宋_GB2312"/>
                <w:sz w:val="27"/>
                <w:szCs w:val="27"/>
              </w:rPr>
              <w:t>销售</w:t>
            </w:r>
            <w:r w:rsidRPr="00FD35CA">
              <w:rPr>
                <w:rFonts w:eastAsia="仿宋_GB2312"/>
                <w:kern w:val="0"/>
                <w:sz w:val="27"/>
                <w:szCs w:val="27"/>
              </w:rPr>
              <w:t>的企业，应当依法取得《互联网药品信息服务资格证书》，并</w:t>
            </w:r>
            <w:r w:rsidRPr="00FD35CA">
              <w:rPr>
                <w:rFonts w:eastAsia="仿宋_GB2312"/>
                <w:sz w:val="27"/>
                <w:szCs w:val="27"/>
              </w:rPr>
              <w:t>具备与其规模相适应的办公场所以及数据备份、故障恢复等技术条件。</w:t>
            </w:r>
          </w:p>
        </w:tc>
        <w:tc>
          <w:tcPr>
            <w:tcW w:w="4242" w:type="dxa"/>
            <w:vMerge w:val="restart"/>
            <w:shd w:val="clear" w:color="auto" w:fill="auto"/>
            <w:vAlign w:val="center"/>
          </w:tcPr>
          <w:p w:rsidR="0010316E" w:rsidRPr="00FD35CA" w:rsidRDefault="0010316E" w:rsidP="00D63F4C">
            <w:pPr>
              <w:spacing w:line="300" w:lineRule="exact"/>
              <w:rPr>
                <w:rFonts w:eastAsia="仿宋_GB2312"/>
                <w:sz w:val="27"/>
                <w:szCs w:val="27"/>
              </w:rPr>
            </w:pPr>
            <w:r w:rsidRPr="00FD35CA">
              <w:rPr>
                <w:rFonts w:eastAsia="仿宋_GB2312"/>
                <w:sz w:val="27"/>
                <w:szCs w:val="27"/>
              </w:rPr>
              <w:t>《医疗器械网络销售监督管理办法》第四十三条</w:t>
            </w:r>
            <w:r w:rsidRPr="00FD35CA">
              <w:rPr>
                <w:rFonts w:eastAsia="仿宋_GB2312"/>
                <w:sz w:val="27"/>
                <w:szCs w:val="27"/>
              </w:rPr>
              <w:t xml:space="preserve"> </w:t>
            </w:r>
            <w:r w:rsidRPr="00FD35CA">
              <w:rPr>
                <w:rFonts w:eastAsia="仿宋_GB2312"/>
                <w:sz w:val="27"/>
                <w:szCs w:val="27"/>
              </w:rPr>
              <w:t>有下列情形之一的，由县级以上地方食品药品监督管理部门责令改正，给予警告；拒不改正的，处</w:t>
            </w:r>
            <w:r w:rsidRPr="00FD35CA">
              <w:rPr>
                <w:rFonts w:eastAsia="仿宋_GB2312"/>
                <w:sz w:val="27"/>
                <w:szCs w:val="27"/>
              </w:rPr>
              <w:t>1</w:t>
            </w:r>
            <w:r w:rsidRPr="00FD35CA">
              <w:rPr>
                <w:rFonts w:eastAsia="仿宋_GB2312"/>
                <w:sz w:val="27"/>
                <w:szCs w:val="27"/>
              </w:rPr>
              <w:t>万元以上</w:t>
            </w:r>
            <w:r w:rsidRPr="00FD35CA">
              <w:rPr>
                <w:rFonts w:eastAsia="仿宋_GB2312"/>
                <w:sz w:val="27"/>
                <w:szCs w:val="27"/>
              </w:rPr>
              <w:t>3</w:t>
            </w:r>
            <w:r w:rsidRPr="00FD35CA">
              <w:rPr>
                <w:rFonts w:eastAsia="仿宋_GB2312"/>
                <w:sz w:val="27"/>
                <w:szCs w:val="27"/>
              </w:rPr>
              <w:t>万元以下罚款：</w:t>
            </w:r>
          </w:p>
          <w:p w:rsidR="0010316E" w:rsidRPr="00FD35CA" w:rsidRDefault="0010316E" w:rsidP="00D63F4C">
            <w:pPr>
              <w:spacing w:line="300" w:lineRule="exact"/>
              <w:rPr>
                <w:rFonts w:eastAsia="仿宋_GB2312"/>
                <w:sz w:val="27"/>
                <w:szCs w:val="27"/>
              </w:rPr>
            </w:pPr>
            <w:r w:rsidRPr="00FD35CA">
              <w:rPr>
                <w:rFonts w:eastAsia="仿宋_GB2312"/>
                <w:sz w:val="27"/>
                <w:szCs w:val="27"/>
              </w:rPr>
              <w:t>（一）从事医疗器械网络</w:t>
            </w:r>
            <w:r w:rsidRPr="00FD35CA">
              <w:rPr>
                <w:rFonts w:eastAsia="仿宋_GB2312"/>
                <w:kern w:val="0"/>
                <w:sz w:val="27"/>
                <w:szCs w:val="27"/>
              </w:rPr>
              <w:t>销售</w:t>
            </w:r>
            <w:r w:rsidRPr="00FD35CA">
              <w:rPr>
                <w:rFonts w:eastAsia="仿宋_GB2312"/>
                <w:sz w:val="27"/>
                <w:szCs w:val="27"/>
              </w:rPr>
              <w:t>的企业、医疗器械网络交易服务</w:t>
            </w:r>
            <w:r w:rsidRPr="00FD35CA">
              <w:rPr>
                <w:rFonts w:eastAsia="仿宋_GB2312"/>
                <w:kern w:val="0"/>
                <w:sz w:val="27"/>
                <w:szCs w:val="27"/>
              </w:rPr>
              <w:t>第三方</w:t>
            </w:r>
            <w:r w:rsidRPr="00FD35CA">
              <w:rPr>
                <w:rFonts w:eastAsia="仿宋_GB2312"/>
                <w:sz w:val="27"/>
                <w:szCs w:val="27"/>
              </w:rPr>
              <w:t>平台条件发生变化，不再满足规定要求的。</w:t>
            </w:r>
          </w:p>
        </w:tc>
        <w:tc>
          <w:tcPr>
            <w:tcW w:w="3093" w:type="dxa"/>
            <w:shd w:val="clear" w:color="auto" w:fill="auto"/>
            <w:vAlign w:val="center"/>
          </w:tcPr>
          <w:p w:rsidR="0010316E" w:rsidRPr="00FD35CA" w:rsidRDefault="0010316E" w:rsidP="00D63F4C">
            <w:pPr>
              <w:spacing w:line="280" w:lineRule="exact"/>
              <w:rPr>
                <w:rFonts w:eastAsia="仿宋_GB2312"/>
                <w:sz w:val="27"/>
                <w:szCs w:val="27"/>
              </w:rPr>
            </w:pPr>
            <w:r w:rsidRPr="00FD35CA">
              <w:rPr>
                <w:rFonts w:eastAsia="仿宋_GB2312"/>
                <w:sz w:val="27"/>
                <w:szCs w:val="27"/>
              </w:rPr>
              <w:t>自建网站是否</w:t>
            </w:r>
            <w:r w:rsidRPr="00FD35CA">
              <w:rPr>
                <w:rFonts w:eastAsia="仿宋_GB2312"/>
                <w:kern w:val="0"/>
                <w:sz w:val="27"/>
                <w:szCs w:val="27"/>
              </w:rPr>
              <w:t>取得《互联网药品信息服务资格证书》，并</w:t>
            </w:r>
            <w:r w:rsidRPr="00FD35CA">
              <w:rPr>
                <w:rFonts w:eastAsia="仿宋_GB2312"/>
                <w:sz w:val="27"/>
                <w:szCs w:val="27"/>
              </w:rPr>
              <w:t>具备与其规模相适应的办公场所以及数据备份、故障恢复等技术条件。</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10316E" w:rsidRPr="00FD35CA" w:rsidTr="009B2EFA">
        <w:trPr>
          <w:trHeight w:val="1490"/>
          <w:jc w:val="center"/>
        </w:trPr>
        <w:tc>
          <w:tcPr>
            <w:tcW w:w="550" w:type="dxa"/>
            <w:vMerge/>
            <w:shd w:val="clear" w:color="auto" w:fill="auto"/>
            <w:vAlign w:val="center"/>
          </w:tcPr>
          <w:p w:rsidR="0010316E" w:rsidRPr="00FD35CA" w:rsidRDefault="0010316E" w:rsidP="00D63F4C">
            <w:pPr>
              <w:spacing w:line="300" w:lineRule="exact"/>
              <w:jc w:val="center"/>
              <w:rPr>
                <w:rFonts w:eastAsia="仿宋_GB2312"/>
                <w:sz w:val="27"/>
                <w:szCs w:val="27"/>
              </w:rPr>
            </w:pPr>
          </w:p>
        </w:tc>
        <w:tc>
          <w:tcPr>
            <w:tcW w:w="1508" w:type="dxa"/>
            <w:vMerge/>
            <w:shd w:val="clear" w:color="auto" w:fill="auto"/>
            <w:vAlign w:val="center"/>
          </w:tcPr>
          <w:p w:rsidR="0010316E" w:rsidRPr="00FD35CA" w:rsidRDefault="0010316E" w:rsidP="00D63F4C">
            <w:pPr>
              <w:spacing w:line="300" w:lineRule="exact"/>
              <w:rPr>
                <w:rFonts w:eastAsia="仿宋_GB2312"/>
                <w:sz w:val="27"/>
                <w:szCs w:val="27"/>
              </w:rPr>
            </w:pPr>
          </w:p>
        </w:tc>
        <w:tc>
          <w:tcPr>
            <w:tcW w:w="4941" w:type="dxa"/>
            <w:vMerge/>
            <w:shd w:val="clear" w:color="auto" w:fill="auto"/>
            <w:vAlign w:val="center"/>
          </w:tcPr>
          <w:p w:rsidR="0010316E" w:rsidRPr="00FD35CA" w:rsidRDefault="0010316E" w:rsidP="00D63F4C">
            <w:pPr>
              <w:tabs>
                <w:tab w:val="left" w:pos="1701"/>
              </w:tabs>
              <w:autoSpaceDE w:val="0"/>
              <w:autoSpaceDN w:val="0"/>
              <w:adjustRightInd w:val="0"/>
              <w:spacing w:line="280" w:lineRule="exact"/>
              <w:rPr>
                <w:rFonts w:eastAsia="仿宋_GB2312"/>
                <w:sz w:val="27"/>
                <w:szCs w:val="27"/>
              </w:rPr>
            </w:pPr>
          </w:p>
        </w:tc>
        <w:tc>
          <w:tcPr>
            <w:tcW w:w="4242" w:type="dxa"/>
            <w:vMerge/>
            <w:shd w:val="clear" w:color="auto" w:fill="auto"/>
            <w:vAlign w:val="center"/>
          </w:tcPr>
          <w:p w:rsidR="0010316E" w:rsidRPr="00FD35CA" w:rsidRDefault="0010316E" w:rsidP="00D63F4C">
            <w:pPr>
              <w:spacing w:line="280" w:lineRule="exact"/>
              <w:rPr>
                <w:rFonts w:eastAsia="仿宋_GB2312"/>
                <w:sz w:val="27"/>
                <w:szCs w:val="27"/>
              </w:rPr>
            </w:pPr>
          </w:p>
        </w:tc>
        <w:tc>
          <w:tcPr>
            <w:tcW w:w="3093" w:type="dxa"/>
            <w:shd w:val="clear" w:color="auto" w:fill="auto"/>
            <w:vAlign w:val="center"/>
          </w:tcPr>
          <w:p w:rsidR="0010316E" w:rsidRPr="00FD35CA" w:rsidRDefault="0010316E" w:rsidP="00D63F4C">
            <w:pPr>
              <w:spacing w:line="280" w:lineRule="exact"/>
              <w:rPr>
                <w:rFonts w:eastAsia="仿宋_GB2312"/>
                <w:sz w:val="27"/>
                <w:szCs w:val="27"/>
              </w:rPr>
            </w:pPr>
            <w:r w:rsidRPr="00FD35CA">
              <w:rPr>
                <w:rFonts w:eastAsia="仿宋_GB2312"/>
                <w:sz w:val="27"/>
                <w:szCs w:val="27"/>
              </w:rPr>
              <w:t>入驻平台是否取得医疗器械网络交易服务第三方平台备案凭证。</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10316E" w:rsidRPr="00FD35CA" w:rsidTr="009B2EFA">
        <w:trPr>
          <w:trHeight w:val="3253"/>
          <w:jc w:val="center"/>
        </w:trPr>
        <w:tc>
          <w:tcPr>
            <w:tcW w:w="550" w:type="dxa"/>
            <w:vMerge w:val="restart"/>
            <w:shd w:val="clear" w:color="auto" w:fill="auto"/>
            <w:vAlign w:val="center"/>
          </w:tcPr>
          <w:p w:rsidR="0010316E" w:rsidRPr="00FD35CA" w:rsidRDefault="0010316E" w:rsidP="00D63F4C">
            <w:pPr>
              <w:spacing w:line="320" w:lineRule="exact"/>
              <w:jc w:val="center"/>
              <w:rPr>
                <w:rFonts w:eastAsia="仿宋_GB2312"/>
                <w:sz w:val="27"/>
                <w:szCs w:val="27"/>
              </w:rPr>
            </w:pPr>
            <w:r w:rsidRPr="00FD35CA">
              <w:rPr>
                <w:rFonts w:eastAsia="仿宋_GB2312"/>
                <w:sz w:val="27"/>
                <w:szCs w:val="27"/>
              </w:rPr>
              <w:lastRenderedPageBreak/>
              <w:t>5</w:t>
            </w:r>
          </w:p>
        </w:tc>
        <w:tc>
          <w:tcPr>
            <w:tcW w:w="1508" w:type="dxa"/>
            <w:vMerge w:val="restart"/>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做好信息展示</w:t>
            </w:r>
          </w:p>
        </w:tc>
        <w:tc>
          <w:tcPr>
            <w:tcW w:w="4941" w:type="dxa"/>
            <w:vMerge w:val="restart"/>
            <w:shd w:val="clear" w:color="auto" w:fill="auto"/>
            <w:vAlign w:val="center"/>
          </w:tcPr>
          <w:p w:rsidR="0010316E" w:rsidRPr="00FD35CA" w:rsidRDefault="0010316E" w:rsidP="00D63F4C">
            <w:pPr>
              <w:spacing w:line="320" w:lineRule="exact"/>
              <w:rPr>
                <w:rFonts w:eastAsia="仿宋_GB2312"/>
                <w:kern w:val="0"/>
                <w:sz w:val="27"/>
                <w:szCs w:val="27"/>
              </w:rPr>
            </w:pPr>
            <w:r w:rsidRPr="00FD35CA">
              <w:rPr>
                <w:rFonts w:eastAsia="仿宋_GB2312"/>
                <w:sz w:val="27"/>
                <w:szCs w:val="27"/>
              </w:rPr>
              <w:t>《医疗器械网络销售监督管理办法》第十条</w:t>
            </w:r>
            <w:r w:rsidRPr="00FD35CA">
              <w:rPr>
                <w:rFonts w:eastAsia="仿宋_GB2312"/>
                <w:sz w:val="27"/>
                <w:szCs w:val="27"/>
              </w:rPr>
              <w:t xml:space="preserve"> </w:t>
            </w:r>
            <w:r w:rsidRPr="00FD35CA">
              <w:rPr>
                <w:rFonts w:eastAsia="仿宋_GB2312"/>
                <w:sz w:val="27"/>
                <w:szCs w:val="27"/>
              </w:rPr>
              <w:t>从事医疗器械网络销售的企业，应当在其主页</w:t>
            </w:r>
            <w:proofErr w:type="gramStart"/>
            <w:r w:rsidRPr="00FD35CA">
              <w:rPr>
                <w:rFonts w:eastAsia="仿宋_GB2312"/>
                <w:sz w:val="27"/>
                <w:szCs w:val="27"/>
              </w:rPr>
              <w:t>面显著</w:t>
            </w:r>
            <w:proofErr w:type="gramEnd"/>
            <w:r w:rsidRPr="00FD35CA">
              <w:rPr>
                <w:rFonts w:eastAsia="仿宋_GB2312"/>
                <w:sz w:val="27"/>
                <w:szCs w:val="27"/>
              </w:rPr>
              <w:t>位置展示其医疗器械生产经营许可证件或者备案凭证，产品页面应当展示该</w:t>
            </w:r>
            <w:r w:rsidRPr="00FD35CA">
              <w:rPr>
                <w:rFonts w:eastAsia="仿宋_GB2312"/>
                <w:kern w:val="0"/>
                <w:sz w:val="27"/>
                <w:szCs w:val="27"/>
              </w:rPr>
              <w:t>产品的医疗器械注册证或者备案凭证</w:t>
            </w:r>
            <w:r w:rsidRPr="00FD35CA">
              <w:rPr>
                <w:rFonts w:eastAsia="仿宋_GB2312"/>
                <w:sz w:val="27"/>
                <w:szCs w:val="27"/>
              </w:rPr>
              <w:t>。</w:t>
            </w:r>
            <w:r w:rsidRPr="00FD35CA">
              <w:rPr>
                <w:rFonts w:eastAsia="仿宋_GB2312"/>
                <w:kern w:val="0"/>
                <w:sz w:val="27"/>
                <w:szCs w:val="27"/>
              </w:rPr>
              <w:t>相关展示信息应当画面清晰，容易辨识。</w:t>
            </w:r>
            <w:r w:rsidRPr="00FD35CA">
              <w:rPr>
                <w:rFonts w:eastAsia="仿宋_GB2312"/>
                <w:sz w:val="27"/>
                <w:szCs w:val="27"/>
              </w:rPr>
              <w:t>其中，医疗器械生产经营许可证件或者备案凭证、</w:t>
            </w:r>
            <w:r w:rsidRPr="00FD35CA">
              <w:rPr>
                <w:rFonts w:eastAsia="仿宋_GB2312"/>
                <w:kern w:val="0"/>
                <w:sz w:val="27"/>
                <w:szCs w:val="27"/>
              </w:rPr>
              <w:t>医疗器械注册证或者备案凭证</w:t>
            </w:r>
            <w:r w:rsidRPr="00FD35CA">
              <w:rPr>
                <w:rFonts w:eastAsia="仿宋_GB2312"/>
                <w:sz w:val="27"/>
                <w:szCs w:val="27"/>
              </w:rPr>
              <w:t>的编号还应当以文本形式展示。相关信息发生变更的，</w:t>
            </w:r>
            <w:r w:rsidRPr="00FD35CA">
              <w:rPr>
                <w:rFonts w:eastAsia="仿宋_GB2312"/>
                <w:kern w:val="0"/>
                <w:sz w:val="27"/>
                <w:szCs w:val="27"/>
              </w:rPr>
              <w:t>应当及时更新展示内容。</w:t>
            </w:r>
          </w:p>
          <w:p w:rsidR="0010316E" w:rsidRPr="00FD35CA" w:rsidRDefault="0010316E" w:rsidP="00D63F4C">
            <w:pPr>
              <w:spacing w:line="320" w:lineRule="exact"/>
              <w:rPr>
                <w:rFonts w:eastAsia="仿宋_GB2312"/>
                <w:sz w:val="27"/>
                <w:szCs w:val="27"/>
              </w:rPr>
            </w:pPr>
            <w:r w:rsidRPr="00FD35CA">
              <w:rPr>
                <w:rFonts w:eastAsia="仿宋_GB2312"/>
                <w:sz w:val="27"/>
                <w:szCs w:val="27"/>
              </w:rPr>
              <w:t>《医疗器械网络销售监督管理办法》第十一条</w:t>
            </w:r>
            <w:r w:rsidRPr="00FD35CA">
              <w:rPr>
                <w:rFonts w:eastAsia="仿宋_GB2312"/>
                <w:sz w:val="27"/>
                <w:szCs w:val="27"/>
              </w:rPr>
              <w:t xml:space="preserve">  </w:t>
            </w:r>
            <w:r w:rsidRPr="00FD35CA">
              <w:rPr>
                <w:rFonts w:eastAsia="仿宋_GB2312"/>
                <w:sz w:val="27"/>
                <w:szCs w:val="27"/>
              </w:rPr>
              <w:t>从事医疗器械网络销售的企业</w:t>
            </w:r>
            <w:r w:rsidRPr="00FD35CA">
              <w:rPr>
                <w:rFonts w:eastAsia="仿宋_GB2312"/>
                <w:kern w:val="0"/>
                <w:sz w:val="27"/>
                <w:szCs w:val="27"/>
              </w:rPr>
              <w:t>在</w:t>
            </w:r>
            <w:r w:rsidRPr="00FD35CA">
              <w:rPr>
                <w:rFonts w:eastAsia="仿宋_GB2312"/>
                <w:sz w:val="27"/>
                <w:szCs w:val="27"/>
              </w:rPr>
              <w:t>网上发布的医疗器械名称、型号、规格、结构及组成、适用范围、医疗器械注册证编号或者备案凭证编号、注册人或者备案人信息、生产许可证或者备案凭证编号、产品技术要求编号、禁忌症等信息，应当与经注册或者备案的相关内容保持一致。</w:t>
            </w:r>
          </w:p>
        </w:tc>
        <w:tc>
          <w:tcPr>
            <w:tcW w:w="4242" w:type="dxa"/>
            <w:vMerge w:val="restart"/>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《医疗器械网络销售监督管理办法》第四十条</w:t>
            </w:r>
            <w:r w:rsidRPr="00FD35CA">
              <w:rPr>
                <w:rFonts w:eastAsia="仿宋_GB2312"/>
                <w:sz w:val="27"/>
                <w:szCs w:val="27"/>
              </w:rPr>
              <w:t xml:space="preserve">  </w:t>
            </w:r>
            <w:r w:rsidRPr="00FD35CA">
              <w:rPr>
                <w:rFonts w:eastAsia="仿宋_GB2312"/>
                <w:sz w:val="27"/>
                <w:szCs w:val="27"/>
              </w:rPr>
              <w:t>有下列情形之一的，由县级以上地方食品药品监督管理部门责令改正，给予警告；拒不改正的，处</w:t>
            </w:r>
            <w:r w:rsidRPr="00FD35CA">
              <w:rPr>
                <w:rFonts w:eastAsia="仿宋_GB2312"/>
                <w:sz w:val="27"/>
                <w:szCs w:val="27"/>
              </w:rPr>
              <w:t>5000</w:t>
            </w:r>
            <w:r w:rsidRPr="00FD35CA">
              <w:rPr>
                <w:rFonts w:eastAsia="仿宋_GB2312"/>
                <w:sz w:val="27"/>
                <w:szCs w:val="27"/>
              </w:rPr>
              <w:t>元以上</w:t>
            </w:r>
            <w:r w:rsidRPr="00FD35CA">
              <w:rPr>
                <w:rFonts w:eastAsia="仿宋_GB2312"/>
                <w:sz w:val="27"/>
                <w:szCs w:val="27"/>
              </w:rPr>
              <w:t>1</w:t>
            </w:r>
            <w:r w:rsidRPr="00FD35CA">
              <w:rPr>
                <w:rFonts w:eastAsia="仿宋_GB2312"/>
                <w:sz w:val="27"/>
                <w:szCs w:val="27"/>
              </w:rPr>
              <w:t>万元以下罚款：</w:t>
            </w:r>
          </w:p>
          <w:p w:rsidR="0010316E" w:rsidRPr="00FD35CA" w:rsidRDefault="0010316E" w:rsidP="00D63F4C">
            <w:pPr>
              <w:spacing w:line="320" w:lineRule="exact"/>
              <w:rPr>
                <w:rFonts w:eastAsia="仿宋_GB2312"/>
                <w:sz w:val="27"/>
                <w:szCs w:val="27"/>
              </w:rPr>
            </w:pPr>
            <w:r w:rsidRPr="00FD35CA">
              <w:rPr>
                <w:rFonts w:eastAsia="仿宋_GB2312"/>
                <w:sz w:val="27"/>
                <w:szCs w:val="27"/>
              </w:rPr>
              <w:t>（一）从事医疗器械网络</w:t>
            </w:r>
            <w:r w:rsidRPr="00FD35CA">
              <w:rPr>
                <w:rFonts w:eastAsia="仿宋_GB2312"/>
                <w:kern w:val="0"/>
                <w:sz w:val="27"/>
                <w:szCs w:val="27"/>
              </w:rPr>
              <w:t>销售</w:t>
            </w:r>
            <w:r w:rsidRPr="00FD35CA">
              <w:rPr>
                <w:rFonts w:eastAsia="仿宋_GB2312"/>
                <w:sz w:val="27"/>
                <w:szCs w:val="27"/>
              </w:rPr>
              <w:t>的企业未按照本办法要求展示医疗器械生产经营许可证或者备案凭证、医疗器械注册证或者备案凭证的。</w:t>
            </w:r>
          </w:p>
        </w:tc>
        <w:tc>
          <w:tcPr>
            <w:tcW w:w="3093" w:type="dxa"/>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是否按要求在主页面展示企业经营许可证或备案凭证等。</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10316E" w:rsidRPr="00FD35CA" w:rsidTr="009B2EFA">
        <w:trPr>
          <w:trHeight w:val="3587"/>
          <w:jc w:val="center"/>
        </w:trPr>
        <w:tc>
          <w:tcPr>
            <w:tcW w:w="550" w:type="dxa"/>
            <w:vMerge/>
            <w:shd w:val="clear" w:color="auto" w:fill="auto"/>
            <w:vAlign w:val="center"/>
          </w:tcPr>
          <w:p w:rsidR="0010316E" w:rsidRPr="00FD35CA" w:rsidRDefault="0010316E" w:rsidP="00D63F4C">
            <w:pPr>
              <w:spacing w:line="320" w:lineRule="exact"/>
              <w:jc w:val="center"/>
              <w:rPr>
                <w:rFonts w:eastAsia="仿宋_GB2312"/>
                <w:sz w:val="27"/>
                <w:szCs w:val="27"/>
              </w:rPr>
            </w:pPr>
          </w:p>
        </w:tc>
        <w:tc>
          <w:tcPr>
            <w:tcW w:w="1508" w:type="dxa"/>
            <w:vMerge/>
            <w:shd w:val="clear" w:color="auto" w:fill="auto"/>
            <w:vAlign w:val="center"/>
          </w:tcPr>
          <w:p w:rsidR="0010316E" w:rsidRPr="00FD35CA" w:rsidRDefault="0010316E" w:rsidP="00D63F4C">
            <w:pPr>
              <w:spacing w:line="320" w:lineRule="exact"/>
              <w:rPr>
                <w:rFonts w:eastAsia="仿宋_GB2312"/>
                <w:sz w:val="27"/>
                <w:szCs w:val="27"/>
              </w:rPr>
            </w:pPr>
          </w:p>
        </w:tc>
        <w:tc>
          <w:tcPr>
            <w:tcW w:w="4941" w:type="dxa"/>
            <w:vMerge/>
            <w:shd w:val="clear" w:color="auto" w:fill="auto"/>
            <w:vAlign w:val="center"/>
          </w:tcPr>
          <w:p w:rsidR="0010316E" w:rsidRPr="00FD35CA" w:rsidRDefault="0010316E" w:rsidP="00D63F4C">
            <w:pPr>
              <w:spacing w:line="320" w:lineRule="exact"/>
              <w:rPr>
                <w:rFonts w:eastAsia="仿宋_GB2312"/>
                <w:sz w:val="27"/>
                <w:szCs w:val="27"/>
              </w:rPr>
            </w:pPr>
          </w:p>
        </w:tc>
        <w:tc>
          <w:tcPr>
            <w:tcW w:w="4242" w:type="dxa"/>
            <w:vMerge/>
            <w:shd w:val="clear" w:color="auto" w:fill="auto"/>
            <w:vAlign w:val="center"/>
          </w:tcPr>
          <w:p w:rsidR="0010316E" w:rsidRPr="00FD35CA" w:rsidRDefault="0010316E" w:rsidP="00D63F4C">
            <w:pPr>
              <w:spacing w:line="320" w:lineRule="exact"/>
              <w:rPr>
                <w:rFonts w:eastAsia="仿宋_GB2312"/>
                <w:sz w:val="27"/>
                <w:szCs w:val="27"/>
              </w:rPr>
            </w:pPr>
          </w:p>
        </w:tc>
        <w:tc>
          <w:tcPr>
            <w:tcW w:w="3093" w:type="dxa"/>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是否按要求在产品页面展示该产品的注册证或备案凭证等。</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10316E" w:rsidRPr="00FD35CA" w:rsidTr="009B2EFA">
        <w:trPr>
          <w:trHeight w:val="3345"/>
          <w:jc w:val="center"/>
        </w:trPr>
        <w:tc>
          <w:tcPr>
            <w:tcW w:w="550" w:type="dxa"/>
            <w:shd w:val="clear" w:color="auto" w:fill="auto"/>
            <w:vAlign w:val="center"/>
          </w:tcPr>
          <w:p w:rsidR="0010316E" w:rsidRPr="00FD35CA" w:rsidRDefault="0010316E" w:rsidP="00D63F4C">
            <w:pPr>
              <w:spacing w:line="320" w:lineRule="exact"/>
              <w:jc w:val="center"/>
              <w:rPr>
                <w:rFonts w:eastAsia="仿宋_GB2312"/>
                <w:sz w:val="27"/>
                <w:szCs w:val="27"/>
              </w:rPr>
            </w:pPr>
            <w:r w:rsidRPr="00FD35CA">
              <w:rPr>
                <w:rFonts w:eastAsia="仿宋_GB2312"/>
                <w:sz w:val="27"/>
                <w:szCs w:val="27"/>
              </w:rPr>
              <w:lastRenderedPageBreak/>
              <w:t>6</w:t>
            </w:r>
          </w:p>
        </w:tc>
        <w:tc>
          <w:tcPr>
            <w:tcW w:w="1508" w:type="dxa"/>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做好销售记录</w:t>
            </w:r>
          </w:p>
        </w:tc>
        <w:tc>
          <w:tcPr>
            <w:tcW w:w="4941" w:type="dxa"/>
            <w:shd w:val="clear" w:color="auto" w:fill="auto"/>
            <w:vAlign w:val="center"/>
          </w:tcPr>
          <w:p w:rsidR="0010316E" w:rsidRPr="00FD35CA" w:rsidRDefault="0010316E" w:rsidP="00D63F4C">
            <w:pPr>
              <w:autoSpaceDE w:val="0"/>
              <w:autoSpaceDN w:val="0"/>
              <w:adjustRightInd w:val="0"/>
              <w:spacing w:line="320" w:lineRule="exact"/>
              <w:rPr>
                <w:rFonts w:eastAsia="仿宋_GB2312"/>
                <w:kern w:val="0"/>
                <w:sz w:val="27"/>
                <w:szCs w:val="27"/>
              </w:rPr>
            </w:pPr>
            <w:r w:rsidRPr="00FD35CA">
              <w:rPr>
                <w:rFonts w:eastAsia="仿宋_GB2312"/>
                <w:sz w:val="27"/>
                <w:szCs w:val="27"/>
              </w:rPr>
              <w:t>《医疗器械网络销售监督管理办法》第十二条</w:t>
            </w:r>
            <w:r w:rsidRPr="00FD35CA">
              <w:rPr>
                <w:rFonts w:eastAsia="仿宋_GB2312"/>
                <w:sz w:val="27"/>
                <w:szCs w:val="27"/>
              </w:rPr>
              <w:t xml:space="preserve">  </w:t>
            </w:r>
            <w:r w:rsidRPr="00FD35CA">
              <w:rPr>
                <w:rFonts w:eastAsia="仿宋_GB2312"/>
                <w:sz w:val="27"/>
                <w:szCs w:val="27"/>
              </w:rPr>
              <w:t>从事医疗器械网络销售的企业应当记录医疗器械销售信息，记录应当保存至医疗器械有效期后</w:t>
            </w:r>
            <w:r w:rsidRPr="00FD35CA">
              <w:rPr>
                <w:rFonts w:eastAsia="仿宋_GB2312"/>
                <w:sz w:val="27"/>
                <w:szCs w:val="27"/>
              </w:rPr>
              <w:t>2</w:t>
            </w:r>
            <w:r w:rsidRPr="00FD35CA">
              <w:rPr>
                <w:rFonts w:eastAsia="仿宋_GB2312"/>
                <w:sz w:val="27"/>
                <w:szCs w:val="27"/>
              </w:rPr>
              <w:t>年；无有效期的，保存时间不得少于</w:t>
            </w:r>
            <w:r w:rsidRPr="00FD35CA">
              <w:rPr>
                <w:rFonts w:eastAsia="仿宋_GB2312"/>
                <w:sz w:val="27"/>
                <w:szCs w:val="27"/>
              </w:rPr>
              <w:t>5</w:t>
            </w:r>
            <w:r w:rsidRPr="00FD35CA">
              <w:rPr>
                <w:rFonts w:eastAsia="仿宋_GB2312"/>
                <w:sz w:val="27"/>
                <w:szCs w:val="27"/>
              </w:rPr>
              <w:t>年；植入类医疗器械的销售信息应当永久保存。相关记录应当真实、完整、可追溯。</w:t>
            </w:r>
          </w:p>
        </w:tc>
        <w:tc>
          <w:tcPr>
            <w:tcW w:w="4242" w:type="dxa"/>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《医疗器械网络销售监督管理办法》第四十一条</w:t>
            </w:r>
            <w:r w:rsidRPr="00FD35CA">
              <w:rPr>
                <w:rFonts w:eastAsia="仿宋_GB2312"/>
                <w:sz w:val="27"/>
                <w:szCs w:val="27"/>
              </w:rPr>
              <w:t xml:space="preserve">  </w:t>
            </w:r>
            <w:r w:rsidRPr="00FD35CA">
              <w:rPr>
                <w:rFonts w:eastAsia="仿宋_GB2312"/>
                <w:sz w:val="27"/>
                <w:szCs w:val="27"/>
              </w:rPr>
              <w:t>有下列情形之一的，由县级以上地方食品药品监督管理部门责令改正，给予警告；拒不改正的，处</w:t>
            </w:r>
            <w:r w:rsidRPr="00FD35CA">
              <w:rPr>
                <w:rFonts w:eastAsia="仿宋_GB2312"/>
                <w:sz w:val="27"/>
                <w:szCs w:val="27"/>
              </w:rPr>
              <w:t>5000</w:t>
            </w:r>
            <w:r w:rsidRPr="00FD35CA">
              <w:rPr>
                <w:rFonts w:eastAsia="仿宋_GB2312"/>
                <w:sz w:val="27"/>
                <w:szCs w:val="27"/>
              </w:rPr>
              <w:t>元以上</w:t>
            </w:r>
            <w:r w:rsidRPr="00FD35CA">
              <w:rPr>
                <w:rFonts w:eastAsia="仿宋_GB2312"/>
                <w:sz w:val="27"/>
                <w:szCs w:val="27"/>
              </w:rPr>
              <w:t>2</w:t>
            </w:r>
            <w:r w:rsidRPr="00FD35CA">
              <w:rPr>
                <w:rFonts w:eastAsia="仿宋_GB2312"/>
                <w:sz w:val="27"/>
                <w:szCs w:val="27"/>
              </w:rPr>
              <w:t>万元以下罚款：</w:t>
            </w:r>
          </w:p>
          <w:p w:rsidR="0010316E" w:rsidRPr="00FD35CA" w:rsidRDefault="0010316E" w:rsidP="00D63F4C">
            <w:pPr>
              <w:spacing w:line="320" w:lineRule="exact"/>
              <w:ind w:firstLine="556"/>
              <w:rPr>
                <w:rFonts w:eastAsia="仿宋_GB2312"/>
                <w:sz w:val="27"/>
                <w:szCs w:val="27"/>
              </w:rPr>
            </w:pPr>
            <w:r w:rsidRPr="00FD35CA">
              <w:rPr>
                <w:rFonts w:eastAsia="仿宋_GB2312"/>
                <w:sz w:val="27"/>
                <w:szCs w:val="27"/>
              </w:rPr>
              <w:t>（二）从事医疗器械网络</w:t>
            </w:r>
            <w:r w:rsidRPr="00FD35CA">
              <w:rPr>
                <w:rFonts w:eastAsia="仿宋_GB2312"/>
                <w:kern w:val="0"/>
                <w:sz w:val="27"/>
                <w:szCs w:val="27"/>
              </w:rPr>
              <w:t>销售</w:t>
            </w:r>
            <w:r w:rsidRPr="00FD35CA">
              <w:rPr>
                <w:rFonts w:eastAsia="仿宋_GB2312"/>
                <w:sz w:val="27"/>
                <w:szCs w:val="27"/>
              </w:rPr>
              <w:t>的企业未按规定建立并执行质量管理制度的。</w:t>
            </w:r>
          </w:p>
        </w:tc>
        <w:tc>
          <w:tcPr>
            <w:tcW w:w="3093" w:type="dxa"/>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是否按要求建立销售记录制度，并做好相关产品的销售记录。</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10316E" w:rsidRPr="00FD35CA" w:rsidTr="009B2EFA">
        <w:trPr>
          <w:trHeight w:val="1247"/>
          <w:jc w:val="center"/>
        </w:trPr>
        <w:tc>
          <w:tcPr>
            <w:tcW w:w="550" w:type="dxa"/>
            <w:vMerge w:val="restart"/>
            <w:shd w:val="clear" w:color="auto" w:fill="auto"/>
            <w:vAlign w:val="center"/>
          </w:tcPr>
          <w:p w:rsidR="0010316E" w:rsidRPr="00FD35CA" w:rsidRDefault="0010316E" w:rsidP="00D63F4C">
            <w:pPr>
              <w:spacing w:line="320" w:lineRule="exact"/>
              <w:jc w:val="center"/>
              <w:rPr>
                <w:rFonts w:eastAsia="仿宋_GB2312"/>
                <w:sz w:val="27"/>
                <w:szCs w:val="27"/>
              </w:rPr>
            </w:pPr>
            <w:r w:rsidRPr="00FD35CA">
              <w:rPr>
                <w:rFonts w:eastAsia="仿宋_GB2312"/>
                <w:sz w:val="27"/>
                <w:szCs w:val="27"/>
              </w:rPr>
              <w:t>7</w:t>
            </w:r>
          </w:p>
        </w:tc>
        <w:tc>
          <w:tcPr>
            <w:tcW w:w="1508" w:type="dxa"/>
            <w:vMerge w:val="restart"/>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规范销售行为</w:t>
            </w:r>
          </w:p>
        </w:tc>
        <w:tc>
          <w:tcPr>
            <w:tcW w:w="4941" w:type="dxa"/>
            <w:vMerge w:val="restart"/>
            <w:shd w:val="clear" w:color="auto" w:fill="auto"/>
            <w:vAlign w:val="center"/>
          </w:tcPr>
          <w:p w:rsidR="0010316E" w:rsidRPr="00FD35CA" w:rsidRDefault="0010316E" w:rsidP="00D63F4C">
            <w:pPr>
              <w:autoSpaceDE w:val="0"/>
              <w:autoSpaceDN w:val="0"/>
              <w:adjustRightInd w:val="0"/>
              <w:spacing w:line="320" w:lineRule="exact"/>
              <w:rPr>
                <w:rFonts w:eastAsia="仿宋_GB2312"/>
                <w:sz w:val="27"/>
                <w:szCs w:val="27"/>
              </w:rPr>
            </w:pPr>
            <w:r w:rsidRPr="00FD35CA">
              <w:rPr>
                <w:rFonts w:eastAsia="仿宋_GB2312"/>
                <w:sz w:val="27"/>
                <w:szCs w:val="27"/>
              </w:rPr>
              <w:t>《医疗器械网络销售监督管理办法》第十三条</w:t>
            </w:r>
            <w:r w:rsidRPr="00FD35CA">
              <w:rPr>
                <w:rFonts w:eastAsia="仿宋_GB2312"/>
                <w:sz w:val="27"/>
                <w:szCs w:val="27"/>
              </w:rPr>
              <w:t xml:space="preserve"> </w:t>
            </w:r>
            <w:r w:rsidRPr="00FD35CA">
              <w:rPr>
                <w:rFonts w:eastAsia="仿宋_GB2312"/>
                <w:sz w:val="27"/>
                <w:szCs w:val="27"/>
              </w:rPr>
              <w:t>从事医疗器械网络销售的企业，经营范围不得超出其生产经营许可或者备案的范围。</w:t>
            </w:r>
          </w:p>
          <w:p w:rsidR="0010316E" w:rsidRPr="00FD35CA" w:rsidRDefault="0010316E" w:rsidP="00D63F4C">
            <w:pPr>
              <w:autoSpaceDE w:val="0"/>
              <w:autoSpaceDN w:val="0"/>
              <w:adjustRightInd w:val="0"/>
              <w:spacing w:line="320" w:lineRule="exact"/>
              <w:ind w:firstLine="556"/>
              <w:rPr>
                <w:rFonts w:eastAsia="仿宋_GB2312"/>
                <w:sz w:val="27"/>
                <w:szCs w:val="27"/>
              </w:rPr>
            </w:pPr>
            <w:r w:rsidRPr="00FD35CA">
              <w:rPr>
                <w:rFonts w:eastAsia="仿宋_GB2312"/>
                <w:sz w:val="27"/>
                <w:szCs w:val="27"/>
              </w:rPr>
              <w:t>医疗器械批发企业从事医疗器械网络销售，应当销售给具有资质的医疗器械经营企业或者使用单位。</w:t>
            </w:r>
          </w:p>
          <w:p w:rsidR="0010316E" w:rsidRPr="00FD35CA" w:rsidRDefault="0010316E" w:rsidP="00D63F4C">
            <w:pPr>
              <w:autoSpaceDE w:val="0"/>
              <w:autoSpaceDN w:val="0"/>
              <w:adjustRightInd w:val="0"/>
              <w:spacing w:line="320" w:lineRule="exact"/>
              <w:ind w:firstLine="556"/>
              <w:rPr>
                <w:rFonts w:eastAsia="仿宋_GB2312"/>
                <w:sz w:val="27"/>
                <w:szCs w:val="27"/>
              </w:rPr>
            </w:pPr>
            <w:r w:rsidRPr="00FD35CA">
              <w:rPr>
                <w:rFonts w:eastAsia="仿宋_GB2312"/>
                <w:sz w:val="27"/>
                <w:szCs w:val="27"/>
              </w:rPr>
              <w:t>医疗器械零售企业从事医疗器械网络销售，应当销售给消费者。销售给消费者个人的医疗器械，应当是可以由消费者个人自行使用的，其说明书应当符合医疗器械说明书和标签管理相关规定，标注安全使用的特别说明。</w:t>
            </w:r>
          </w:p>
        </w:tc>
        <w:tc>
          <w:tcPr>
            <w:tcW w:w="4242" w:type="dxa"/>
            <w:vMerge w:val="restart"/>
            <w:shd w:val="clear" w:color="auto" w:fill="auto"/>
            <w:vAlign w:val="center"/>
          </w:tcPr>
          <w:p w:rsidR="0010316E" w:rsidRPr="00FD35CA" w:rsidRDefault="0010316E" w:rsidP="00D63F4C">
            <w:pPr>
              <w:autoSpaceDE w:val="0"/>
              <w:autoSpaceDN w:val="0"/>
              <w:adjustRightInd w:val="0"/>
              <w:spacing w:line="320" w:lineRule="exact"/>
              <w:rPr>
                <w:rFonts w:eastAsia="仿宋_GB2312"/>
                <w:sz w:val="27"/>
                <w:szCs w:val="27"/>
              </w:rPr>
            </w:pPr>
            <w:r w:rsidRPr="00FD35CA">
              <w:rPr>
                <w:rFonts w:eastAsia="仿宋_GB2312"/>
                <w:sz w:val="27"/>
                <w:szCs w:val="27"/>
              </w:rPr>
              <w:t>《医疗器械网络销售监督管理办法》第四十四条</w:t>
            </w:r>
            <w:r w:rsidRPr="00FD35CA">
              <w:rPr>
                <w:rFonts w:eastAsia="仿宋_GB2312"/>
                <w:sz w:val="27"/>
                <w:szCs w:val="27"/>
              </w:rPr>
              <w:t xml:space="preserve"> </w:t>
            </w:r>
            <w:r w:rsidRPr="00FD35CA">
              <w:rPr>
                <w:rFonts w:eastAsia="仿宋_GB2312"/>
                <w:sz w:val="27"/>
                <w:szCs w:val="27"/>
              </w:rPr>
              <w:t>有下列情形之一的，由县级以上地方食品药品监督管理部门责令改正，处</w:t>
            </w:r>
            <w:r w:rsidRPr="00FD35CA">
              <w:rPr>
                <w:rFonts w:eastAsia="仿宋_GB2312"/>
                <w:sz w:val="27"/>
                <w:szCs w:val="27"/>
              </w:rPr>
              <w:t>1</w:t>
            </w:r>
            <w:r w:rsidRPr="00FD35CA">
              <w:rPr>
                <w:rFonts w:eastAsia="仿宋_GB2312"/>
                <w:sz w:val="27"/>
                <w:szCs w:val="27"/>
              </w:rPr>
              <w:t>万元以上</w:t>
            </w:r>
            <w:r w:rsidRPr="00FD35CA">
              <w:rPr>
                <w:rFonts w:eastAsia="仿宋_GB2312"/>
                <w:sz w:val="27"/>
                <w:szCs w:val="27"/>
              </w:rPr>
              <w:t>3</w:t>
            </w:r>
            <w:r w:rsidRPr="00FD35CA">
              <w:rPr>
                <w:rFonts w:eastAsia="仿宋_GB2312"/>
                <w:sz w:val="27"/>
                <w:szCs w:val="27"/>
              </w:rPr>
              <w:t>万元以下罚款：</w:t>
            </w:r>
          </w:p>
          <w:p w:rsidR="0010316E" w:rsidRPr="00FD35CA" w:rsidRDefault="0010316E" w:rsidP="00D63F4C">
            <w:pPr>
              <w:autoSpaceDE w:val="0"/>
              <w:autoSpaceDN w:val="0"/>
              <w:adjustRightInd w:val="0"/>
              <w:spacing w:line="320" w:lineRule="exact"/>
              <w:ind w:firstLineChars="200" w:firstLine="540"/>
              <w:rPr>
                <w:rFonts w:eastAsia="仿宋_GB2312"/>
                <w:sz w:val="27"/>
                <w:szCs w:val="27"/>
              </w:rPr>
            </w:pPr>
            <w:r w:rsidRPr="00FD35CA">
              <w:rPr>
                <w:rFonts w:eastAsia="仿宋_GB2312"/>
                <w:sz w:val="27"/>
                <w:szCs w:val="27"/>
              </w:rPr>
              <w:t>（一）从事医疗器械网络</w:t>
            </w:r>
            <w:r w:rsidRPr="00FD35CA">
              <w:rPr>
                <w:rFonts w:eastAsia="仿宋_GB2312"/>
                <w:kern w:val="0"/>
                <w:sz w:val="27"/>
                <w:szCs w:val="27"/>
              </w:rPr>
              <w:t>销售</w:t>
            </w:r>
            <w:r w:rsidRPr="00FD35CA">
              <w:rPr>
                <w:rFonts w:eastAsia="仿宋_GB2312"/>
                <w:sz w:val="27"/>
                <w:szCs w:val="27"/>
              </w:rPr>
              <w:t>的企业超出经营范围销售的；</w:t>
            </w:r>
          </w:p>
          <w:p w:rsidR="0010316E" w:rsidRPr="00FD35CA" w:rsidRDefault="0010316E" w:rsidP="00D63F4C">
            <w:pPr>
              <w:autoSpaceDE w:val="0"/>
              <w:autoSpaceDN w:val="0"/>
              <w:adjustRightInd w:val="0"/>
              <w:spacing w:line="320" w:lineRule="exact"/>
              <w:ind w:firstLineChars="200" w:firstLine="540"/>
              <w:rPr>
                <w:rFonts w:eastAsia="仿宋_GB2312"/>
                <w:sz w:val="27"/>
                <w:szCs w:val="27"/>
              </w:rPr>
            </w:pPr>
            <w:r w:rsidRPr="00FD35CA">
              <w:rPr>
                <w:rFonts w:eastAsia="仿宋_GB2312"/>
                <w:sz w:val="27"/>
                <w:szCs w:val="27"/>
              </w:rPr>
              <w:t>（二）医疗器械批发企业销售给不具有资质的经营企业、使用单位的。</w:t>
            </w:r>
          </w:p>
          <w:p w:rsidR="0010316E" w:rsidRPr="00FD35CA" w:rsidRDefault="0010316E" w:rsidP="00D63F4C">
            <w:pPr>
              <w:autoSpaceDE w:val="0"/>
              <w:autoSpaceDN w:val="0"/>
              <w:adjustRightInd w:val="0"/>
              <w:spacing w:line="320" w:lineRule="exact"/>
              <w:ind w:firstLineChars="200" w:firstLine="540"/>
              <w:rPr>
                <w:rFonts w:eastAsia="仿宋_GB2312"/>
                <w:sz w:val="27"/>
                <w:szCs w:val="27"/>
              </w:rPr>
            </w:pPr>
            <w:r w:rsidRPr="00FD35CA">
              <w:rPr>
                <w:rFonts w:eastAsia="仿宋_GB2312"/>
                <w:sz w:val="27"/>
                <w:szCs w:val="27"/>
              </w:rPr>
              <w:t>医疗器械零售企业将非消费者自行使用的医疗器械销售给消费者个人的，依照前款第一项规定予以处罚。</w:t>
            </w:r>
          </w:p>
        </w:tc>
        <w:tc>
          <w:tcPr>
            <w:tcW w:w="3093" w:type="dxa"/>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是否存在超范围经营行为。</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10316E" w:rsidRPr="00FD35CA" w:rsidTr="009B2EFA">
        <w:trPr>
          <w:trHeight w:val="20"/>
          <w:jc w:val="center"/>
        </w:trPr>
        <w:tc>
          <w:tcPr>
            <w:tcW w:w="550" w:type="dxa"/>
            <w:vMerge/>
            <w:shd w:val="clear" w:color="auto" w:fill="auto"/>
            <w:vAlign w:val="center"/>
          </w:tcPr>
          <w:p w:rsidR="0010316E" w:rsidRPr="00FD35CA" w:rsidRDefault="0010316E" w:rsidP="00D63F4C">
            <w:pPr>
              <w:spacing w:line="320" w:lineRule="exact"/>
              <w:jc w:val="center"/>
              <w:rPr>
                <w:rFonts w:eastAsia="仿宋_GB2312"/>
                <w:sz w:val="27"/>
                <w:szCs w:val="27"/>
              </w:rPr>
            </w:pPr>
          </w:p>
        </w:tc>
        <w:tc>
          <w:tcPr>
            <w:tcW w:w="1508" w:type="dxa"/>
            <w:vMerge/>
            <w:shd w:val="clear" w:color="auto" w:fill="auto"/>
            <w:vAlign w:val="center"/>
          </w:tcPr>
          <w:p w:rsidR="0010316E" w:rsidRPr="00FD35CA" w:rsidRDefault="0010316E" w:rsidP="00D63F4C">
            <w:pPr>
              <w:spacing w:line="320" w:lineRule="exact"/>
              <w:rPr>
                <w:rFonts w:eastAsia="仿宋_GB2312"/>
                <w:sz w:val="27"/>
                <w:szCs w:val="27"/>
              </w:rPr>
            </w:pPr>
          </w:p>
        </w:tc>
        <w:tc>
          <w:tcPr>
            <w:tcW w:w="4941" w:type="dxa"/>
            <w:vMerge/>
            <w:shd w:val="clear" w:color="auto" w:fill="auto"/>
            <w:vAlign w:val="center"/>
          </w:tcPr>
          <w:p w:rsidR="0010316E" w:rsidRPr="00FD35CA" w:rsidRDefault="0010316E" w:rsidP="00D63F4C">
            <w:pPr>
              <w:autoSpaceDE w:val="0"/>
              <w:autoSpaceDN w:val="0"/>
              <w:adjustRightInd w:val="0"/>
              <w:spacing w:line="320" w:lineRule="exact"/>
              <w:rPr>
                <w:rFonts w:eastAsia="仿宋_GB2312"/>
                <w:sz w:val="27"/>
                <w:szCs w:val="27"/>
              </w:rPr>
            </w:pPr>
          </w:p>
        </w:tc>
        <w:tc>
          <w:tcPr>
            <w:tcW w:w="4242" w:type="dxa"/>
            <w:vMerge/>
            <w:shd w:val="clear" w:color="auto" w:fill="auto"/>
            <w:vAlign w:val="center"/>
          </w:tcPr>
          <w:p w:rsidR="0010316E" w:rsidRPr="00FD35CA" w:rsidRDefault="0010316E" w:rsidP="00D63F4C">
            <w:pPr>
              <w:autoSpaceDE w:val="0"/>
              <w:autoSpaceDN w:val="0"/>
              <w:adjustRightInd w:val="0"/>
              <w:spacing w:line="320" w:lineRule="exact"/>
              <w:rPr>
                <w:rFonts w:eastAsia="仿宋_GB2312"/>
                <w:sz w:val="27"/>
                <w:szCs w:val="27"/>
              </w:rPr>
            </w:pPr>
          </w:p>
        </w:tc>
        <w:tc>
          <w:tcPr>
            <w:tcW w:w="3093" w:type="dxa"/>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医疗器械批发企业是否存在通过网络将医疗器械销售给不具有资质的医疗器械经营企业或者使用单位行为。</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10316E" w:rsidRPr="00FD35CA" w:rsidTr="009B2EFA">
        <w:trPr>
          <w:trHeight w:val="20"/>
          <w:jc w:val="center"/>
        </w:trPr>
        <w:tc>
          <w:tcPr>
            <w:tcW w:w="550" w:type="dxa"/>
            <w:vMerge/>
            <w:shd w:val="clear" w:color="auto" w:fill="auto"/>
            <w:vAlign w:val="center"/>
          </w:tcPr>
          <w:p w:rsidR="0010316E" w:rsidRPr="00FD35CA" w:rsidRDefault="0010316E" w:rsidP="00D63F4C">
            <w:pPr>
              <w:spacing w:line="320" w:lineRule="exact"/>
              <w:jc w:val="center"/>
              <w:rPr>
                <w:rFonts w:eastAsia="仿宋_GB2312"/>
                <w:sz w:val="27"/>
                <w:szCs w:val="27"/>
              </w:rPr>
            </w:pPr>
          </w:p>
        </w:tc>
        <w:tc>
          <w:tcPr>
            <w:tcW w:w="1508" w:type="dxa"/>
            <w:vMerge/>
            <w:shd w:val="clear" w:color="auto" w:fill="auto"/>
            <w:vAlign w:val="center"/>
          </w:tcPr>
          <w:p w:rsidR="0010316E" w:rsidRPr="00FD35CA" w:rsidRDefault="0010316E" w:rsidP="00D63F4C">
            <w:pPr>
              <w:spacing w:line="320" w:lineRule="exact"/>
              <w:rPr>
                <w:rFonts w:eastAsia="仿宋_GB2312"/>
                <w:sz w:val="27"/>
                <w:szCs w:val="27"/>
              </w:rPr>
            </w:pPr>
          </w:p>
        </w:tc>
        <w:tc>
          <w:tcPr>
            <w:tcW w:w="4941" w:type="dxa"/>
            <w:vMerge/>
            <w:shd w:val="clear" w:color="auto" w:fill="auto"/>
            <w:vAlign w:val="center"/>
          </w:tcPr>
          <w:p w:rsidR="0010316E" w:rsidRPr="00FD35CA" w:rsidRDefault="0010316E" w:rsidP="00D63F4C">
            <w:pPr>
              <w:autoSpaceDE w:val="0"/>
              <w:autoSpaceDN w:val="0"/>
              <w:adjustRightInd w:val="0"/>
              <w:spacing w:line="320" w:lineRule="exact"/>
              <w:rPr>
                <w:rFonts w:eastAsia="仿宋_GB2312"/>
                <w:sz w:val="27"/>
                <w:szCs w:val="27"/>
              </w:rPr>
            </w:pPr>
          </w:p>
        </w:tc>
        <w:tc>
          <w:tcPr>
            <w:tcW w:w="4242" w:type="dxa"/>
            <w:vMerge/>
            <w:shd w:val="clear" w:color="auto" w:fill="auto"/>
            <w:vAlign w:val="center"/>
          </w:tcPr>
          <w:p w:rsidR="0010316E" w:rsidRPr="00FD35CA" w:rsidRDefault="0010316E" w:rsidP="00D63F4C">
            <w:pPr>
              <w:autoSpaceDE w:val="0"/>
              <w:autoSpaceDN w:val="0"/>
              <w:adjustRightInd w:val="0"/>
              <w:spacing w:line="320" w:lineRule="exact"/>
              <w:rPr>
                <w:rFonts w:eastAsia="仿宋_GB2312"/>
                <w:sz w:val="27"/>
                <w:szCs w:val="27"/>
              </w:rPr>
            </w:pPr>
          </w:p>
        </w:tc>
        <w:tc>
          <w:tcPr>
            <w:tcW w:w="3093" w:type="dxa"/>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医疗器械零售企业是否存在通过网络将说明书中未标注安全使用特别说明的医疗器械销售给消费者个人的行为。</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10316E" w:rsidRPr="00FD35CA" w:rsidTr="009B2EFA">
        <w:trPr>
          <w:trHeight w:val="1226"/>
          <w:jc w:val="center"/>
        </w:trPr>
        <w:tc>
          <w:tcPr>
            <w:tcW w:w="550" w:type="dxa"/>
            <w:vMerge w:val="restart"/>
            <w:shd w:val="clear" w:color="auto" w:fill="auto"/>
            <w:vAlign w:val="center"/>
          </w:tcPr>
          <w:p w:rsidR="0010316E" w:rsidRPr="00FD35CA" w:rsidRDefault="0010316E" w:rsidP="00D63F4C">
            <w:pPr>
              <w:spacing w:line="320" w:lineRule="exact"/>
              <w:jc w:val="center"/>
              <w:rPr>
                <w:rFonts w:eastAsia="仿宋_GB2312"/>
                <w:sz w:val="27"/>
                <w:szCs w:val="27"/>
              </w:rPr>
            </w:pPr>
            <w:r w:rsidRPr="00FD35CA">
              <w:rPr>
                <w:rFonts w:eastAsia="仿宋_GB2312"/>
                <w:sz w:val="27"/>
                <w:szCs w:val="27"/>
              </w:rPr>
              <w:lastRenderedPageBreak/>
              <w:t>8</w:t>
            </w:r>
          </w:p>
        </w:tc>
        <w:tc>
          <w:tcPr>
            <w:tcW w:w="1508" w:type="dxa"/>
            <w:vMerge w:val="restart"/>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保障贮存运输</w:t>
            </w:r>
          </w:p>
        </w:tc>
        <w:tc>
          <w:tcPr>
            <w:tcW w:w="4941" w:type="dxa"/>
            <w:vMerge w:val="restart"/>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《医疗器械网络销售监督管理办法》第十四条</w:t>
            </w:r>
            <w:r w:rsidRPr="00FD35CA">
              <w:rPr>
                <w:rFonts w:eastAsia="仿宋_GB2312"/>
                <w:sz w:val="27"/>
                <w:szCs w:val="27"/>
              </w:rPr>
              <w:t xml:space="preserve"> </w:t>
            </w:r>
            <w:r w:rsidRPr="00FD35CA">
              <w:rPr>
                <w:rFonts w:eastAsia="仿宋_GB2312"/>
                <w:sz w:val="27"/>
                <w:szCs w:val="27"/>
              </w:rPr>
              <w:t>从事医疗器械网络销售的企业，应当按照医疗器械标签和说明书标明的条件贮存和运输医疗器械。委托其他单位贮存和运输医疗器械的，应当对被委托方贮存和运输医疗器械的质量保障能力进行考核评估，明确贮存和运输过程中的质量安全责任，确保贮存和运输过程中的质量安全。</w:t>
            </w:r>
          </w:p>
        </w:tc>
        <w:tc>
          <w:tcPr>
            <w:tcW w:w="4242" w:type="dxa"/>
            <w:vMerge w:val="restart"/>
            <w:shd w:val="clear" w:color="auto" w:fill="auto"/>
            <w:vAlign w:val="center"/>
          </w:tcPr>
          <w:p w:rsidR="0010316E" w:rsidRPr="00FD35CA" w:rsidRDefault="0010316E" w:rsidP="00D63F4C">
            <w:pPr>
              <w:autoSpaceDE w:val="0"/>
              <w:autoSpaceDN w:val="0"/>
              <w:adjustRightInd w:val="0"/>
              <w:spacing w:line="320" w:lineRule="exact"/>
              <w:rPr>
                <w:rFonts w:eastAsia="仿宋_GB2312"/>
                <w:sz w:val="27"/>
                <w:szCs w:val="27"/>
              </w:rPr>
            </w:pPr>
            <w:r w:rsidRPr="00FD35CA">
              <w:rPr>
                <w:rFonts w:eastAsia="仿宋_GB2312"/>
                <w:sz w:val="27"/>
                <w:szCs w:val="27"/>
              </w:rPr>
              <w:t>《医疗器械网络销售监督管理办法》第四十五条</w:t>
            </w:r>
            <w:r w:rsidRPr="00FD35CA">
              <w:rPr>
                <w:rFonts w:eastAsia="仿宋_GB2312"/>
                <w:sz w:val="27"/>
                <w:szCs w:val="27"/>
              </w:rPr>
              <w:t xml:space="preserve"> </w:t>
            </w:r>
            <w:r w:rsidRPr="00FD35CA">
              <w:rPr>
                <w:rFonts w:eastAsia="仿宋_GB2312"/>
                <w:sz w:val="27"/>
                <w:szCs w:val="27"/>
              </w:rPr>
              <w:t>从事医疗器械网络销售的企业未按照医疗器械说明书和标签标示要求运输、贮存医疗器械的，依照《医疗器械监督管理条例》第六十七条的规定予以处罚。</w:t>
            </w:r>
          </w:p>
        </w:tc>
        <w:tc>
          <w:tcPr>
            <w:tcW w:w="3093" w:type="dxa"/>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是否按照医疗器械标签和说明书标明的条件贮存和运输医疗器械。</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10316E" w:rsidRPr="00FD35CA" w:rsidTr="009B2EFA">
        <w:trPr>
          <w:trHeight w:val="2405"/>
          <w:jc w:val="center"/>
        </w:trPr>
        <w:tc>
          <w:tcPr>
            <w:tcW w:w="550" w:type="dxa"/>
            <w:vMerge/>
            <w:shd w:val="clear" w:color="auto" w:fill="auto"/>
            <w:vAlign w:val="center"/>
          </w:tcPr>
          <w:p w:rsidR="0010316E" w:rsidRPr="00FD35CA" w:rsidRDefault="0010316E" w:rsidP="00D63F4C">
            <w:pPr>
              <w:spacing w:line="320" w:lineRule="exact"/>
              <w:jc w:val="center"/>
              <w:rPr>
                <w:rFonts w:eastAsia="仿宋_GB2312"/>
                <w:sz w:val="27"/>
                <w:szCs w:val="27"/>
              </w:rPr>
            </w:pPr>
          </w:p>
        </w:tc>
        <w:tc>
          <w:tcPr>
            <w:tcW w:w="1508" w:type="dxa"/>
            <w:vMerge/>
            <w:shd w:val="clear" w:color="auto" w:fill="auto"/>
            <w:vAlign w:val="center"/>
          </w:tcPr>
          <w:p w:rsidR="0010316E" w:rsidRPr="00FD35CA" w:rsidRDefault="0010316E" w:rsidP="00D63F4C">
            <w:pPr>
              <w:spacing w:line="320" w:lineRule="exact"/>
              <w:rPr>
                <w:rFonts w:eastAsia="仿宋_GB2312"/>
                <w:sz w:val="27"/>
                <w:szCs w:val="27"/>
              </w:rPr>
            </w:pPr>
          </w:p>
        </w:tc>
        <w:tc>
          <w:tcPr>
            <w:tcW w:w="4941" w:type="dxa"/>
            <w:vMerge/>
            <w:shd w:val="clear" w:color="auto" w:fill="auto"/>
            <w:vAlign w:val="center"/>
          </w:tcPr>
          <w:p w:rsidR="0010316E" w:rsidRPr="00FD35CA" w:rsidRDefault="0010316E" w:rsidP="00D63F4C">
            <w:pPr>
              <w:spacing w:line="320" w:lineRule="exact"/>
              <w:rPr>
                <w:rFonts w:eastAsia="仿宋_GB2312"/>
                <w:sz w:val="27"/>
                <w:szCs w:val="27"/>
              </w:rPr>
            </w:pPr>
          </w:p>
        </w:tc>
        <w:tc>
          <w:tcPr>
            <w:tcW w:w="4242" w:type="dxa"/>
            <w:vMerge/>
            <w:shd w:val="clear" w:color="auto" w:fill="auto"/>
            <w:vAlign w:val="center"/>
          </w:tcPr>
          <w:p w:rsidR="0010316E" w:rsidRPr="00FD35CA" w:rsidRDefault="0010316E" w:rsidP="00D63F4C">
            <w:pPr>
              <w:autoSpaceDE w:val="0"/>
              <w:autoSpaceDN w:val="0"/>
              <w:adjustRightInd w:val="0"/>
              <w:spacing w:line="320" w:lineRule="exact"/>
              <w:rPr>
                <w:rFonts w:eastAsia="仿宋_GB2312"/>
                <w:sz w:val="27"/>
                <w:szCs w:val="27"/>
              </w:rPr>
            </w:pPr>
          </w:p>
        </w:tc>
        <w:tc>
          <w:tcPr>
            <w:tcW w:w="3093" w:type="dxa"/>
            <w:shd w:val="clear" w:color="auto" w:fill="auto"/>
            <w:vAlign w:val="center"/>
          </w:tcPr>
          <w:p w:rsidR="0010316E" w:rsidRPr="00FD35CA" w:rsidRDefault="0010316E" w:rsidP="00D63F4C">
            <w:pPr>
              <w:spacing w:line="320" w:lineRule="exact"/>
              <w:rPr>
                <w:rFonts w:eastAsia="仿宋_GB2312"/>
                <w:sz w:val="27"/>
                <w:szCs w:val="27"/>
              </w:rPr>
            </w:pPr>
            <w:r w:rsidRPr="00FD35CA">
              <w:rPr>
                <w:rFonts w:eastAsia="仿宋_GB2312"/>
                <w:sz w:val="27"/>
                <w:szCs w:val="27"/>
              </w:rPr>
              <w:t>委托其他单位贮存和运输医疗器械时，是否对被委托方贮存和运输医疗器械的质量保障能力进行考核评估，签订委托合同，并明确贮存和运输过程中的质量安全责任。</w:t>
            </w:r>
          </w:p>
        </w:tc>
        <w:tc>
          <w:tcPr>
            <w:tcW w:w="1337" w:type="dxa"/>
            <w:shd w:val="clear" w:color="auto" w:fill="auto"/>
            <w:vAlign w:val="center"/>
          </w:tcPr>
          <w:p w:rsidR="0010316E" w:rsidRPr="00FD35CA" w:rsidRDefault="0010316E" w:rsidP="00D63F4C">
            <w:pPr>
              <w:spacing w:line="300" w:lineRule="exact"/>
              <w:rPr>
                <w:rFonts w:eastAsia="仿宋_GB2312"/>
                <w:sz w:val="27"/>
                <w:szCs w:val="27"/>
              </w:rPr>
            </w:pPr>
          </w:p>
        </w:tc>
      </w:tr>
      <w:tr w:rsidR="00D63F4C" w:rsidTr="004C218E">
        <w:tblPrEx>
          <w:tblLook w:val="0000"/>
        </w:tblPrEx>
        <w:trPr>
          <w:trHeight w:val="660"/>
          <w:jc w:val="center"/>
        </w:trPr>
        <w:tc>
          <w:tcPr>
            <w:tcW w:w="15671" w:type="dxa"/>
            <w:gridSpan w:val="6"/>
          </w:tcPr>
          <w:p w:rsidR="00A60E55" w:rsidRDefault="00A60E55" w:rsidP="00A60E55">
            <w:pPr>
              <w:spacing w:line="320" w:lineRule="exact"/>
              <w:rPr>
                <w:rFonts w:ascii="宋体" w:hAnsi="宋体"/>
                <w:b/>
                <w:bCs/>
                <w:color w:val="000000"/>
                <w:szCs w:val="18"/>
              </w:rPr>
            </w:pPr>
            <w:r>
              <w:rPr>
                <w:rFonts w:ascii="宋体" w:hAnsi="宋体" w:hint="eastAsia"/>
                <w:b/>
                <w:bCs/>
                <w:color w:val="000000"/>
                <w:szCs w:val="18"/>
              </w:rPr>
              <w:t>自查结果记录：</w:t>
            </w:r>
          </w:p>
          <w:p w:rsidR="00A60E55" w:rsidRDefault="00A60E55" w:rsidP="00A60E55">
            <w:pPr>
              <w:spacing w:line="320" w:lineRule="exact"/>
              <w:rPr>
                <w:rFonts w:ascii="宋体" w:hAnsi="宋体"/>
                <w:bCs/>
                <w:color w:val="000000"/>
                <w:szCs w:val="18"/>
              </w:rPr>
            </w:pPr>
            <w:r>
              <w:rPr>
                <w:rFonts w:ascii="宋体" w:hAnsi="宋体" w:hint="eastAsia"/>
                <w:bCs/>
                <w:color w:val="000000"/>
                <w:szCs w:val="18"/>
              </w:rPr>
              <w:t>1、自查项目的总数：   项，违反项目   项。</w:t>
            </w:r>
          </w:p>
          <w:p w:rsidR="00A60E55" w:rsidRPr="00B270EB" w:rsidRDefault="00A60E55" w:rsidP="00A60E55">
            <w:pPr>
              <w:spacing w:line="320" w:lineRule="exact"/>
              <w:rPr>
                <w:rFonts w:ascii="宋体" w:hAnsi="宋体"/>
                <w:color w:val="000000"/>
              </w:rPr>
            </w:pPr>
            <w:r>
              <w:rPr>
                <w:rFonts w:ascii="宋体" w:hAnsi="宋体" w:hint="eastAsia"/>
                <w:bCs/>
                <w:color w:val="000000"/>
                <w:szCs w:val="18"/>
              </w:rPr>
              <w:t>2、</w:t>
            </w:r>
            <w:r w:rsidRPr="00B270EB">
              <w:rPr>
                <w:rFonts w:ascii="宋体" w:hAnsi="宋体" w:hint="eastAsia"/>
                <w:color w:val="000000"/>
              </w:rPr>
              <w:t>不合格项目情况说明：</w:t>
            </w:r>
          </w:p>
          <w:p w:rsidR="00D63F4C" w:rsidRPr="00A60E55" w:rsidRDefault="00D63F4C" w:rsidP="0056252A">
            <w:pPr>
              <w:spacing w:line="320" w:lineRule="exact"/>
              <w:rPr>
                <w:rFonts w:eastAsia="仿宋_GB2312"/>
                <w:sz w:val="27"/>
                <w:szCs w:val="27"/>
              </w:rPr>
            </w:pPr>
          </w:p>
        </w:tc>
      </w:tr>
      <w:tr w:rsidR="004C218E" w:rsidTr="0056252A">
        <w:tblPrEx>
          <w:tblLook w:val="0000"/>
        </w:tblPrEx>
        <w:trPr>
          <w:trHeight w:val="970"/>
          <w:jc w:val="center"/>
        </w:trPr>
        <w:tc>
          <w:tcPr>
            <w:tcW w:w="15671" w:type="dxa"/>
            <w:gridSpan w:val="6"/>
          </w:tcPr>
          <w:p w:rsidR="0056252A" w:rsidRDefault="0056252A" w:rsidP="0056252A">
            <w:pPr>
              <w:spacing w:line="320" w:lineRule="exact"/>
              <w:rPr>
                <w:rFonts w:ascii="宋体" w:hAnsi="宋体"/>
                <w:b/>
                <w:color w:val="000000"/>
              </w:rPr>
            </w:pPr>
            <w:r w:rsidRPr="00485F0D">
              <w:rPr>
                <w:rFonts w:ascii="宋体" w:hAnsi="宋体" w:hint="eastAsia"/>
                <w:b/>
                <w:color w:val="000000"/>
              </w:rPr>
              <w:t>整改情况记录：</w:t>
            </w:r>
          </w:p>
          <w:p w:rsidR="0056252A" w:rsidRDefault="0056252A" w:rsidP="0056252A">
            <w:pPr>
              <w:spacing w:line="320" w:lineRule="exact"/>
              <w:rPr>
                <w:rFonts w:ascii="宋体" w:hAnsi="宋体"/>
                <w:b/>
                <w:color w:val="000000"/>
              </w:rPr>
            </w:pPr>
          </w:p>
          <w:p w:rsidR="0056252A" w:rsidRDefault="0056252A" w:rsidP="0056252A">
            <w:pPr>
              <w:spacing w:line="520" w:lineRule="exact"/>
              <w:rPr>
                <w:rFonts w:eastAsia="仿宋_GB2312"/>
                <w:sz w:val="27"/>
                <w:szCs w:val="27"/>
              </w:rPr>
            </w:pPr>
          </w:p>
        </w:tc>
      </w:tr>
      <w:tr w:rsidR="0056252A" w:rsidTr="00295E49">
        <w:tblPrEx>
          <w:tblLook w:val="0000"/>
        </w:tblPrEx>
        <w:trPr>
          <w:trHeight w:val="1361"/>
          <w:jc w:val="center"/>
        </w:trPr>
        <w:tc>
          <w:tcPr>
            <w:tcW w:w="15671" w:type="dxa"/>
            <w:gridSpan w:val="6"/>
          </w:tcPr>
          <w:p w:rsidR="0056252A" w:rsidRDefault="0056252A" w:rsidP="0056252A">
            <w:pPr>
              <w:snapToGrid w:val="0"/>
              <w:spacing w:line="320" w:lineRule="exact"/>
              <w:jc w:val="center"/>
              <w:rPr>
                <w:bCs/>
                <w:szCs w:val="18"/>
              </w:rPr>
            </w:pPr>
            <w:r>
              <w:rPr>
                <w:rFonts w:hint="eastAsia"/>
                <w:b/>
                <w:bCs/>
                <w:sz w:val="32"/>
                <w:szCs w:val="18"/>
              </w:rPr>
              <w:t>承</w:t>
            </w:r>
            <w:r>
              <w:rPr>
                <w:rFonts w:hint="eastAsia"/>
                <w:b/>
                <w:bCs/>
                <w:sz w:val="32"/>
                <w:szCs w:val="18"/>
              </w:rPr>
              <w:t xml:space="preserve">          </w:t>
            </w:r>
            <w:r>
              <w:rPr>
                <w:rFonts w:hint="eastAsia"/>
                <w:b/>
                <w:bCs/>
                <w:sz w:val="32"/>
                <w:szCs w:val="18"/>
              </w:rPr>
              <w:t>诺</w:t>
            </w:r>
            <w:r>
              <w:rPr>
                <w:rFonts w:hint="eastAsia"/>
                <w:b/>
                <w:bCs/>
                <w:sz w:val="32"/>
                <w:szCs w:val="18"/>
              </w:rPr>
              <w:t xml:space="preserve">        </w:t>
            </w:r>
            <w:r>
              <w:rPr>
                <w:rFonts w:hint="eastAsia"/>
                <w:b/>
                <w:bCs/>
                <w:sz w:val="32"/>
                <w:szCs w:val="18"/>
              </w:rPr>
              <w:t>书</w:t>
            </w:r>
          </w:p>
          <w:p w:rsidR="0056252A" w:rsidRPr="005246EE" w:rsidRDefault="0056252A" w:rsidP="0056252A">
            <w:pPr>
              <w:spacing w:line="320" w:lineRule="exact"/>
              <w:ind w:firstLineChars="200" w:firstLine="420"/>
              <w:rPr>
                <w:rFonts w:ascii="宋体" w:hAnsi="宋体"/>
                <w:bCs/>
              </w:rPr>
            </w:pPr>
            <w:r w:rsidRPr="005246EE">
              <w:rPr>
                <w:rFonts w:ascii="宋体" w:hAnsi="宋体" w:hint="eastAsia"/>
                <w:bCs/>
              </w:rPr>
              <w:t>本公司对表中的所有项目均组织人员逐一检查，填报内容真实、可靠。如有虚假，愿意承担由此产生的法律责任及后果。</w:t>
            </w:r>
          </w:p>
          <w:p w:rsidR="0056252A" w:rsidRPr="005246EE" w:rsidRDefault="0056252A" w:rsidP="0056252A">
            <w:pPr>
              <w:spacing w:line="320" w:lineRule="exact"/>
              <w:ind w:leftChars="100" w:left="210" w:firstLineChars="100" w:firstLine="210"/>
              <w:rPr>
                <w:rFonts w:ascii="宋体" w:hAnsi="宋体"/>
                <w:bCs/>
              </w:rPr>
            </w:pPr>
            <w:r w:rsidRPr="005246EE">
              <w:rPr>
                <w:rFonts w:ascii="宋体" w:hAnsi="宋体" w:hint="eastAsia"/>
                <w:bCs/>
              </w:rPr>
              <w:t>检查组负责人签名：</w:t>
            </w:r>
            <w:r w:rsidRPr="005246EE">
              <w:rPr>
                <w:rFonts w:ascii="宋体" w:hAnsi="宋体" w:hint="eastAsia"/>
                <w:bCs/>
                <w:u w:val="single"/>
              </w:rPr>
              <w:t xml:space="preserve">           </w:t>
            </w:r>
            <w:r w:rsidRPr="005246EE">
              <w:rPr>
                <w:rFonts w:ascii="宋体" w:hAnsi="宋体" w:hint="eastAsia"/>
                <w:bCs/>
              </w:rPr>
              <w:t xml:space="preserve">                      </w:t>
            </w:r>
            <w:r>
              <w:rPr>
                <w:rFonts w:ascii="宋体" w:hAnsi="宋体" w:hint="eastAsia"/>
                <w:bCs/>
              </w:rPr>
              <w:t xml:space="preserve">  </w:t>
            </w:r>
            <w:r w:rsidRPr="005246EE">
              <w:rPr>
                <w:rFonts w:ascii="宋体" w:hAnsi="宋体" w:hint="eastAsia"/>
                <w:bCs/>
              </w:rPr>
              <w:t>企业盖章：</w:t>
            </w:r>
          </w:p>
          <w:p w:rsidR="0056252A" w:rsidRPr="00485F0D" w:rsidRDefault="0056252A" w:rsidP="0056252A">
            <w:pPr>
              <w:spacing w:line="520" w:lineRule="exact"/>
              <w:rPr>
                <w:rFonts w:ascii="宋体" w:hAnsi="宋体"/>
                <w:b/>
                <w:color w:val="000000"/>
              </w:rPr>
            </w:pPr>
            <w:r w:rsidRPr="005246EE">
              <w:rPr>
                <w:rFonts w:ascii="宋体" w:hAnsi="宋体" w:hint="eastAsia"/>
                <w:bCs/>
              </w:rPr>
              <w:t xml:space="preserve">   </w:t>
            </w:r>
            <w:r>
              <w:rPr>
                <w:rFonts w:ascii="宋体" w:hAnsi="宋体" w:hint="eastAsia"/>
                <w:bCs/>
              </w:rPr>
              <w:t xml:space="preserve"> </w:t>
            </w:r>
            <w:r w:rsidRPr="005246EE">
              <w:rPr>
                <w:rFonts w:ascii="宋体" w:hAnsi="宋体" w:hint="eastAsia"/>
                <w:bCs/>
              </w:rPr>
              <w:t xml:space="preserve">日期：        年       月      日       </w:t>
            </w:r>
            <w:r>
              <w:rPr>
                <w:rFonts w:ascii="宋体" w:hAnsi="宋体" w:hint="eastAsia"/>
                <w:bCs/>
              </w:rPr>
              <w:t xml:space="preserve">      </w:t>
            </w:r>
            <w:r w:rsidRPr="005246EE">
              <w:rPr>
                <w:rFonts w:ascii="宋体" w:hAnsi="宋体" w:hint="eastAsia"/>
                <w:bCs/>
              </w:rPr>
              <w:t xml:space="preserve">      </w:t>
            </w:r>
            <w:r>
              <w:rPr>
                <w:rFonts w:ascii="宋体" w:hAnsi="宋体" w:hint="eastAsia"/>
                <w:bCs/>
              </w:rPr>
              <w:t xml:space="preserve"> </w:t>
            </w:r>
            <w:r w:rsidRPr="005246EE">
              <w:rPr>
                <w:rFonts w:ascii="宋体" w:hAnsi="宋体" w:hint="eastAsia"/>
                <w:bCs/>
              </w:rPr>
              <w:t>日期：        年      月     日</w:t>
            </w:r>
          </w:p>
        </w:tc>
      </w:tr>
    </w:tbl>
    <w:p w:rsidR="00D63F4C" w:rsidRDefault="00D63F4C" w:rsidP="0010316E">
      <w:pPr>
        <w:spacing w:line="520" w:lineRule="exact"/>
        <w:rPr>
          <w:rFonts w:eastAsia="仿宋_GB2312"/>
          <w:sz w:val="27"/>
          <w:szCs w:val="27"/>
        </w:rPr>
      </w:pPr>
    </w:p>
    <w:sectPr w:rsidR="00D63F4C" w:rsidSect="00617F84">
      <w:pgSz w:w="16838" w:h="11906" w:orient="landscape"/>
      <w:pgMar w:top="1474" w:right="1928" w:bottom="1588" w:left="204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A01" w:rsidRDefault="00D95A01" w:rsidP="00190294">
      <w:r>
        <w:separator/>
      </w:r>
    </w:p>
  </w:endnote>
  <w:endnote w:type="continuationSeparator" w:id="0">
    <w:p w:rsidR="00D95A01" w:rsidRDefault="00D95A01" w:rsidP="001902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A01" w:rsidRDefault="00D95A01" w:rsidP="00190294">
      <w:r>
        <w:separator/>
      </w:r>
    </w:p>
  </w:footnote>
  <w:footnote w:type="continuationSeparator" w:id="0">
    <w:p w:rsidR="00D95A01" w:rsidRDefault="00D95A01" w:rsidP="001902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316E"/>
    <w:rsid w:val="000E4D74"/>
    <w:rsid w:val="0010316E"/>
    <w:rsid w:val="00190294"/>
    <w:rsid w:val="001D40A3"/>
    <w:rsid w:val="00295E49"/>
    <w:rsid w:val="004C218E"/>
    <w:rsid w:val="004D3AFA"/>
    <w:rsid w:val="0056252A"/>
    <w:rsid w:val="00720E8A"/>
    <w:rsid w:val="0081385E"/>
    <w:rsid w:val="008D0F60"/>
    <w:rsid w:val="00913A34"/>
    <w:rsid w:val="009A5462"/>
    <w:rsid w:val="009B2EFA"/>
    <w:rsid w:val="00A60E55"/>
    <w:rsid w:val="00C54F4F"/>
    <w:rsid w:val="00D63F4C"/>
    <w:rsid w:val="00D95A01"/>
    <w:rsid w:val="00F10DD6"/>
    <w:rsid w:val="00FA7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1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02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0294"/>
    <w:rPr>
      <w:rFonts w:ascii="Times New Roman" w:eastAsia="宋体" w:hAnsi="Times New Roman" w:cs="Times New Roman"/>
      <w:sz w:val="18"/>
      <w:szCs w:val="18"/>
    </w:rPr>
  </w:style>
  <w:style w:type="paragraph" w:styleId="a4">
    <w:name w:val="footer"/>
    <w:basedOn w:val="a"/>
    <w:link w:val="Char0"/>
    <w:uiPriority w:val="99"/>
    <w:semiHidden/>
    <w:unhideWhenUsed/>
    <w:rsid w:val="001902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029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606</Words>
  <Characters>3459</Characters>
  <Application>Microsoft Office Word</Application>
  <DocSecurity>0</DocSecurity>
  <Lines>28</Lines>
  <Paragraphs>8</Paragraphs>
  <ScaleCrop>false</ScaleCrop>
  <Company>Microsoft</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李雪竹</dc:creator>
  <cp:lastModifiedBy>诸葛立鹰</cp:lastModifiedBy>
  <cp:revision>12</cp:revision>
  <cp:lastPrinted>2019-05-21T07:52:00Z</cp:lastPrinted>
  <dcterms:created xsi:type="dcterms:W3CDTF">2019-05-15T02:25:00Z</dcterms:created>
  <dcterms:modified xsi:type="dcterms:W3CDTF">2019-05-22T03:14:00Z</dcterms:modified>
</cp:coreProperties>
</file>