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4C" w:rsidRPr="00C952FF" w:rsidRDefault="005F234C" w:rsidP="005F234C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C952FF">
        <w:rPr>
          <w:rFonts w:ascii="黑体" w:eastAsia="黑体" w:hAnsi="黑体" w:hint="eastAsia"/>
          <w:sz w:val="32"/>
          <w:szCs w:val="32"/>
        </w:rPr>
        <w:t>附件</w:t>
      </w:r>
    </w:p>
    <w:p w:rsidR="005F234C" w:rsidRPr="00DE2BBE" w:rsidRDefault="005F234C" w:rsidP="005F234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F234C" w:rsidRPr="00C952FF" w:rsidRDefault="005F234C" w:rsidP="005F234C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C952FF">
        <w:rPr>
          <w:rFonts w:ascii="华文中宋" w:eastAsia="华文中宋" w:hAnsi="华文中宋" w:hint="eastAsia"/>
          <w:b/>
          <w:sz w:val="44"/>
          <w:szCs w:val="44"/>
        </w:rPr>
        <w:t>201</w:t>
      </w:r>
      <w:r>
        <w:rPr>
          <w:rFonts w:ascii="华文中宋" w:eastAsia="华文中宋" w:hAnsi="华文中宋" w:hint="eastAsia"/>
          <w:b/>
          <w:sz w:val="44"/>
          <w:szCs w:val="44"/>
        </w:rPr>
        <w:t>7</w:t>
      </w:r>
      <w:r w:rsidRPr="00C952FF">
        <w:rPr>
          <w:rFonts w:ascii="华文中宋" w:eastAsia="华文中宋" w:hAnsi="华文中宋" w:hint="eastAsia"/>
          <w:b/>
          <w:sz w:val="44"/>
          <w:szCs w:val="44"/>
        </w:rPr>
        <w:t>年药品生产监管工作会议</w:t>
      </w:r>
    </w:p>
    <w:p w:rsidR="005F234C" w:rsidRPr="00C952FF" w:rsidRDefault="005F234C" w:rsidP="005F234C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C952FF">
        <w:rPr>
          <w:rFonts w:ascii="华文中宋" w:eastAsia="华文中宋" w:hAnsi="华文中宋" w:hint="eastAsia"/>
          <w:b/>
          <w:sz w:val="44"/>
          <w:szCs w:val="44"/>
        </w:rPr>
        <w:t>参会人员回执</w:t>
      </w:r>
    </w:p>
    <w:p w:rsidR="005F234C" w:rsidRDefault="005F234C" w:rsidP="005F234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F234C" w:rsidRPr="00DE2BBE" w:rsidRDefault="005F234C" w:rsidP="005F234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E2BBE">
        <w:rPr>
          <w:rFonts w:ascii="仿宋_GB2312" w:eastAsia="仿宋_GB2312" w:hint="eastAsia"/>
          <w:sz w:val="32"/>
          <w:szCs w:val="32"/>
        </w:rPr>
        <w:t>参会企业（单位）名称：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2"/>
        <w:gridCol w:w="2363"/>
        <w:gridCol w:w="2738"/>
        <w:gridCol w:w="1910"/>
      </w:tblGrid>
      <w:tr w:rsidR="005F234C" w:rsidRPr="00DE2BBE" w:rsidTr="009F224B">
        <w:trPr>
          <w:trHeight w:val="922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DE2BBE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DE2BBE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DE2BBE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DE2BBE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5F234C" w:rsidRPr="00DE2BBE" w:rsidTr="009F224B">
        <w:trPr>
          <w:trHeight w:val="740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F234C" w:rsidRPr="00DE2BBE" w:rsidTr="009F224B">
        <w:trPr>
          <w:trHeight w:val="740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F234C" w:rsidRPr="00DE2BBE" w:rsidTr="009F224B">
        <w:trPr>
          <w:trHeight w:val="740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F234C" w:rsidRPr="00DE2BBE" w:rsidTr="009F224B">
        <w:trPr>
          <w:trHeight w:val="740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C" w:rsidRPr="00DE2BBE" w:rsidRDefault="005F234C" w:rsidP="009F224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5F234C" w:rsidRPr="00DE2BBE" w:rsidRDefault="005F234C" w:rsidP="005F234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BBE">
        <w:rPr>
          <w:rFonts w:ascii="仿宋_GB2312" w:eastAsia="仿宋_GB2312" w:hint="eastAsia"/>
          <w:sz w:val="32"/>
          <w:szCs w:val="32"/>
        </w:rPr>
        <w:t>（请于</w:t>
      </w:r>
      <w:r w:rsidRPr="00B13979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B1397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Pr="00B13979"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</w:rPr>
        <w:t>5</w:t>
      </w:r>
      <w:r w:rsidRPr="00B13979">
        <w:rPr>
          <w:rFonts w:ascii="仿宋_GB2312" w:eastAsia="仿宋_GB2312" w:hint="eastAsia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三</w:t>
      </w:r>
      <w:r w:rsidRPr="00B13979">
        <w:rPr>
          <w:rFonts w:ascii="仿宋_GB2312" w:eastAsia="仿宋_GB2312" w:hint="eastAsia"/>
          <w:sz w:val="32"/>
          <w:szCs w:val="32"/>
        </w:rPr>
        <w:t>）12:00前发送至</w:t>
      </w:r>
      <w:r>
        <w:rPr>
          <w:rFonts w:ascii="仿宋_GB2312" w:eastAsia="仿宋_GB2312" w:hint="eastAsia"/>
          <w:sz w:val="32"/>
          <w:szCs w:val="32"/>
        </w:rPr>
        <w:t>安监处邮箱</w:t>
      </w:r>
      <w:r w:rsidRPr="00B13979">
        <w:rPr>
          <w:rFonts w:ascii="仿宋_GB2312" w:eastAsia="仿宋_GB2312" w:hint="eastAsia"/>
          <w:sz w:val="32"/>
          <w:szCs w:val="32"/>
        </w:rPr>
        <w:t>。</w:t>
      </w:r>
      <w:r w:rsidRPr="00DE2BBE">
        <w:rPr>
          <w:rFonts w:ascii="仿宋_GB2312" w:eastAsia="仿宋_GB2312" w:hint="eastAsia"/>
          <w:sz w:val="32"/>
          <w:szCs w:val="32"/>
        </w:rPr>
        <w:t>）</w:t>
      </w:r>
    </w:p>
    <w:p w:rsidR="00ED0B67" w:rsidRDefault="00ED0B67"/>
    <w:sectPr w:rsidR="00ED0B67" w:rsidSect="00ED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34C"/>
    <w:rsid w:val="000D2EB8"/>
    <w:rsid w:val="000D5E31"/>
    <w:rsid w:val="002C0D32"/>
    <w:rsid w:val="005F234C"/>
    <w:rsid w:val="009D3A5D"/>
    <w:rsid w:val="00AB2753"/>
    <w:rsid w:val="00B7262D"/>
    <w:rsid w:val="00C45182"/>
    <w:rsid w:val="00CE7BE1"/>
    <w:rsid w:val="00E15934"/>
    <w:rsid w:val="00ED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4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CE7BE1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7BE1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7BE1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7BE1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7BE1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7BE1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7BE1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7BE1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7BE1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7B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E7B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CE7BE1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CE7B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CE7B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CE7B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CE7BE1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CE7B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E7B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E7BE1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CE7B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CE7BE1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CE7B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CE7BE1"/>
    <w:rPr>
      <w:b/>
      <w:bCs/>
    </w:rPr>
  </w:style>
  <w:style w:type="character" w:styleId="a6">
    <w:name w:val="Emphasis"/>
    <w:uiPriority w:val="20"/>
    <w:qFormat/>
    <w:rsid w:val="00CE7B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CE7BE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CE7BE1"/>
  </w:style>
  <w:style w:type="paragraph" w:styleId="a8">
    <w:name w:val="List Paragraph"/>
    <w:basedOn w:val="a"/>
    <w:uiPriority w:val="34"/>
    <w:qFormat/>
    <w:rsid w:val="00CE7BE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CE7BE1"/>
    <w:pPr>
      <w:widowControl/>
      <w:spacing w:before="200" w:line="276" w:lineRule="auto"/>
      <w:ind w:left="360" w:right="360"/>
      <w:jc w:val="left"/>
    </w:pPr>
    <w:rPr>
      <w:rFonts w:asciiTheme="minorHAnsi" w:eastAsiaTheme="minorEastAsia" w:hAnsiTheme="minorHAnsi" w:cstheme="minorBidi"/>
      <w:i/>
      <w:iCs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CE7BE1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CE7BE1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EastAsia" w:hAnsiTheme="minorHAnsi" w:cstheme="minorBidi"/>
      <w:b/>
      <w:bCs/>
      <w:i/>
      <w:iCs/>
      <w:kern w:val="0"/>
      <w:sz w:val="22"/>
      <w:szCs w:val="22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CE7BE1"/>
    <w:rPr>
      <w:b/>
      <w:bCs/>
      <w:i/>
      <w:iCs/>
    </w:rPr>
  </w:style>
  <w:style w:type="character" w:styleId="ab">
    <w:name w:val="Subtle Emphasis"/>
    <w:uiPriority w:val="19"/>
    <w:qFormat/>
    <w:rsid w:val="00CE7BE1"/>
    <w:rPr>
      <w:i/>
      <w:iCs/>
    </w:rPr>
  </w:style>
  <w:style w:type="character" w:styleId="ac">
    <w:name w:val="Intense Emphasis"/>
    <w:uiPriority w:val="21"/>
    <w:qFormat/>
    <w:rsid w:val="00CE7BE1"/>
    <w:rPr>
      <w:b/>
      <w:bCs/>
    </w:rPr>
  </w:style>
  <w:style w:type="character" w:styleId="ad">
    <w:name w:val="Subtle Reference"/>
    <w:uiPriority w:val="31"/>
    <w:qFormat/>
    <w:rsid w:val="00CE7BE1"/>
    <w:rPr>
      <w:smallCaps/>
    </w:rPr>
  </w:style>
  <w:style w:type="character" w:styleId="ae">
    <w:name w:val="Intense Reference"/>
    <w:uiPriority w:val="32"/>
    <w:qFormat/>
    <w:rsid w:val="00CE7BE1"/>
    <w:rPr>
      <w:smallCaps/>
      <w:spacing w:val="5"/>
      <w:u w:val="single"/>
    </w:rPr>
  </w:style>
  <w:style w:type="character" w:styleId="af">
    <w:name w:val="Book Title"/>
    <w:uiPriority w:val="33"/>
    <w:qFormat/>
    <w:rsid w:val="00CE7BE1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E7B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邹裕军</dc:creator>
  <cp:lastModifiedBy>邹裕军</cp:lastModifiedBy>
  <cp:revision>1</cp:revision>
  <dcterms:created xsi:type="dcterms:W3CDTF">2017-03-10T08:34:00Z</dcterms:created>
  <dcterms:modified xsi:type="dcterms:W3CDTF">2017-03-10T08:34:00Z</dcterms:modified>
</cp:coreProperties>
</file>