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703" w:rsidRDefault="002F0053">
      <w:pPr>
        <w:jc w:val="center"/>
        <w:rPr>
          <w:rFonts w:ascii="黑体" w:eastAsia="黑体"/>
          <w:b/>
          <w:sz w:val="36"/>
          <w:szCs w:val="30"/>
        </w:rPr>
      </w:pPr>
      <w:r>
        <w:rPr>
          <w:rFonts w:ascii="黑体" w:eastAsia="黑体" w:hint="eastAsia"/>
          <w:b/>
          <w:sz w:val="36"/>
          <w:szCs w:val="30"/>
        </w:rPr>
        <w:t>深圳标准先进性评价细则</w:t>
      </w:r>
    </w:p>
    <w:p w:rsidR="00715703" w:rsidRDefault="002F0053">
      <w:pPr>
        <w:jc w:val="center"/>
        <w:rPr>
          <w:rFonts w:ascii="黑体" w:eastAsia="黑体"/>
          <w:b/>
          <w:sz w:val="36"/>
          <w:szCs w:val="30"/>
        </w:rPr>
      </w:pPr>
      <w:r>
        <w:rPr>
          <w:rFonts w:ascii="黑体" w:eastAsia="黑体" w:hint="eastAsia"/>
          <w:b/>
          <w:sz w:val="36"/>
          <w:szCs w:val="30"/>
        </w:rPr>
        <w:t>儿童智能手表</w:t>
      </w:r>
    </w:p>
    <w:p w:rsidR="00715703" w:rsidRDefault="002F0053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为对儿童智能手表产品标准进行深圳标准先进性评价，特制定本细则。本细则主要内容包括但不限于：主要技术指标确定程序、主要技术指标、先进性判定标准、先进性评价程序等。</w:t>
      </w:r>
    </w:p>
    <w:p w:rsidR="00715703" w:rsidRDefault="002F0053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具体如下：</w:t>
      </w:r>
    </w:p>
    <w:p w:rsidR="00715703" w:rsidRDefault="002F0053">
      <w:pPr>
        <w:pStyle w:val="1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主要技术指标确定程序</w:t>
      </w:r>
    </w:p>
    <w:p w:rsidR="00715703" w:rsidRDefault="002F0053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主要技术指标的确定程序包括：</w:t>
      </w:r>
    </w:p>
    <w:p w:rsidR="00715703" w:rsidRDefault="002F0053">
      <w:pPr>
        <w:pStyle w:val="1"/>
        <w:numPr>
          <w:ilvl w:val="0"/>
          <w:numId w:val="3"/>
        </w:numPr>
        <w:ind w:left="1134" w:firstLineChars="0" w:hanging="534"/>
        <w:rPr>
          <w:sz w:val="30"/>
          <w:szCs w:val="30"/>
        </w:rPr>
      </w:pPr>
      <w:r>
        <w:rPr>
          <w:rFonts w:hint="eastAsia"/>
          <w:sz w:val="30"/>
          <w:szCs w:val="30"/>
        </w:rPr>
        <w:t>梳理国内外相关标准，形成相关的标准集合；</w:t>
      </w:r>
    </w:p>
    <w:p w:rsidR="00715703" w:rsidRDefault="002F0053">
      <w:pPr>
        <w:pStyle w:val="1"/>
        <w:numPr>
          <w:ilvl w:val="0"/>
          <w:numId w:val="3"/>
        </w:numPr>
        <w:ind w:left="1134" w:firstLineChars="0" w:hanging="534"/>
        <w:rPr>
          <w:sz w:val="30"/>
          <w:szCs w:val="30"/>
        </w:rPr>
      </w:pPr>
      <w:r>
        <w:rPr>
          <w:rFonts w:hint="eastAsia"/>
          <w:sz w:val="30"/>
          <w:szCs w:val="30"/>
        </w:rPr>
        <w:t>收集产品相关的认证项目和检测要求；</w:t>
      </w:r>
    </w:p>
    <w:p w:rsidR="00715703" w:rsidRDefault="002F0053">
      <w:pPr>
        <w:pStyle w:val="1"/>
        <w:numPr>
          <w:ilvl w:val="0"/>
          <w:numId w:val="3"/>
        </w:numPr>
        <w:ind w:left="1134" w:firstLineChars="0" w:hanging="534"/>
        <w:rPr>
          <w:sz w:val="30"/>
          <w:szCs w:val="30"/>
        </w:rPr>
      </w:pPr>
      <w:r>
        <w:rPr>
          <w:rFonts w:hint="eastAsia"/>
          <w:sz w:val="30"/>
          <w:szCs w:val="30"/>
        </w:rPr>
        <w:t>基于行业现状和市场需求，按照指标项的类型、层次、作用进行划分，形成指标池；</w:t>
      </w:r>
    </w:p>
    <w:p w:rsidR="00715703" w:rsidRDefault="002F0053">
      <w:pPr>
        <w:pStyle w:val="1"/>
        <w:numPr>
          <w:ilvl w:val="0"/>
          <w:numId w:val="3"/>
        </w:numPr>
        <w:ind w:left="1134" w:firstLineChars="0" w:hanging="534"/>
        <w:rPr>
          <w:sz w:val="30"/>
          <w:szCs w:val="30"/>
        </w:rPr>
      </w:pPr>
      <w:r>
        <w:rPr>
          <w:rFonts w:hint="eastAsia"/>
          <w:sz w:val="30"/>
          <w:szCs w:val="30"/>
        </w:rPr>
        <w:t>征求行业协会、</w:t>
      </w:r>
      <w:r>
        <w:rPr>
          <w:rFonts w:ascii="Times New Roman" w:hAnsi="Times New Roman" w:hint="eastAsia"/>
          <w:kern w:val="0"/>
          <w:sz w:val="30"/>
          <w:szCs w:val="30"/>
        </w:rPr>
        <w:t>专业技术机构</w:t>
      </w:r>
      <w:r>
        <w:rPr>
          <w:rFonts w:hint="eastAsia"/>
          <w:sz w:val="30"/>
          <w:szCs w:val="30"/>
        </w:rPr>
        <w:t>意见，召开专家评审会，在指标池中抽取核心指标，并确定核心指标基准线。</w:t>
      </w:r>
    </w:p>
    <w:p w:rsidR="00715703" w:rsidRDefault="002F0053">
      <w:pPr>
        <w:pStyle w:val="1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儿童智能手表产品标准评价</w:t>
      </w:r>
    </w:p>
    <w:p w:rsidR="00715703" w:rsidRDefault="002F0053">
      <w:pPr>
        <w:pStyle w:val="1"/>
        <w:numPr>
          <w:ilvl w:val="0"/>
          <w:numId w:val="4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主要技术指标</w:t>
      </w:r>
    </w:p>
    <w:p w:rsidR="00715703" w:rsidRDefault="002F0053">
      <w:pPr>
        <w:pStyle w:val="1"/>
        <w:ind w:firstLine="600"/>
        <w:rPr>
          <w:rFonts w:ascii="宋体"/>
          <w:sz w:val="30"/>
          <w:szCs w:val="30"/>
        </w:rPr>
      </w:pPr>
      <w:r w:rsidRPr="00BD21C7">
        <w:rPr>
          <w:rFonts w:hint="eastAsia"/>
          <w:sz w:val="30"/>
          <w:szCs w:val="30"/>
        </w:rPr>
        <w:t>梳理儿童智能手表指标项，</w:t>
      </w:r>
      <w:r w:rsidRPr="00BD21C7">
        <w:rPr>
          <w:rFonts w:hint="eastAsia"/>
          <w:b/>
          <w:sz w:val="30"/>
          <w:szCs w:val="30"/>
        </w:rPr>
        <w:t>在满足国家标准</w:t>
      </w:r>
      <w:r w:rsidR="004559D7" w:rsidRPr="00BD21C7">
        <w:rPr>
          <w:rFonts w:ascii="Times New Roman" w:hAnsi="Times New Roman"/>
          <w:b/>
          <w:sz w:val="30"/>
          <w:szCs w:val="30"/>
        </w:rPr>
        <w:t>GB 4943.1</w:t>
      </w:r>
      <w:r w:rsidR="00AF3960" w:rsidRPr="00BD21C7">
        <w:rPr>
          <w:rFonts w:ascii="Times New Roman" w:hAnsi="Times New Roman"/>
          <w:b/>
          <w:sz w:val="30"/>
          <w:szCs w:val="30"/>
        </w:rPr>
        <w:t>-2</w:t>
      </w:r>
      <w:r w:rsidR="00156A2F" w:rsidRPr="00BD21C7">
        <w:rPr>
          <w:rFonts w:ascii="Times New Roman" w:hAnsi="Times New Roman"/>
          <w:b/>
          <w:sz w:val="30"/>
          <w:szCs w:val="30"/>
        </w:rPr>
        <w:t>0</w:t>
      </w:r>
      <w:r w:rsidR="00AF3960" w:rsidRPr="00BD21C7">
        <w:rPr>
          <w:rFonts w:ascii="Times New Roman" w:hAnsi="Times New Roman"/>
          <w:b/>
          <w:sz w:val="30"/>
          <w:szCs w:val="30"/>
        </w:rPr>
        <w:t>11</w:t>
      </w:r>
      <w:r w:rsidR="004559D7" w:rsidRPr="00BD21C7">
        <w:rPr>
          <w:rFonts w:ascii="Times New Roman"/>
          <w:b/>
          <w:sz w:val="30"/>
          <w:szCs w:val="30"/>
        </w:rPr>
        <w:t>《信息技术设备安全第</w:t>
      </w:r>
      <w:r w:rsidR="004559D7" w:rsidRPr="00BD21C7">
        <w:rPr>
          <w:rFonts w:ascii="Times New Roman" w:hAnsi="Times New Roman"/>
          <w:b/>
          <w:sz w:val="30"/>
          <w:szCs w:val="30"/>
        </w:rPr>
        <w:t>1</w:t>
      </w:r>
      <w:r w:rsidR="004559D7" w:rsidRPr="00BD21C7">
        <w:rPr>
          <w:rFonts w:ascii="Times New Roman"/>
          <w:b/>
          <w:sz w:val="30"/>
          <w:szCs w:val="30"/>
        </w:rPr>
        <w:t>部分：通用要求》、</w:t>
      </w:r>
      <w:r w:rsidR="004559D7" w:rsidRPr="00BD21C7">
        <w:rPr>
          <w:rFonts w:ascii="Times New Roman" w:hAnsi="Times New Roman"/>
          <w:b/>
          <w:sz w:val="30"/>
          <w:szCs w:val="30"/>
        </w:rPr>
        <w:t>GB 31241</w:t>
      </w:r>
      <w:r w:rsidR="00156A2F" w:rsidRPr="00BD21C7">
        <w:rPr>
          <w:rFonts w:ascii="Times New Roman" w:hAnsi="Times New Roman"/>
          <w:b/>
          <w:sz w:val="30"/>
          <w:szCs w:val="30"/>
        </w:rPr>
        <w:t>-2014</w:t>
      </w:r>
      <w:r w:rsidRPr="00BD21C7">
        <w:rPr>
          <w:rFonts w:ascii="Times New Roman"/>
          <w:b/>
          <w:sz w:val="30"/>
          <w:szCs w:val="30"/>
        </w:rPr>
        <w:t>《便携式电子产品用锂离子电池和电池组安全要求》、</w:t>
      </w:r>
      <w:r w:rsidR="00F33175" w:rsidRPr="00BD21C7">
        <w:rPr>
          <w:rFonts w:ascii="Times New Roman"/>
          <w:b/>
          <w:sz w:val="30"/>
          <w:szCs w:val="30"/>
        </w:rPr>
        <w:t>GB 28480-2012</w:t>
      </w:r>
      <w:r w:rsidR="00F33175" w:rsidRPr="00BD21C7">
        <w:rPr>
          <w:rFonts w:ascii="Times New Roman" w:hint="eastAsia"/>
          <w:b/>
          <w:sz w:val="30"/>
          <w:szCs w:val="30"/>
        </w:rPr>
        <w:t>《饰品</w:t>
      </w:r>
      <w:r w:rsidR="00F33175" w:rsidRPr="00BD21C7">
        <w:rPr>
          <w:rFonts w:ascii="Times New Roman" w:hint="eastAsia"/>
          <w:b/>
          <w:sz w:val="30"/>
          <w:szCs w:val="30"/>
        </w:rPr>
        <w:t xml:space="preserve"> </w:t>
      </w:r>
      <w:r w:rsidR="00F33175" w:rsidRPr="00BD21C7">
        <w:rPr>
          <w:rFonts w:ascii="Times New Roman" w:hint="eastAsia"/>
          <w:b/>
          <w:sz w:val="30"/>
          <w:szCs w:val="30"/>
        </w:rPr>
        <w:t>有害元素限量的规定》、</w:t>
      </w:r>
      <w:r w:rsidR="004559D7" w:rsidRPr="00BD21C7">
        <w:rPr>
          <w:rFonts w:ascii="Times New Roman"/>
          <w:b/>
          <w:sz w:val="30"/>
          <w:szCs w:val="30"/>
        </w:rPr>
        <w:t>G</w:t>
      </w:r>
      <w:r w:rsidR="004559D7" w:rsidRPr="00BD21C7">
        <w:rPr>
          <w:rFonts w:ascii="Times New Roman" w:hAnsi="Times New Roman"/>
          <w:b/>
          <w:sz w:val="30"/>
          <w:szCs w:val="30"/>
        </w:rPr>
        <w:t>B/T 21288</w:t>
      </w:r>
      <w:r w:rsidR="00156A2F" w:rsidRPr="00BD21C7">
        <w:rPr>
          <w:rFonts w:ascii="Times New Roman" w:hAnsi="Times New Roman"/>
          <w:b/>
          <w:sz w:val="30"/>
          <w:szCs w:val="30"/>
        </w:rPr>
        <w:t>-2007</w:t>
      </w:r>
      <w:r w:rsidR="004559D7" w:rsidRPr="00BD21C7">
        <w:rPr>
          <w:rFonts w:ascii="Times New Roman"/>
          <w:b/>
          <w:sz w:val="30"/>
          <w:szCs w:val="30"/>
        </w:rPr>
        <w:t>《移动电话电磁辐射局部暴露限值》、</w:t>
      </w:r>
      <w:r w:rsidR="00473C7F" w:rsidRPr="00BD21C7">
        <w:rPr>
          <w:rFonts w:ascii="Times New Roman" w:hAnsi="Times New Roman"/>
          <w:b/>
          <w:sz w:val="30"/>
          <w:szCs w:val="30"/>
        </w:rPr>
        <w:t>GB/T 22239</w:t>
      </w:r>
      <w:r w:rsidR="00156A2F" w:rsidRPr="00BD21C7">
        <w:rPr>
          <w:rFonts w:ascii="Times New Roman" w:hAnsi="Times New Roman"/>
          <w:b/>
          <w:sz w:val="30"/>
          <w:szCs w:val="30"/>
        </w:rPr>
        <w:t>-2019</w:t>
      </w:r>
      <w:r w:rsidR="00473C7F" w:rsidRPr="00BD21C7">
        <w:rPr>
          <w:rFonts w:ascii="Times New Roman"/>
          <w:b/>
          <w:sz w:val="30"/>
          <w:szCs w:val="30"/>
        </w:rPr>
        <w:t>《信息安全技术网络安全等级保护基本要求》、</w:t>
      </w:r>
      <w:r w:rsidRPr="00BD21C7">
        <w:rPr>
          <w:rFonts w:ascii="Times New Roman"/>
          <w:b/>
          <w:sz w:val="30"/>
          <w:szCs w:val="30"/>
        </w:rPr>
        <w:t>行业标准</w:t>
      </w:r>
      <w:r w:rsidR="004559D7" w:rsidRPr="00BD21C7">
        <w:rPr>
          <w:rFonts w:ascii="Times New Roman" w:hAnsi="Times New Roman"/>
          <w:b/>
          <w:sz w:val="30"/>
          <w:szCs w:val="30"/>
        </w:rPr>
        <w:t>YD/T 1644.1</w:t>
      </w:r>
      <w:r w:rsidR="00156A2F" w:rsidRPr="00BD21C7">
        <w:rPr>
          <w:rFonts w:ascii="Times New Roman" w:hAnsi="Times New Roman"/>
          <w:b/>
          <w:sz w:val="30"/>
          <w:szCs w:val="30"/>
        </w:rPr>
        <w:t>-2007</w:t>
      </w:r>
      <w:r w:rsidR="004559D7" w:rsidRPr="00BD21C7">
        <w:rPr>
          <w:rFonts w:ascii="Times New Roman"/>
          <w:b/>
          <w:sz w:val="30"/>
          <w:szCs w:val="30"/>
        </w:rPr>
        <w:t>《手持和身</w:t>
      </w:r>
      <w:r w:rsidR="004559D7" w:rsidRPr="00BD21C7">
        <w:rPr>
          <w:rFonts w:ascii="Times New Roman"/>
          <w:b/>
          <w:sz w:val="30"/>
          <w:szCs w:val="30"/>
        </w:rPr>
        <w:lastRenderedPageBreak/>
        <w:t>体佩戴使用的无线通信设备对人体的电磁照射</w:t>
      </w:r>
      <w:r w:rsidR="00156A2F" w:rsidRPr="00BD21C7">
        <w:rPr>
          <w:rFonts w:ascii="Times New Roman" w:hAnsi="Times New Roman" w:hint="eastAsia"/>
          <w:b/>
          <w:sz w:val="30"/>
          <w:szCs w:val="30"/>
        </w:rPr>
        <w:t>-</w:t>
      </w:r>
      <w:r w:rsidR="004559D7" w:rsidRPr="00BD21C7">
        <w:rPr>
          <w:rFonts w:ascii="Times New Roman"/>
          <w:b/>
          <w:sz w:val="30"/>
          <w:szCs w:val="30"/>
        </w:rPr>
        <w:t>人体模型、仪器和规程第</w:t>
      </w:r>
      <w:r w:rsidR="004559D7" w:rsidRPr="00BD21C7">
        <w:rPr>
          <w:rFonts w:ascii="Times New Roman" w:hAnsi="Times New Roman"/>
          <w:b/>
          <w:sz w:val="30"/>
          <w:szCs w:val="30"/>
        </w:rPr>
        <w:t>1</w:t>
      </w:r>
      <w:r w:rsidR="004559D7" w:rsidRPr="00BD21C7">
        <w:rPr>
          <w:rFonts w:ascii="Times New Roman"/>
          <w:b/>
          <w:sz w:val="30"/>
          <w:szCs w:val="30"/>
        </w:rPr>
        <w:t>部分：靠近耳边使用的手持式无线通信设备的</w:t>
      </w:r>
      <w:r w:rsidR="004559D7" w:rsidRPr="00BD21C7">
        <w:rPr>
          <w:rFonts w:ascii="Times New Roman" w:hAnsi="Times New Roman"/>
          <w:b/>
          <w:sz w:val="30"/>
          <w:szCs w:val="30"/>
        </w:rPr>
        <w:t>SAR</w:t>
      </w:r>
      <w:r w:rsidR="004559D7" w:rsidRPr="00BD21C7">
        <w:rPr>
          <w:rFonts w:ascii="Times New Roman"/>
          <w:b/>
          <w:sz w:val="30"/>
          <w:szCs w:val="30"/>
        </w:rPr>
        <w:t>评估规程（频率范围</w:t>
      </w:r>
      <w:r w:rsidR="004559D7" w:rsidRPr="00BD21C7">
        <w:rPr>
          <w:rFonts w:ascii="Times New Roman" w:hAnsi="Times New Roman"/>
          <w:b/>
          <w:sz w:val="30"/>
          <w:szCs w:val="30"/>
        </w:rPr>
        <w:t>300MHz</w:t>
      </w:r>
      <w:r w:rsidR="00EE3D04" w:rsidRPr="00BD21C7">
        <w:rPr>
          <w:rFonts w:ascii="Times New Roman" w:hAnsi="Times New Roman"/>
          <w:b/>
          <w:sz w:val="30"/>
          <w:szCs w:val="30"/>
        </w:rPr>
        <w:t>-</w:t>
      </w:r>
      <w:r w:rsidR="004559D7" w:rsidRPr="00BD21C7">
        <w:rPr>
          <w:rFonts w:ascii="Times New Roman" w:hAnsi="Times New Roman"/>
          <w:b/>
          <w:sz w:val="30"/>
          <w:szCs w:val="30"/>
        </w:rPr>
        <w:t>3GHz</w:t>
      </w:r>
      <w:r w:rsidR="004559D7" w:rsidRPr="00BD21C7">
        <w:rPr>
          <w:rFonts w:ascii="Times New Roman"/>
          <w:b/>
          <w:sz w:val="30"/>
          <w:szCs w:val="30"/>
        </w:rPr>
        <w:t>）》、</w:t>
      </w:r>
      <w:r w:rsidR="004559D7" w:rsidRPr="00BD21C7">
        <w:rPr>
          <w:rFonts w:ascii="Times New Roman" w:hAnsi="Times New Roman"/>
          <w:b/>
          <w:sz w:val="30"/>
          <w:szCs w:val="30"/>
        </w:rPr>
        <w:t>YD/T 1644.2</w:t>
      </w:r>
      <w:r w:rsidR="00156A2F" w:rsidRPr="00BD21C7">
        <w:rPr>
          <w:rFonts w:ascii="Times New Roman" w:hAnsi="Times New Roman"/>
          <w:b/>
          <w:sz w:val="30"/>
          <w:szCs w:val="30"/>
        </w:rPr>
        <w:t>-2011</w:t>
      </w:r>
      <w:r w:rsidR="004559D7" w:rsidRPr="00BD21C7">
        <w:rPr>
          <w:rFonts w:ascii="Times New Roman"/>
          <w:b/>
          <w:sz w:val="30"/>
          <w:szCs w:val="30"/>
        </w:rPr>
        <w:t>《手持和身体佩戴使用的无线通信设备对人体的电磁照射人体模型、仪器和规程第</w:t>
      </w:r>
      <w:r w:rsidR="004559D7" w:rsidRPr="00BD21C7">
        <w:rPr>
          <w:rFonts w:ascii="Times New Roman" w:hAnsi="Times New Roman"/>
          <w:b/>
          <w:sz w:val="30"/>
          <w:szCs w:val="30"/>
        </w:rPr>
        <w:t>2</w:t>
      </w:r>
      <w:r w:rsidR="004559D7" w:rsidRPr="00BD21C7">
        <w:rPr>
          <w:rFonts w:ascii="Times New Roman"/>
          <w:b/>
          <w:sz w:val="30"/>
          <w:szCs w:val="30"/>
        </w:rPr>
        <w:t>部分</w:t>
      </w:r>
      <w:r w:rsidR="004559D7" w:rsidRPr="00BD21C7">
        <w:rPr>
          <w:rFonts w:ascii="Times New Roman" w:hAnsi="Times New Roman"/>
          <w:b/>
          <w:sz w:val="30"/>
          <w:szCs w:val="30"/>
        </w:rPr>
        <w:t>:</w:t>
      </w:r>
      <w:r w:rsidR="004559D7" w:rsidRPr="00BD21C7">
        <w:rPr>
          <w:rFonts w:ascii="Times New Roman"/>
          <w:b/>
          <w:sz w:val="30"/>
          <w:szCs w:val="30"/>
        </w:rPr>
        <w:t>靠近身体使用的无线通信设备的比吸收率（</w:t>
      </w:r>
      <w:r w:rsidR="004559D7" w:rsidRPr="00BD21C7">
        <w:rPr>
          <w:rFonts w:ascii="Times New Roman" w:hAnsi="Times New Roman"/>
          <w:b/>
          <w:sz w:val="30"/>
          <w:szCs w:val="30"/>
        </w:rPr>
        <w:t>SAR</w:t>
      </w:r>
      <w:r w:rsidR="004559D7" w:rsidRPr="00BD21C7">
        <w:rPr>
          <w:rFonts w:ascii="Times New Roman"/>
          <w:b/>
          <w:sz w:val="30"/>
          <w:szCs w:val="30"/>
        </w:rPr>
        <w:t>）评估规程（频率范围</w:t>
      </w:r>
      <w:r w:rsidR="004559D7" w:rsidRPr="00BD21C7">
        <w:rPr>
          <w:rFonts w:ascii="Times New Roman" w:hAnsi="Times New Roman"/>
          <w:b/>
          <w:sz w:val="30"/>
          <w:szCs w:val="30"/>
        </w:rPr>
        <w:t>30MHz</w:t>
      </w:r>
      <w:r w:rsidR="00EE3D04" w:rsidRPr="00BD21C7">
        <w:rPr>
          <w:rFonts w:ascii="Times New Roman" w:hAnsi="Times New Roman"/>
          <w:b/>
          <w:sz w:val="30"/>
          <w:szCs w:val="30"/>
        </w:rPr>
        <w:t>-</w:t>
      </w:r>
      <w:r w:rsidR="004559D7" w:rsidRPr="00BD21C7">
        <w:rPr>
          <w:rFonts w:ascii="Times New Roman" w:hAnsi="Times New Roman"/>
          <w:b/>
          <w:sz w:val="30"/>
          <w:szCs w:val="30"/>
        </w:rPr>
        <w:t>6GHz</w:t>
      </w:r>
      <w:r w:rsidR="004559D7" w:rsidRPr="00BD21C7">
        <w:rPr>
          <w:rFonts w:ascii="Times New Roman"/>
          <w:b/>
          <w:sz w:val="30"/>
          <w:szCs w:val="30"/>
        </w:rPr>
        <w:t>）》、</w:t>
      </w:r>
      <w:r w:rsidRPr="00BD21C7">
        <w:rPr>
          <w:rFonts w:ascii="Times New Roman" w:hAnsi="Times New Roman"/>
          <w:b/>
          <w:sz w:val="30"/>
          <w:szCs w:val="30"/>
        </w:rPr>
        <w:t>SJ/T 11364-2014</w:t>
      </w:r>
      <w:r w:rsidRPr="00BD21C7">
        <w:rPr>
          <w:rFonts w:ascii="Times New Roman"/>
          <w:b/>
          <w:sz w:val="30"/>
          <w:szCs w:val="30"/>
        </w:rPr>
        <w:t>《电子电气产品有害物质限制使用标识要求》、</w:t>
      </w:r>
      <w:r w:rsidR="00B966E1" w:rsidRPr="00BD21C7">
        <w:rPr>
          <w:rFonts w:ascii="Times New Roman" w:hAnsi="Times New Roman"/>
          <w:b/>
          <w:sz w:val="30"/>
          <w:szCs w:val="30"/>
        </w:rPr>
        <w:t>SZDB/Z 263-2017</w:t>
      </w:r>
      <w:r w:rsidR="004559D7" w:rsidRPr="00BD21C7">
        <w:rPr>
          <w:rFonts w:ascii="Times New Roman"/>
          <w:b/>
          <w:sz w:val="30"/>
          <w:szCs w:val="30"/>
        </w:rPr>
        <w:t>《智能手表基本技术要求》</w:t>
      </w:r>
      <w:r w:rsidR="00177630" w:rsidRPr="00BD21C7">
        <w:rPr>
          <w:rFonts w:ascii="Times New Roman" w:hint="eastAsia"/>
          <w:b/>
          <w:sz w:val="30"/>
          <w:szCs w:val="30"/>
        </w:rPr>
        <w:t>等，且产品获得</w:t>
      </w:r>
      <w:r w:rsidR="00177630" w:rsidRPr="00BD21C7">
        <w:rPr>
          <w:rFonts w:ascii="Times New Roman"/>
          <w:b/>
          <w:sz w:val="30"/>
          <w:szCs w:val="30"/>
        </w:rPr>
        <w:t>中华人民共和国工业和信息化部颁发的进网许可证</w:t>
      </w:r>
      <w:r w:rsidRPr="00BD21C7">
        <w:rPr>
          <w:rFonts w:ascii="Times New Roman"/>
          <w:b/>
          <w:sz w:val="30"/>
          <w:szCs w:val="30"/>
        </w:rPr>
        <w:t>的基础上，</w:t>
      </w:r>
      <w:r>
        <w:rPr>
          <w:rFonts w:hint="eastAsia"/>
          <w:sz w:val="30"/>
          <w:szCs w:val="30"/>
        </w:rPr>
        <w:t>对指标的国内外现状进行分析研究</w:t>
      </w:r>
      <w:r>
        <w:rPr>
          <w:rFonts w:ascii="宋体" w:hAnsi="宋体" w:hint="eastAsia"/>
          <w:sz w:val="30"/>
          <w:szCs w:val="30"/>
        </w:rPr>
        <w:t>，以国内领先、国际先进水平或者填补国内、国际空白为原则，从以下</w:t>
      </w:r>
      <w:r>
        <w:rPr>
          <w:rFonts w:ascii="宋体" w:hAnsi="宋体" w:hint="eastAsia"/>
          <w:color w:val="000000"/>
          <w:sz w:val="30"/>
          <w:szCs w:val="30"/>
        </w:rPr>
        <w:t>八类指标</w:t>
      </w:r>
      <w:r>
        <w:rPr>
          <w:rFonts w:ascii="宋体" w:hAnsi="宋体" w:hint="eastAsia"/>
          <w:sz w:val="30"/>
          <w:szCs w:val="30"/>
        </w:rPr>
        <w:t>性质提出影响产品质量的主要技术指标：</w:t>
      </w:r>
    </w:p>
    <w:p w:rsidR="00715703" w:rsidRDefault="002F0053">
      <w:pPr>
        <w:pStyle w:val="1"/>
        <w:numPr>
          <w:ilvl w:val="0"/>
          <w:numId w:val="5"/>
        </w:numPr>
        <w:ind w:firstLineChars="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产品创新，</w:t>
      </w:r>
      <w:r>
        <w:rPr>
          <w:rFonts w:ascii="宋体" w:hAnsi="宋体" w:hint="eastAsia"/>
          <w:sz w:val="30"/>
          <w:szCs w:val="30"/>
        </w:rPr>
        <w:t>能够进一步满足顾客需求，开辟新的市场；</w:t>
      </w:r>
    </w:p>
    <w:p w:rsidR="00715703" w:rsidRDefault="002F0053">
      <w:pPr>
        <w:pStyle w:val="1"/>
        <w:numPr>
          <w:ilvl w:val="0"/>
          <w:numId w:val="5"/>
        </w:numPr>
        <w:ind w:firstLineChars="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符合产业政策引导方向</w:t>
      </w:r>
      <w:r>
        <w:rPr>
          <w:rFonts w:ascii="宋体" w:hAnsi="宋体" w:hint="eastAsia"/>
          <w:sz w:val="30"/>
          <w:szCs w:val="30"/>
        </w:rPr>
        <w:t>；</w:t>
      </w:r>
    </w:p>
    <w:p w:rsidR="00715703" w:rsidRDefault="002F0053">
      <w:pPr>
        <w:pStyle w:val="1"/>
        <w:numPr>
          <w:ilvl w:val="0"/>
          <w:numId w:val="5"/>
        </w:numPr>
        <w:ind w:firstLineChars="0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填补国内（国际）空白，</w:t>
      </w:r>
      <w:r>
        <w:rPr>
          <w:rFonts w:ascii="宋体" w:hAnsi="宋体" w:hint="eastAsia"/>
          <w:sz w:val="30"/>
          <w:szCs w:val="30"/>
        </w:rPr>
        <w:t>能够提升产品质量；</w:t>
      </w:r>
    </w:p>
    <w:p w:rsidR="00715703" w:rsidRDefault="002F0053">
      <w:pPr>
        <w:pStyle w:val="1"/>
        <w:numPr>
          <w:ilvl w:val="0"/>
          <w:numId w:val="5"/>
        </w:numPr>
        <w:ind w:firstLineChars="0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严于国家行业标准，</w:t>
      </w:r>
      <w:r>
        <w:rPr>
          <w:rFonts w:ascii="宋体" w:hAnsi="宋体" w:hint="eastAsia"/>
          <w:sz w:val="30"/>
          <w:szCs w:val="30"/>
        </w:rPr>
        <w:t>质量提升明显；</w:t>
      </w:r>
    </w:p>
    <w:p w:rsidR="00715703" w:rsidRDefault="002F0053">
      <w:pPr>
        <w:pStyle w:val="1"/>
        <w:numPr>
          <w:ilvl w:val="0"/>
          <w:numId w:val="5"/>
        </w:numPr>
        <w:ind w:firstLineChars="0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清洁生产，</w:t>
      </w:r>
      <w:r>
        <w:rPr>
          <w:rFonts w:ascii="宋体" w:hAnsi="宋体" w:hint="eastAsia"/>
          <w:sz w:val="30"/>
          <w:szCs w:val="30"/>
        </w:rPr>
        <w:t>材料选择、生产过程生态环保；</w:t>
      </w:r>
    </w:p>
    <w:p w:rsidR="00715703" w:rsidRDefault="002F0053">
      <w:pPr>
        <w:pStyle w:val="1"/>
        <w:numPr>
          <w:ilvl w:val="0"/>
          <w:numId w:val="5"/>
        </w:numPr>
        <w:ind w:firstLineChars="0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产品安全健康环保，</w:t>
      </w:r>
      <w:r>
        <w:rPr>
          <w:rFonts w:ascii="宋体" w:hAnsi="宋体" w:hint="eastAsia"/>
          <w:sz w:val="30"/>
          <w:szCs w:val="30"/>
        </w:rPr>
        <w:t>维护人体安全，有利身体健康，加强环境保护；</w:t>
      </w:r>
    </w:p>
    <w:p w:rsidR="00715703" w:rsidRDefault="002F0053">
      <w:pPr>
        <w:pStyle w:val="1"/>
        <w:numPr>
          <w:ilvl w:val="0"/>
          <w:numId w:val="5"/>
        </w:numPr>
        <w:ind w:firstLineChars="0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消费体验，</w:t>
      </w:r>
      <w:r>
        <w:rPr>
          <w:rFonts w:ascii="宋体" w:hAnsi="宋体" w:hint="eastAsia"/>
          <w:sz w:val="30"/>
          <w:szCs w:val="30"/>
        </w:rPr>
        <w:t>满足消费者实际需求，提升用户体验；</w:t>
      </w:r>
    </w:p>
    <w:p w:rsidR="00715703" w:rsidRDefault="002F0053">
      <w:pPr>
        <w:pStyle w:val="1"/>
        <w:numPr>
          <w:ilvl w:val="0"/>
          <w:numId w:val="5"/>
        </w:numPr>
        <w:ind w:firstLineChars="0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行业特殊要求，</w:t>
      </w:r>
      <w:r>
        <w:rPr>
          <w:rFonts w:ascii="宋体" w:hAnsi="宋体" w:hint="eastAsia"/>
          <w:sz w:val="30"/>
          <w:szCs w:val="30"/>
        </w:rPr>
        <w:t>符合并高于产品所在行业的特殊要求，带动质量明显提升。</w:t>
      </w:r>
    </w:p>
    <w:p w:rsidR="00715703" w:rsidRDefault="002F0053">
      <w:pPr>
        <w:pStyle w:val="1"/>
        <w:numPr>
          <w:ilvl w:val="0"/>
          <w:numId w:val="4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先进性判定标准</w:t>
      </w:r>
    </w:p>
    <w:p w:rsidR="00715703" w:rsidRDefault="002F0053">
      <w:pPr>
        <w:ind w:firstLineChars="200" w:firstLine="600"/>
        <w:rPr>
          <w:sz w:val="30"/>
          <w:szCs w:val="30"/>
        </w:rPr>
        <w:sectPr w:rsidR="00715703" w:rsidSect="00175AC2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  <w:sz w:val="30"/>
          <w:szCs w:val="30"/>
        </w:rPr>
        <w:t>先进性判定标准见表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：</w:t>
      </w:r>
    </w:p>
    <w:p w:rsidR="00715703" w:rsidRDefault="002F0053">
      <w:pPr>
        <w:ind w:firstLineChars="200"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表</w:t>
      </w:r>
      <w:r>
        <w:rPr>
          <w:sz w:val="24"/>
          <w:szCs w:val="24"/>
        </w:rPr>
        <w:t xml:space="preserve">1  </w:t>
      </w:r>
      <w:r>
        <w:rPr>
          <w:rFonts w:hint="eastAsia"/>
          <w:sz w:val="24"/>
          <w:szCs w:val="24"/>
        </w:rPr>
        <w:t>儿童智能手表设备产品先进性判定标准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1131"/>
        <w:gridCol w:w="427"/>
        <w:gridCol w:w="238"/>
        <w:gridCol w:w="688"/>
        <w:gridCol w:w="2070"/>
        <w:gridCol w:w="1173"/>
        <w:gridCol w:w="1733"/>
        <w:gridCol w:w="1173"/>
      </w:tblGrid>
      <w:tr w:rsidR="00BD21C7" w:rsidRPr="00C63EA8" w:rsidTr="00BD21C7">
        <w:trPr>
          <w:trHeight w:val="300"/>
          <w:tblHeader/>
          <w:jc w:val="center"/>
        </w:trPr>
        <w:tc>
          <w:tcPr>
            <w:tcW w:w="355" w:type="pct"/>
            <w:shd w:val="clear" w:color="auto" w:fill="BFBFBF" w:themeFill="background1" w:themeFillShade="BF"/>
            <w:vAlign w:val="center"/>
          </w:tcPr>
          <w:p w:rsidR="00BD21C7" w:rsidRPr="00C63EA8" w:rsidRDefault="00BD21C7" w:rsidP="00EB0A6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C63EA8">
              <w:rPr>
                <w:rFonts w:asciiTheme="minorEastAsia" w:eastAsiaTheme="minorEastAsia" w:hAnsiTheme="minorEastAsia"/>
                <w:b/>
                <w:kern w:val="0"/>
                <w:szCs w:val="21"/>
              </w:rPr>
              <w:t>序号</w:t>
            </w:r>
          </w:p>
        </w:tc>
        <w:tc>
          <w:tcPr>
            <w:tcW w:w="570" w:type="pct"/>
            <w:shd w:val="clear" w:color="auto" w:fill="BFBFBF" w:themeFill="background1" w:themeFillShade="BF"/>
            <w:vAlign w:val="center"/>
          </w:tcPr>
          <w:p w:rsidR="00BD21C7" w:rsidRPr="00C63EA8" w:rsidRDefault="00BD21C7" w:rsidP="00EB0A6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C63EA8">
              <w:rPr>
                <w:rFonts w:asciiTheme="minorEastAsia" w:eastAsiaTheme="minorEastAsia" w:hAnsiTheme="minorEastAsia"/>
                <w:b/>
                <w:kern w:val="0"/>
                <w:szCs w:val="21"/>
              </w:rPr>
              <w:t>指标性质</w:t>
            </w:r>
          </w:p>
        </w:tc>
        <w:tc>
          <w:tcPr>
            <w:tcW w:w="1166" w:type="pct"/>
            <w:gridSpan w:val="4"/>
            <w:shd w:val="clear" w:color="auto" w:fill="BFBFBF" w:themeFill="background1" w:themeFillShade="BF"/>
            <w:vAlign w:val="center"/>
          </w:tcPr>
          <w:p w:rsidR="00BD21C7" w:rsidRPr="00C63EA8" w:rsidRDefault="00BD21C7" w:rsidP="00EB0A6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C63EA8">
              <w:rPr>
                <w:rFonts w:asciiTheme="minorEastAsia" w:eastAsiaTheme="minorEastAsia" w:hAnsiTheme="minorEastAsia"/>
                <w:b/>
                <w:kern w:val="0"/>
                <w:szCs w:val="21"/>
              </w:rPr>
              <w:t>关键指标项</w:t>
            </w:r>
          </w:p>
        </w:tc>
        <w:tc>
          <w:tcPr>
            <w:tcW w:w="1217" w:type="pct"/>
            <w:shd w:val="clear" w:color="auto" w:fill="BFBFBF" w:themeFill="background1" w:themeFillShade="BF"/>
            <w:vAlign w:val="center"/>
          </w:tcPr>
          <w:p w:rsidR="00BD21C7" w:rsidRPr="00C63EA8" w:rsidRDefault="00BD21C7" w:rsidP="00EB0A6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C63EA8">
              <w:rPr>
                <w:rFonts w:asciiTheme="minorEastAsia" w:eastAsiaTheme="minorEastAsia" w:hAnsiTheme="minorEastAsia"/>
                <w:b/>
                <w:kern w:val="0"/>
                <w:szCs w:val="21"/>
              </w:rPr>
              <w:t>指标先进值</w:t>
            </w:r>
          </w:p>
        </w:tc>
        <w:tc>
          <w:tcPr>
            <w:tcW w:w="1154" w:type="pct"/>
            <w:shd w:val="clear" w:color="auto" w:fill="BFBFBF" w:themeFill="background1" w:themeFillShade="BF"/>
            <w:vAlign w:val="center"/>
          </w:tcPr>
          <w:p w:rsidR="00BD21C7" w:rsidRPr="00C63EA8" w:rsidRDefault="00BD21C7" w:rsidP="00EB0A6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C63EA8">
              <w:rPr>
                <w:rFonts w:asciiTheme="minorEastAsia" w:eastAsiaTheme="minorEastAsia" w:hAnsiTheme="minorEastAsia"/>
                <w:b/>
                <w:kern w:val="0"/>
                <w:szCs w:val="21"/>
              </w:rPr>
              <w:t>检测方法</w:t>
            </w:r>
          </w:p>
        </w:tc>
        <w:tc>
          <w:tcPr>
            <w:tcW w:w="538" w:type="pct"/>
            <w:shd w:val="clear" w:color="auto" w:fill="BFBFBF" w:themeFill="background1" w:themeFillShade="BF"/>
            <w:vAlign w:val="center"/>
          </w:tcPr>
          <w:p w:rsidR="00BD21C7" w:rsidRPr="00C63EA8" w:rsidRDefault="00BD21C7" w:rsidP="00EB0A6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C63EA8">
              <w:rPr>
                <w:rFonts w:asciiTheme="minorEastAsia" w:eastAsiaTheme="minorEastAsia" w:hAnsiTheme="minorEastAsia"/>
                <w:b/>
                <w:kern w:val="0"/>
                <w:szCs w:val="21"/>
              </w:rPr>
              <w:t>说明</w:t>
            </w:r>
          </w:p>
        </w:tc>
      </w:tr>
      <w:tr w:rsidR="00BD21C7" w:rsidRPr="00C63EA8" w:rsidTr="00BD21C7">
        <w:trPr>
          <w:trHeight w:val="879"/>
          <w:jc w:val="center"/>
        </w:trPr>
        <w:tc>
          <w:tcPr>
            <w:tcW w:w="355" w:type="pct"/>
            <w:vAlign w:val="center"/>
          </w:tcPr>
          <w:p w:rsidR="00BD21C7" w:rsidRPr="00C63EA8" w:rsidRDefault="00BD21C7">
            <w:pPr>
              <w:pStyle w:val="a8"/>
              <w:widowControl/>
              <w:numPr>
                <w:ilvl w:val="0"/>
                <w:numId w:val="6"/>
              </w:numPr>
              <w:ind w:firstLineChars="0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570" w:type="pct"/>
            <w:vMerge w:val="restart"/>
            <w:vAlign w:val="center"/>
          </w:tcPr>
          <w:p w:rsidR="00BD21C7" w:rsidRPr="00C63EA8" w:rsidRDefault="00BD21C7" w:rsidP="00DA167D">
            <w:pPr>
              <w:pStyle w:val="a8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消费体验</w:t>
            </w:r>
          </w:p>
        </w:tc>
        <w:tc>
          <w:tcPr>
            <w:tcW w:w="1166" w:type="pct"/>
            <w:gridSpan w:val="4"/>
            <w:vAlign w:val="center"/>
          </w:tcPr>
          <w:p w:rsidR="00BD21C7" w:rsidRPr="00C63EA8" w:rsidRDefault="00BD21C7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Theme="minorEastAsia"/>
                <w:szCs w:val="21"/>
              </w:rPr>
              <w:t>防水性能</w:t>
            </w:r>
            <w:r>
              <w:rPr>
                <w:rFonts w:ascii="Times New Roman" w:eastAsiaTheme="minorEastAsia" w:hAnsi="Times New Roman"/>
                <w:szCs w:val="21"/>
              </w:rPr>
              <w:t>/</w:t>
            </w:r>
            <w:r>
              <w:rPr>
                <w:rFonts w:ascii="Times New Roman" w:eastAsiaTheme="minorEastAsia" w:hAnsi="Times New Roman" w:hint="eastAsia"/>
                <w:szCs w:val="21"/>
              </w:rPr>
              <w:t>≥</w:t>
            </w:r>
          </w:p>
        </w:tc>
        <w:tc>
          <w:tcPr>
            <w:tcW w:w="1217" w:type="pct"/>
            <w:vAlign w:val="center"/>
          </w:tcPr>
          <w:p w:rsidR="00BD21C7" w:rsidRPr="00C63EA8" w:rsidRDefault="00BD21C7" w:rsidP="0069588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63EA8">
              <w:rPr>
                <w:rFonts w:ascii="Times New Roman" w:eastAsiaTheme="minorEastAsia" w:hAnsi="Times New Roman"/>
                <w:kern w:val="0"/>
                <w:szCs w:val="21"/>
              </w:rPr>
              <w:t>IP67</w:t>
            </w:r>
          </w:p>
        </w:tc>
        <w:tc>
          <w:tcPr>
            <w:tcW w:w="1154" w:type="pct"/>
            <w:vAlign w:val="center"/>
          </w:tcPr>
          <w:p w:rsidR="00BD21C7" w:rsidRDefault="00BD21C7" w:rsidP="00F73A3C">
            <w:pPr>
              <w:jc w:val="left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63EA8">
              <w:rPr>
                <w:rFonts w:ascii="Times New Roman" w:eastAsiaTheme="minorEastAsia" w:hAnsi="Times New Roman"/>
                <w:kern w:val="0"/>
                <w:szCs w:val="21"/>
              </w:rPr>
              <w:t>GB 4208-2017</w:t>
            </w:r>
          </w:p>
          <w:p w:rsidR="00BD21C7" w:rsidRPr="00C63EA8" w:rsidRDefault="00BD21C7" w:rsidP="00F73A3C">
            <w:pPr>
              <w:jc w:val="left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63EA8">
              <w:rPr>
                <w:rFonts w:ascii="Times New Roman" w:eastAsiaTheme="minorEastAsia" w:hAnsiTheme="minorEastAsia"/>
                <w:kern w:val="0"/>
                <w:szCs w:val="21"/>
              </w:rPr>
              <w:t>外壳防护等级（</w:t>
            </w:r>
            <w:r w:rsidRPr="00C63EA8">
              <w:rPr>
                <w:rFonts w:ascii="Times New Roman" w:eastAsiaTheme="minorEastAsia" w:hAnsi="Times New Roman"/>
                <w:kern w:val="0"/>
                <w:szCs w:val="21"/>
              </w:rPr>
              <w:t>IP</w:t>
            </w:r>
            <w:r w:rsidRPr="00C63EA8">
              <w:rPr>
                <w:rFonts w:ascii="Times New Roman" w:eastAsiaTheme="minorEastAsia" w:hAnsiTheme="minorEastAsia"/>
                <w:kern w:val="0"/>
                <w:szCs w:val="21"/>
              </w:rPr>
              <w:t>代码）</w:t>
            </w:r>
          </w:p>
        </w:tc>
        <w:tc>
          <w:tcPr>
            <w:tcW w:w="538" w:type="pct"/>
            <w:vAlign w:val="center"/>
          </w:tcPr>
          <w:p w:rsidR="00BD21C7" w:rsidRPr="00C63EA8" w:rsidRDefault="00BD21C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63EA8">
              <w:rPr>
                <w:rFonts w:ascii="Times New Roman" w:eastAsiaTheme="minorEastAsia" w:hAnsi="Times New Roman"/>
                <w:kern w:val="0"/>
                <w:szCs w:val="21"/>
              </w:rPr>
              <w:t>/</w:t>
            </w:r>
          </w:p>
        </w:tc>
      </w:tr>
      <w:tr w:rsidR="00BD21C7" w:rsidRPr="00C63EA8" w:rsidTr="00BD21C7">
        <w:trPr>
          <w:trHeight w:val="879"/>
          <w:jc w:val="center"/>
        </w:trPr>
        <w:tc>
          <w:tcPr>
            <w:tcW w:w="355" w:type="pct"/>
            <w:vAlign w:val="center"/>
          </w:tcPr>
          <w:p w:rsidR="00BD21C7" w:rsidRPr="00C63EA8" w:rsidRDefault="00BD21C7">
            <w:pPr>
              <w:pStyle w:val="a8"/>
              <w:widowControl/>
              <w:numPr>
                <w:ilvl w:val="0"/>
                <w:numId w:val="6"/>
              </w:numPr>
              <w:ind w:firstLineChars="0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570" w:type="pct"/>
            <w:vMerge/>
            <w:vAlign w:val="center"/>
          </w:tcPr>
          <w:p w:rsidR="00BD21C7" w:rsidRPr="00C63EA8" w:rsidRDefault="00BD21C7">
            <w:pPr>
              <w:pStyle w:val="a8"/>
              <w:widowControl/>
              <w:ind w:firstLineChars="0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166" w:type="pct"/>
            <w:gridSpan w:val="4"/>
            <w:vAlign w:val="center"/>
          </w:tcPr>
          <w:p w:rsidR="00BD21C7" w:rsidRPr="00C63EA8" w:rsidRDefault="00BD21C7" w:rsidP="008A1569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Theme="minorEastAsia"/>
                <w:szCs w:val="21"/>
              </w:rPr>
              <w:t>跌落测试</w:t>
            </w:r>
          </w:p>
        </w:tc>
        <w:tc>
          <w:tcPr>
            <w:tcW w:w="1217" w:type="pct"/>
            <w:vAlign w:val="center"/>
          </w:tcPr>
          <w:p w:rsidR="00BD21C7" w:rsidRPr="00C63EA8" w:rsidRDefault="00BD21C7" w:rsidP="00350C22">
            <w:pPr>
              <w:widowControl/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Theme="minorEastAsia"/>
                <w:szCs w:val="21"/>
              </w:rPr>
              <w:t>将产品处于开机状态进行</w:t>
            </w:r>
            <w:r w:rsidRPr="00C63EA8">
              <w:rPr>
                <w:rFonts w:ascii="Times New Roman" w:eastAsiaTheme="minorEastAsia" w:hAnsi="Times New Roman"/>
                <w:szCs w:val="21"/>
              </w:rPr>
              <w:t>6</w:t>
            </w:r>
            <w:r w:rsidRPr="00C63EA8">
              <w:rPr>
                <w:rFonts w:ascii="Times New Roman" w:eastAsiaTheme="minorEastAsia" w:hAnsiTheme="minorEastAsia"/>
                <w:szCs w:val="21"/>
              </w:rPr>
              <w:t>个面的自由跌落实验，每个面跌落次数为</w:t>
            </w:r>
            <w:r w:rsidRPr="00C63EA8">
              <w:rPr>
                <w:rFonts w:ascii="Times New Roman" w:eastAsiaTheme="minorEastAsia" w:hAnsi="Times New Roman"/>
                <w:szCs w:val="21"/>
              </w:rPr>
              <w:t>1</w:t>
            </w:r>
            <w:r w:rsidRPr="00C63EA8">
              <w:rPr>
                <w:rFonts w:ascii="Times New Roman" w:eastAsiaTheme="minorEastAsia" w:hAnsiTheme="minorEastAsia"/>
                <w:szCs w:val="21"/>
              </w:rPr>
              <w:t>次，每个面跌落之后进行外观、结构和功能检查，不得出现功能降级或损失。</w:t>
            </w:r>
          </w:p>
        </w:tc>
        <w:tc>
          <w:tcPr>
            <w:tcW w:w="1154" w:type="pct"/>
            <w:vAlign w:val="center"/>
          </w:tcPr>
          <w:p w:rsidR="00BD21C7" w:rsidRDefault="00BD21C7" w:rsidP="004E3DA2">
            <w:pPr>
              <w:widowControl/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="Times New Roman"/>
                <w:szCs w:val="21"/>
              </w:rPr>
              <w:t>GB/T 2423.7-2018</w:t>
            </w:r>
          </w:p>
          <w:p w:rsidR="00BD21C7" w:rsidRPr="00C63EA8" w:rsidRDefault="00BD21C7" w:rsidP="004E3DA2">
            <w:pPr>
              <w:widowControl/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Theme="minorEastAsia"/>
                <w:szCs w:val="21"/>
              </w:rPr>
              <w:t>环境试验第</w:t>
            </w:r>
            <w:r w:rsidRPr="00C63EA8">
              <w:rPr>
                <w:rFonts w:ascii="Times New Roman" w:eastAsiaTheme="minorEastAsia" w:hAnsi="Times New Roman"/>
                <w:szCs w:val="21"/>
              </w:rPr>
              <w:t>2</w:t>
            </w:r>
            <w:r w:rsidRPr="00C63EA8">
              <w:rPr>
                <w:rFonts w:ascii="Times New Roman" w:eastAsiaTheme="minorEastAsia" w:hAnsiTheme="minorEastAsia"/>
                <w:szCs w:val="21"/>
              </w:rPr>
              <w:t>部分</w:t>
            </w:r>
            <w:r w:rsidRPr="00C63EA8">
              <w:rPr>
                <w:rFonts w:ascii="Times New Roman" w:eastAsiaTheme="minorEastAsia" w:hAnsi="Times New Roman"/>
                <w:szCs w:val="21"/>
              </w:rPr>
              <w:t>:</w:t>
            </w:r>
            <w:r w:rsidRPr="00C63EA8">
              <w:rPr>
                <w:rFonts w:ascii="Times New Roman" w:eastAsiaTheme="minorEastAsia" w:hAnsiTheme="minorEastAsia"/>
                <w:szCs w:val="21"/>
              </w:rPr>
              <w:t>试验方法试验</w:t>
            </w:r>
            <w:r w:rsidRPr="00C63EA8">
              <w:rPr>
                <w:rFonts w:ascii="Times New Roman" w:eastAsiaTheme="minorEastAsia" w:hAnsi="Times New Roman"/>
                <w:szCs w:val="21"/>
              </w:rPr>
              <w:t>Ec:</w:t>
            </w:r>
            <w:r>
              <w:rPr>
                <w:rFonts w:ascii="Times New Roman" w:eastAsiaTheme="minorEastAsia" w:hAnsiTheme="minorEastAsia"/>
                <w:szCs w:val="21"/>
              </w:rPr>
              <w:t>粗率操作造成的冲击（主要用于设备型样品）</w:t>
            </w:r>
          </w:p>
          <w:p w:rsidR="00BD21C7" w:rsidRPr="002E6159" w:rsidRDefault="00BD21C7" w:rsidP="002E6159">
            <w:pPr>
              <w:widowControl/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Theme="minorEastAsia"/>
                <w:szCs w:val="21"/>
              </w:rPr>
              <w:t>测试条件：</w:t>
            </w:r>
            <w:r w:rsidRPr="00C63EA8">
              <w:rPr>
                <w:rFonts w:ascii="Times New Roman" w:eastAsiaTheme="minorEastAsia" w:hAnsi="Times New Roman"/>
                <w:szCs w:val="21"/>
              </w:rPr>
              <w:t>1.5m</w:t>
            </w:r>
            <w:r w:rsidRPr="00C63EA8">
              <w:rPr>
                <w:rFonts w:ascii="Times New Roman" w:eastAsiaTheme="minorEastAsia" w:hAnsiTheme="minorEastAsia"/>
                <w:szCs w:val="21"/>
              </w:rPr>
              <w:t>高度，</w:t>
            </w:r>
            <w:r w:rsidRPr="00C63EA8">
              <w:rPr>
                <w:rFonts w:ascii="Times New Roman" w:eastAsiaTheme="minorEastAsia" w:hAnsi="Times New Roman"/>
                <w:szCs w:val="21"/>
              </w:rPr>
              <w:t>6</w:t>
            </w:r>
            <w:r w:rsidRPr="00C63EA8">
              <w:rPr>
                <w:rFonts w:ascii="Times New Roman" w:eastAsiaTheme="minorEastAsia" w:hAnsiTheme="minorEastAsia"/>
                <w:szCs w:val="21"/>
              </w:rPr>
              <w:t>面，每面一次，</w:t>
            </w:r>
            <w:r w:rsidRPr="00C63EA8">
              <w:rPr>
                <w:rFonts w:ascii="Times New Roman" w:eastAsiaTheme="minorEastAsia" w:hAnsi="Times New Roman"/>
                <w:szCs w:val="21"/>
              </w:rPr>
              <w:t>20mm</w:t>
            </w:r>
            <w:r w:rsidRPr="00C63EA8">
              <w:rPr>
                <w:rFonts w:ascii="Times New Roman" w:eastAsiaTheme="minorEastAsia" w:hAnsiTheme="minorEastAsia"/>
                <w:szCs w:val="21"/>
              </w:rPr>
              <w:t>厚大理石地板。</w:t>
            </w:r>
          </w:p>
        </w:tc>
        <w:tc>
          <w:tcPr>
            <w:tcW w:w="538" w:type="pct"/>
            <w:vAlign w:val="center"/>
          </w:tcPr>
          <w:p w:rsidR="00BD21C7" w:rsidRPr="00C63EA8" w:rsidRDefault="00BD21C7" w:rsidP="00F00A9D">
            <w:pPr>
              <w:jc w:val="center"/>
              <w:rPr>
                <w:rFonts w:ascii="Times New Roman" w:hAnsi="Times New Roman"/>
                <w:szCs w:val="21"/>
              </w:rPr>
            </w:pPr>
            <w:r w:rsidRPr="00C63EA8">
              <w:rPr>
                <w:rFonts w:ascii="Times New Roman" w:eastAsiaTheme="minorEastAsia" w:hAnsi="Times New Roman"/>
                <w:kern w:val="0"/>
                <w:szCs w:val="21"/>
              </w:rPr>
              <w:t>/</w:t>
            </w:r>
          </w:p>
        </w:tc>
      </w:tr>
      <w:tr w:rsidR="00BD21C7" w:rsidRPr="00C63EA8" w:rsidTr="00BD21C7">
        <w:trPr>
          <w:trHeight w:val="247"/>
          <w:jc w:val="center"/>
        </w:trPr>
        <w:tc>
          <w:tcPr>
            <w:tcW w:w="355" w:type="pct"/>
            <w:vAlign w:val="center"/>
          </w:tcPr>
          <w:p w:rsidR="00BD21C7" w:rsidRPr="00C63EA8" w:rsidRDefault="00BD21C7" w:rsidP="007906FC">
            <w:pPr>
              <w:pStyle w:val="a8"/>
              <w:widowControl/>
              <w:numPr>
                <w:ilvl w:val="0"/>
                <w:numId w:val="6"/>
              </w:numPr>
              <w:ind w:firstLineChars="0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570" w:type="pct"/>
            <w:vMerge w:val="restart"/>
            <w:vAlign w:val="center"/>
          </w:tcPr>
          <w:p w:rsidR="00BD21C7" w:rsidRPr="00C63EA8" w:rsidRDefault="00BD21C7" w:rsidP="00E445BB">
            <w:pPr>
              <w:pStyle w:val="a8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63EA8">
              <w:rPr>
                <w:rFonts w:ascii="Times New Roman" w:eastAsiaTheme="minorEastAsia" w:hAnsiTheme="minorEastAsia"/>
                <w:kern w:val="0"/>
                <w:szCs w:val="21"/>
              </w:rPr>
              <w:t>行业特殊要求</w:t>
            </w:r>
          </w:p>
        </w:tc>
        <w:tc>
          <w:tcPr>
            <w:tcW w:w="469" w:type="pct"/>
            <w:gridSpan w:val="2"/>
            <w:vMerge w:val="restart"/>
            <w:vAlign w:val="center"/>
          </w:tcPr>
          <w:p w:rsidR="00BD21C7" w:rsidRPr="00C63EA8" w:rsidRDefault="00BD21C7" w:rsidP="00EE3D04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Theme="minorEastAsia"/>
                <w:szCs w:val="21"/>
              </w:rPr>
              <w:t>信号质量（人手模型测试）</w:t>
            </w:r>
          </w:p>
        </w:tc>
        <w:tc>
          <w:tcPr>
            <w:tcW w:w="697" w:type="pct"/>
            <w:gridSpan w:val="2"/>
            <w:vAlign w:val="center"/>
          </w:tcPr>
          <w:p w:rsidR="00BD21C7" w:rsidRPr="00C63EA8" w:rsidRDefault="00BD21C7" w:rsidP="00514467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="Times New Roman"/>
                <w:szCs w:val="21"/>
              </w:rPr>
              <w:t>GSM 900</w:t>
            </w:r>
          </w:p>
        </w:tc>
        <w:tc>
          <w:tcPr>
            <w:tcW w:w="1217" w:type="pct"/>
            <w:vAlign w:val="center"/>
          </w:tcPr>
          <w:p w:rsidR="00BD21C7" w:rsidRPr="00C63EA8" w:rsidRDefault="00BD21C7" w:rsidP="006F2311">
            <w:pPr>
              <w:jc w:val="left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63EA8">
              <w:rPr>
                <w:rFonts w:ascii="Times New Roman" w:eastAsiaTheme="minorEastAsia" w:hAnsi="Times New Roman"/>
                <w:kern w:val="0"/>
                <w:szCs w:val="21"/>
              </w:rPr>
              <w:t>TIS:</w:t>
            </w:r>
            <w:r w:rsidRPr="00C63EA8">
              <w:rPr>
                <w:rFonts w:ascii="Times New Roman" w:eastAsiaTheme="minorEastAsia" w:hAnsiTheme="minorEastAsia"/>
                <w:kern w:val="0"/>
                <w:szCs w:val="21"/>
              </w:rPr>
              <w:t>平均值</w:t>
            </w:r>
            <w:r w:rsidRPr="00C63EA8">
              <w:rPr>
                <w:rFonts w:ascii="Times New Roman" w:eastAsiaTheme="minorEastAsia" w:hAnsi="Times New Roman"/>
                <w:kern w:val="0"/>
                <w:szCs w:val="21"/>
              </w:rPr>
              <w:t>&lt;-95</w:t>
            </w:r>
            <w:r w:rsidRPr="00C63EA8">
              <w:rPr>
                <w:rFonts w:ascii="Times New Roman" w:eastAsiaTheme="minorEastAsia" w:hAnsiTheme="minorEastAsia"/>
                <w:kern w:val="0"/>
                <w:szCs w:val="21"/>
              </w:rPr>
              <w:t>、最小值</w:t>
            </w:r>
            <w:r w:rsidRPr="00C63EA8">
              <w:rPr>
                <w:rFonts w:ascii="Times New Roman" w:eastAsiaTheme="minorEastAsia" w:hAnsi="Times New Roman"/>
                <w:kern w:val="0"/>
                <w:szCs w:val="21"/>
              </w:rPr>
              <w:t>&lt;-94</w:t>
            </w:r>
          </w:p>
        </w:tc>
        <w:tc>
          <w:tcPr>
            <w:tcW w:w="1154" w:type="pct"/>
            <w:vMerge w:val="restart"/>
            <w:vAlign w:val="center"/>
          </w:tcPr>
          <w:p w:rsidR="00BD21C7" w:rsidRPr="00EE3D04" w:rsidRDefault="00BD21C7" w:rsidP="00EE3D04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3D04">
              <w:rPr>
                <w:rFonts w:asciiTheme="minorEastAsia" w:eastAsiaTheme="minorEastAsia" w:hAnsiTheme="minorEastAsia"/>
                <w:szCs w:val="21"/>
              </w:rPr>
              <w:t>YD/T 1484.1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-2016</w:t>
            </w:r>
          </w:p>
          <w:p w:rsidR="00BD21C7" w:rsidRPr="00EE3D04" w:rsidRDefault="00BD21C7" w:rsidP="00EE3D04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3D04">
              <w:rPr>
                <w:rFonts w:asciiTheme="minorEastAsia" w:eastAsiaTheme="minorEastAsia" w:hAnsiTheme="minorEastAsia"/>
                <w:szCs w:val="21"/>
              </w:rPr>
              <w:t>无线终端空间射频辐射功率和接收机性能测量方法 第1部分：通用要求</w:t>
            </w:r>
          </w:p>
          <w:p w:rsidR="00BD21C7" w:rsidRPr="00EE3D04" w:rsidRDefault="00BD21C7" w:rsidP="00EE3D04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3D04">
              <w:rPr>
                <w:rFonts w:asciiTheme="minorEastAsia" w:eastAsiaTheme="minorEastAsia" w:hAnsiTheme="minorEastAsia"/>
                <w:szCs w:val="21"/>
              </w:rPr>
              <w:t>YD/T 1484.2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-2016</w:t>
            </w:r>
          </w:p>
          <w:p w:rsidR="00BD21C7" w:rsidRPr="00EE3D04" w:rsidRDefault="00BD21C7" w:rsidP="00EE3D04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3D04">
              <w:rPr>
                <w:rFonts w:asciiTheme="minorEastAsia" w:eastAsiaTheme="minorEastAsia" w:hAnsiTheme="minorEastAsia"/>
                <w:szCs w:val="21"/>
              </w:rPr>
              <w:t>无线终端空间射频辐射功率和接收机性能测量方法 第2部分：GSM无线终端YD/T 1484.4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-2017</w:t>
            </w:r>
          </w:p>
          <w:p w:rsidR="00BD21C7" w:rsidRPr="00EE3D04" w:rsidRDefault="00BD21C7" w:rsidP="00EE3D04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3D04">
              <w:rPr>
                <w:rFonts w:asciiTheme="minorEastAsia" w:eastAsiaTheme="minorEastAsia" w:hAnsiTheme="minorEastAsia"/>
                <w:szCs w:val="21"/>
              </w:rPr>
              <w:t>无线终端空间射频辐射功率和接收机性能测量方法 第4部分：WCDMA无线终端</w:t>
            </w:r>
          </w:p>
          <w:p w:rsidR="00BD21C7" w:rsidRDefault="00BD21C7" w:rsidP="006F2311">
            <w:pPr>
              <w:jc w:val="left"/>
              <w:rPr>
                <w:rFonts w:ascii="Times New Roman" w:hAnsi="Times New Roman"/>
                <w:szCs w:val="21"/>
              </w:rPr>
            </w:pPr>
            <w:r w:rsidRPr="00C63EA8">
              <w:rPr>
                <w:rFonts w:ascii="Times New Roman" w:hAnsi="Times New Roman"/>
                <w:szCs w:val="21"/>
              </w:rPr>
              <w:t xml:space="preserve">YD/T </w:t>
            </w:r>
            <w:r w:rsidRPr="00C63EA8">
              <w:rPr>
                <w:rFonts w:ascii="Times New Roman" w:hAnsi="Times New Roman"/>
                <w:szCs w:val="21"/>
              </w:rPr>
              <w:lastRenderedPageBreak/>
              <w:t>1484.6</w:t>
            </w:r>
            <w:r>
              <w:rPr>
                <w:rFonts w:ascii="Times New Roman" w:hAnsi="Times New Roman" w:hint="eastAsia"/>
                <w:szCs w:val="21"/>
              </w:rPr>
              <w:t>-2013</w:t>
            </w:r>
          </w:p>
          <w:p w:rsidR="00BD21C7" w:rsidRPr="00C63EA8" w:rsidRDefault="00BD21C7" w:rsidP="006F2311">
            <w:pPr>
              <w:jc w:val="left"/>
              <w:rPr>
                <w:rFonts w:ascii="Times New Roman" w:hAnsi="Times New Roman"/>
                <w:szCs w:val="21"/>
              </w:rPr>
            </w:pPr>
            <w:r w:rsidRPr="00C63EA8">
              <w:rPr>
                <w:rFonts w:ascii="Times New Roman"/>
                <w:szCs w:val="21"/>
              </w:rPr>
              <w:t>无线终端空间射频辐射功率和接收机性能测量方法第</w:t>
            </w:r>
            <w:r w:rsidRPr="00C63EA8">
              <w:rPr>
                <w:rFonts w:ascii="Times New Roman" w:hAnsi="Times New Roman"/>
                <w:szCs w:val="21"/>
              </w:rPr>
              <w:t>6</w:t>
            </w:r>
            <w:r w:rsidRPr="00C63EA8">
              <w:rPr>
                <w:rFonts w:ascii="Times New Roman"/>
                <w:szCs w:val="21"/>
              </w:rPr>
              <w:t>部分：</w:t>
            </w:r>
            <w:r w:rsidRPr="00C63EA8">
              <w:rPr>
                <w:rFonts w:ascii="Times New Roman" w:hAnsi="Times New Roman"/>
                <w:szCs w:val="21"/>
              </w:rPr>
              <w:t>LTE</w:t>
            </w:r>
            <w:r>
              <w:rPr>
                <w:rFonts w:ascii="Times New Roman"/>
                <w:szCs w:val="21"/>
              </w:rPr>
              <w:t>无线终端</w:t>
            </w:r>
          </w:p>
        </w:tc>
        <w:tc>
          <w:tcPr>
            <w:tcW w:w="538" w:type="pct"/>
            <w:vAlign w:val="center"/>
          </w:tcPr>
          <w:p w:rsidR="00BD21C7" w:rsidRPr="00C63EA8" w:rsidRDefault="00BD21C7" w:rsidP="00F00A9D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63EA8">
              <w:rPr>
                <w:rFonts w:ascii="Times New Roman" w:eastAsiaTheme="minorEastAsia" w:hAnsi="Times New Roman"/>
                <w:kern w:val="0"/>
                <w:szCs w:val="21"/>
              </w:rPr>
              <w:lastRenderedPageBreak/>
              <w:t>/</w:t>
            </w:r>
          </w:p>
        </w:tc>
      </w:tr>
      <w:tr w:rsidR="00BD21C7" w:rsidRPr="00C63EA8" w:rsidTr="00BD21C7">
        <w:trPr>
          <w:trHeight w:val="247"/>
          <w:jc w:val="center"/>
        </w:trPr>
        <w:tc>
          <w:tcPr>
            <w:tcW w:w="355" w:type="pct"/>
            <w:vAlign w:val="center"/>
          </w:tcPr>
          <w:p w:rsidR="00BD21C7" w:rsidRPr="00C63EA8" w:rsidRDefault="00BD21C7" w:rsidP="00C445DD">
            <w:pPr>
              <w:pStyle w:val="a8"/>
              <w:widowControl/>
              <w:numPr>
                <w:ilvl w:val="0"/>
                <w:numId w:val="6"/>
              </w:numPr>
              <w:ind w:firstLineChars="0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570" w:type="pct"/>
            <w:vMerge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9" w:type="pct"/>
            <w:gridSpan w:val="2"/>
            <w:vMerge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BD21C7" w:rsidRPr="00C63EA8" w:rsidRDefault="00BD21C7" w:rsidP="00514467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="Times New Roman"/>
                <w:szCs w:val="21"/>
              </w:rPr>
              <w:t>GSM 1800</w:t>
            </w:r>
          </w:p>
        </w:tc>
        <w:tc>
          <w:tcPr>
            <w:tcW w:w="1217" w:type="pct"/>
            <w:vAlign w:val="center"/>
          </w:tcPr>
          <w:p w:rsidR="00BD21C7" w:rsidRPr="00C63EA8" w:rsidRDefault="00BD21C7" w:rsidP="006F2311">
            <w:pPr>
              <w:widowControl/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="Times New Roman"/>
                <w:szCs w:val="21"/>
              </w:rPr>
              <w:t>TIS:</w:t>
            </w:r>
            <w:r w:rsidRPr="00C63EA8">
              <w:rPr>
                <w:rFonts w:ascii="Times New Roman" w:eastAsiaTheme="minorEastAsia" w:hAnsiTheme="minorEastAsia"/>
                <w:szCs w:val="21"/>
              </w:rPr>
              <w:t>平均值</w:t>
            </w:r>
            <w:r w:rsidRPr="00C63EA8">
              <w:rPr>
                <w:rFonts w:ascii="Times New Roman" w:eastAsiaTheme="minorEastAsia" w:hAnsi="Times New Roman"/>
                <w:szCs w:val="21"/>
              </w:rPr>
              <w:t>&lt;-98</w:t>
            </w:r>
            <w:r w:rsidRPr="00C63EA8">
              <w:rPr>
                <w:rFonts w:ascii="Times New Roman" w:eastAsiaTheme="minorEastAsia" w:hAnsiTheme="minorEastAsia"/>
                <w:szCs w:val="21"/>
              </w:rPr>
              <w:t>、最小值</w:t>
            </w:r>
            <w:r w:rsidRPr="00C63EA8">
              <w:rPr>
                <w:rFonts w:ascii="Times New Roman" w:eastAsiaTheme="minorEastAsia" w:hAnsi="Times New Roman"/>
                <w:szCs w:val="21"/>
              </w:rPr>
              <w:t>&lt;-97</w:t>
            </w:r>
          </w:p>
        </w:tc>
        <w:tc>
          <w:tcPr>
            <w:tcW w:w="1154" w:type="pct"/>
            <w:vMerge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538" w:type="pct"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="Times New Roman"/>
                <w:szCs w:val="21"/>
              </w:rPr>
              <w:t>/</w:t>
            </w:r>
          </w:p>
        </w:tc>
      </w:tr>
      <w:tr w:rsidR="00BD21C7" w:rsidRPr="00C63EA8" w:rsidTr="00BD21C7">
        <w:trPr>
          <w:trHeight w:val="247"/>
          <w:jc w:val="center"/>
        </w:trPr>
        <w:tc>
          <w:tcPr>
            <w:tcW w:w="355" w:type="pct"/>
            <w:vAlign w:val="center"/>
          </w:tcPr>
          <w:p w:rsidR="00BD21C7" w:rsidRPr="00C63EA8" w:rsidRDefault="00BD21C7" w:rsidP="00C445DD">
            <w:pPr>
              <w:pStyle w:val="a8"/>
              <w:widowControl/>
              <w:numPr>
                <w:ilvl w:val="0"/>
                <w:numId w:val="6"/>
              </w:numPr>
              <w:ind w:firstLineChars="0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570" w:type="pct"/>
            <w:vMerge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469" w:type="pct"/>
            <w:gridSpan w:val="2"/>
            <w:vMerge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BD21C7" w:rsidRPr="00C63EA8" w:rsidRDefault="00BD21C7" w:rsidP="00514467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="Times New Roman"/>
                <w:szCs w:val="21"/>
              </w:rPr>
              <w:t xml:space="preserve">CDMA 2000 </w:t>
            </w:r>
            <w:r w:rsidRPr="00C63EA8">
              <w:rPr>
                <w:rFonts w:ascii="Times New Roman" w:eastAsiaTheme="minorEastAsia" w:hAnsiTheme="minorEastAsia"/>
                <w:szCs w:val="21"/>
              </w:rPr>
              <w:t>（</w:t>
            </w:r>
            <w:r w:rsidRPr="00C63EA8">
              <w:rPr>
                <w:rFonts w:ascii="Times New Roman" w:eastAsiaTheme="minorEastAsia" w:hAnsi="Times New Roman"/>
                <w:szCs w:val="21"/>
              </w:rPr>
              <w:t>BCO</w:t>
            </w:r>
            <w:r w:rsidRPr="00C63EA8">
              <w:rPr>
                <w:rFonts w:ascii="Times New Roman" w:eastAsiaTheme="minorEastAsia" w:hAnsiTheme="minorEastAsia"/>
                <w:szCs w:val="21"/>
              </w:rPr>
              <w:t>）</w:t>
            </w:r>
          </w:p>
        </w:tc>
        <w:tc>
          <w:tcPr>
            <w:tcW w:w="1217" w:type="pct"/>
            <w:vAlign w:val="center"/>
          </w:tcPr>
          <w:p w:rsidR="00BD21C7" w:rsidRPr="00C63EA8" w:rsidRDefault="00BD21C7" w:rsidP="006F2311">
            <w:pPr>
              <w:widowControl/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="Times New Roman"/>
                <w:szCs w:val="21"/>
              </w:rPr>
              <w:t>TIS:</w:t>
            </w:r>
            <w:r w:rsidRPr="00C63EA8">
              <w:rPr>
                <w:rFonts w:ascii="Times New Roman" w:eastAsiaTheme="minorEastAsia" w:hAnsiTheme="minorEastAsia"/>
                <w:szCs w:val="21"/>
              </w:rPr>
              <w:t>平均值</w:t>
            </w:r>
            <w:r w:rsidRPr="00C63EA8">
              <w:rPr>
                <w:rFonts w:ascii="Times New Roman" w:eastAsiaTheme="minorEastAsia" w:hAnsi="Times New Roman"/>
                <w:szCs w:val="21"/>
              </w:rPr>
              <w:t>&lt;-91</w:t>
            </w:r>
            <w:r w:rsidRPr="00C63EA8">
              <w:rPr>
                <w:rFonts w:ascii="Times New Roman" w:eastAsiaTheme="minorEastAsia" w:hAnsiTheme="minorEastAsia"/>
                <w:szCs w:val="21"/>
              </w:rPr>
              <w:t>、最小值</w:t>
            </w:r>
            <w:r w:rsidRPr="00C63EA8">
              <w:rPr>
                <w:rFonts w:ascii="Times New Roman" w:eastAsiaTheme="minorEastAsia" w:hAnsi="Times New Roman"/>
                <w:szCs w:val="21"/>
              </w:rPr>
              <w:t>&lt;-92</w:t>
            </w:r>
          </w:p>
        </w:tc>
        <w:tc>
          <w:tcPr>
            <w:tcW w:w="1154" w:type="pct"/>
            <w:vMerge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538" w:type="pct"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="Times New Roman"/>
                <w:szCs w:val="21"/>
              </w:rPr>
              <w:t>/</w:t>
            </w:r>
          </w:p>
        </w:tc>
      </w:tr>
      <w:tr w:rsidR="00BD21C7" w:rsidRPr="00C63EA8" w:rsidTr="00BD21C7">
        <w:trPr>
          <w:trHeight w:val="247"/>
          <w:jc w:val="center"/>
        </w:trPr>
        <w:tc>
          <w:tcPr>
            <w:tcW w:w="355" w:type="pct"/>
            <w:vAlign w:val="center"/>
          </w:tcPr>
          <w:p w:rsidR="00BD21C7" w:rsidRPr="00C63EA8" w:rsidRDefault="00BD21C7" w:rsidP="00C445DD">
            <w:pPr>
              <w:pStyle w:val="a8"/>
              <w:widowControl/>
              <w:numPr>
                <w:ilvl w:val="0"/>
                <w:numId w:val="6"/>
              </w:numPr>
              <w:ind w:firstLineChars="0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570" w:type="pct"/>
            <w:vMerge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469" w:type="pct"/>
            <w:gridSpan w:val="2"/>
            <w:vMerge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BD21C7" w:rsidRPr="00C63EA8" w:rsidRDefault="00BD21C7" w:rsidP="00514467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="Times New Roman"/>
                <w:szCs w:val="21"/>
              </w:rPr>
              <w:t>WCDMA B1</w:t>
            </w:r>
          </w:p>
        </w:tc>
        <w:tc>
          <w:tcPr>
            <w:tcW w:w="1217" w:type="pct"/>
            <w:vAlign w:val="center"/>
          </w:tcPr>
          <w:p w:rsidR="00BD21C7" w:rsidRPr="00C63EA8" w:rsidRDefault="00BD21C7" w:rsidP="006F2311">
            <w:pPr>
              <w:widowControl/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="Times New Roman"/>
                <w:szCs w:val="21"/>
              </w:rPr>
              <w:t>TIS:</w:t>
            </w:r>
            <w:r w:rsidRPr="00C63EA8">
              <w:rPr>
                <w:rFonts w:ascii="Times New Roman" w:eastAsiaTheme="minorEastAsia" w:hAnsiTheme="minorEastAsia"/>
                <w:szCs w:val="21"/>
              </w:rPr>
              <w:t>平均值</w:t>
            </w:r>
            <w:r w:rsidRPr="00C63EA8">
              <w:rPr>
                <w:rFonts w:ascii="Times New Roman" w:eastAsiaTheme="minorEastAsia" w:hAnsi="Times New Roman"/>
                <w:szCs w:val="21"/>
              </w:rPr>
              <w:t>&lt;-98</w:t>
            </w:r>
            <w:r w:rsidRPr="00C63EA8">
              <w:rPr>
                <w:rFonts w:ascii="Times New Roman" w:eastAsiaTheme="minorEastAsia" w:hAnsiTheme="minorEastAsia"/>
                <w:szCs w:val="21"/>
              </w:rPr>
              <w:t>、最小值</w:t>
            </w:r>
            <w:r w:rsidRPr="00C63EA8">
              <w:rPr>
                <w:rFonts w:ascii="Times New Roman" w:eastAsiaTheme="minorEastAsia" w:hAnsi="Times New Roman"/>
                <w:szCs w:val="21"/>
              </w:rPr>
              <w:t>&lt;-97</w:t>
            </w:r>
          </w:p>
        </w:tc>
        <w:tc>
          <w:tcPr>
            <w:tcW w:w="1154" w:type="pct"/>
            <w:vMerge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538" w:type="pct"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="Times New Roman"/>
                <w:szCs w:val="21"/>
              </w:rPr>
              <w:t>/</w:t>
            </w:r>
          </w:p>
        </w:tc>
      </w:tr>
      <w:tr w:rsidR="00BD21C7" w:rsidRPr="00C63EA8" w:rsidTr="00BD21C7">
        <w:trPr>
          <w:trHeight w:val="247"/>
          <w:jc w:val="center"/>
        </w:trPr>
        <w:tc>
          <w:tcPr>
            <w:tcW w:w="355" w:type="pct"/>
            <w:vAlign w:val="center"/>
          </w:tcPr>
          <w:p w:rsidR="00BD21C7" w:rsidRPr="00C63EA8" w:rsidRDefault="00BD21C7" w:rsidP="00C445DD">
            <w:pPr>
              <w:pStyle w:val="a8"/>
              <w:widowControl/>
              <w:numPr>
                <w:ilvl w:val="0"/>
                <w:numId w:val="6"/>
              </w:numPr>
              <w:ind w:firstLineChars="0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570" w:type="pct"/>
            <w:vMerge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469" w:type="pct"/>
            <w:gridSpan w:val="2"/>
            <w:vMerge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="Times New Roman"/>
                <w:szCs w:val="21"/>
              </w:rPr>
              <w:t>LTE</w:t>
            </w:r>
            <w:r w:rsidRPr="00C63EA8">
              <w:rPr>
                <w:rFonts w:ascii="Times New Roman" w:eastAsiaTheme="minorEastAsia" w:hAnsiTheme="minorEastAsia"/>
                <w:szCs w:val="21"/>
              </w:rPr>
              <w:t>（</w:t>
            </w:r>
            <w:r w:rsidRPr="00C63EA8">
              <w:rPr>
                <w:rFonts w:ascii="Times New Roman" w:eastAsiaTheme="minorEastAsia" w:hAnsi="Times New Roman"/>
                <w:szCs w:val="21"/>
              </w:rPr>
              <w:t xml:space="preserve">TDD-LTE </w:t>
            </w:r>
          </w:p>
          <w:p w:rsidR="00BD21C7" w:rsidRPr="00C63EA8" w:rsidRDefault="00BD21C7" w:rsidP="007906FC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="Times New Roman"/>
                <w:szCs w:val="21"/>
              </w:rPr>
              <w:t xml:space="preserve">B38/B39/B40/B41 ;FDD-LTE </w:t>
            </w:r>
          </w:p>
          <w:p w:rsidR="00BD21C7" w:rsidRPr="00C63EA8" w:rsidRDefault="00BD21C7" w:rsidP="00514467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="Times New Roman"/>
                <w:szCs w:val="21"/>
              </w:rPr>
              <w:t>B1/B3/B5/B8</w:t>
            </w:r>
            <w:r w:rsidRPr="00C63EA8">
              <w:rPr>
                <w:rFonts w:ascii="Times New Roman" w:eastAsiaTheme="minorEastAsia" w:hAnsiTheme="minorEastAsia"/>
                <w:szCs w:val="21"/>
              </w:rPr>
              <w:t>）</w:t>
            </w:r>
          </w:p>
        </w:tc>
        <w:tc>
          <w:tcPr>
            <w:tcW w:w="1217" w:type="pct"/>
            <w:vAlign w:val="center"/>
          </w:tcPr>
          <w:p w:rsidR="00BD21C7" w:rsidRPr="00C63EA8" w:rsidRDefault="00BD21C7" w:rsidP="006F2311">
            <w:pPr>
              <w:widowControl/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="Times New Roman"/>
                <w:szCs w:val="21"/>
              </w:rPr>
              <w:t>TIS:</w:t>
            </w:r>
            <w:r w:rsidRPr="00C63EA8">
              <w:rPr>
                <w:rFonts w:ascii="Times New Roman" w:eastAsiaTheme="minorEastAsia" w:hAnsiTheme="minorEastAsia"/>
                <w:szCs w:val="21"/>
              </w:rPr>
              <w:t>平均值</w:t>
            </w:r>
            <w:r w:rsidRPr="00C63EA8">
              <w:rPr>
                <w:rFonts w:ascii="Times New Roman" w:eastAsiaTheme="minorEastAsia" w:hAnsi="Times New Roman"/>
                <w:szCs w:val="21"/>
              </w:rPr>
              <w:t>&lt;-80</w:t>
            </w:r>
            <w:r w:rsidRPr="00C63EA8">
              <w:rPr>
                <w:rFonts w:ascii="Times New Roman" w:eastAsiaTheme="minorEastAsia" w:hAnsiTheme="minorEastAsia"/>
                <w:szCs w:val="21"/>
              </w:rPr>
              <w:t>、最小值</w:t>
            </w:r>
            <w:r w:rsidRPr="00C63EA8">
              <w:rPr>
                <w:rFonts w:ascii="Times New Roman" w:eastAsiaTheme="minorEastAsia" w:hAnsi="Times New Roman"/>
                <w:szCs w:val="21"/>
              </w:rPr>
              <w:t>&lt;-81</w:t>
            </w:r>
          </w:p>
        </w:tc>
        <w:tc>
          <w:tcPr>
            <w:tcW w:w="1154" w:type="pct"/>
            <w:vMerge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538" w:type="pct"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="Times New Roman"/>
                <w:szCs w:val="21"/>
              </w:rPr>
              <w:t>/</w:t>
            </w:r>
          </w:p>
        </w:tc>
      </w:tr>
      <w:tr w:rsidR="00BD21C7" w:rsidRPr="00C63EA8" w:rsidTr="00BD21C7">
        <w:trPr>
          <w:trHeight w:val="151"/>
          <w:jc w:val="center"/>
        </w:trPr>
        <w:tc>
          <w:tcPr>
            <w:tcW w:w="355" w:type="pct"/>
            <w:vAlign w:val="center"/>
          </w:tcPr>
          <w:p w:rsidR="00BD21C7" w:rsidRPr="00C63EA8" w:rsidRDefault="00BD21C7" w:rsidP="00C445DD">
            <w:pPr>
              <w:pStyle w:val="a8"/>
              <w:widowControl/>
              <w:numPr>
                <w:ilvl w:val="0"/>
                <w:numId w:val="6"/>
              </w:numPr>
              <w:ind w:firstLineChars="0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570" w:type="pct"/>
            <w:vMerge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Theme="minorEastAsia"/>
                <w:szCs w:val="21"/>
              </w:rPr>
              <w:t>静态定位性能</w:t>
            </w:r>
          </w:p>
        </w:tc>
        <w:tc>
          <w:tcPr>
            <w:tcW w:w="350" w:type="pct"/>
            <w:gridSpan w:val="2"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Theme="minorEastAsia"/>
                <w:szCs w:val="21"/>
              </w:rPr>
              <w:t>卫星定位</w:t>
            </w:r>
          </w:p>
        </w:tc>
        <w:tc>
          <w:tcPr>
            <w:tcW w:w="523" w:type="pct"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Theme="minorEastAsia"/>
                <w:szCs w:val="21"/>
              </w:rPr>
              <w:t>热启动</w:t>
            </w:r>
          </w:p>
        </w:tc>
        <w:tc>
          <w:tcPr>
            <w:tcW w:w="1217" w:type="pct"/>
            <w:vAlign w:val="center"/>
          </w:tcPr>
          <w:p w:rsidR="00BD21C7" w:rsidRDefault="00BD21C7" w:rsidP="00514467">
            <w:pPr>
              <w:widowControl/>
              <w:jc w:val="center"/>
              <w:rPr>
                <w:rFonts w:ascii="Times New Roman" w:eastAsiaTheme="minorEastAsia" w:hAnsiTheme="minorEastAsia"/>
                <w:szCs w:val="21"/>
              </w:rPr>
            </w:pPr>
            <w:r w:rsidRPr="00C63EA8">
              <w:rPr>
                <w:rFonts w:ascii="Times New Roman" w:eastAsiaTheme="minorEastAsia" w:hAnsiTheme="minorEastAsia"/>
                <w:szCs w:val="21"/>
              </w:rPr>
              <w:t>定位精度＜</w:t>
            </w:r>
            <w:r w:rsidRPr="00C63EA8">
              <w:rPr>
                <w:rFonts w:ascii="Times New Roman" w:eastAsiaTheme="minorEastAsia" w:hAnsi="Times New Roman"/>
                <w:szCs w:val="21"/>
              </w:rPr>
              <w:t>50</w:t>
            </w:r>
            <w:r w:rsidRPr="00C63EA8">
              <w:rPr>
                <w:rFonts w:ascii="Times New Roman" w:eastAsiaTheme="minorEastAsia" w:hAnsiTheme="minorEastAsia"/>
                <w:szCs w:val="21"/>
              </w:rPr>
              <w:t>米；</w:t>
            </w:r>
          </w:p>
          <w:p w:rsidR="00BD21C7" w:rsidRPr="00C63EA8" w:rsidRDefault="00BD21C7" w:rsidP="00514467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Theme="minorEastAsia"/>
                <w:szCs w:val="21"/>
              </w:rPr>
              <w:t>启动时间＜</w:t>
            </w:r>
            <w:r w:rsidRPr="00C63EA8">
              <w:rPr>
                <w:rFonts w:ascii="Times New Roman" w:eastAsiaTheme="minorEastAsia" w:hAnsi="Times New Roman"/>
                <w:szCs w:val="21"/>
              </w:rPr>
              <w:t>10</w:t>
            </w:r>
            <w:r>
              <w:rPr>
                <w:rFonts w:ascii="Times New Roman" w:eastAsiaTheme="minorEastAsia" w:hAnsiTheme="minorEastAsia"/>
                <w:szCs w:val="21"/>
              </w:rPr>
              <w:t>秒</w:t>
            </w:r>
            <w:r>
              <w:rPr>
                <w:rFonts w:ascii="Times New Roman" w:eastAsiaTheme="minorEastAsia" w:hAnsiTheme="minorEastAsia" w:hint="eastAsia"/>
                <w:szCs w:val="21"/>
              </w:rPr>
              <w:t>。</w:t>
            </w:r>
          </w:p>
        </w:tc>
        <w:tc>
          <w:tcPr>
            <w:tcW w:w="1154" w:type="pct"/>
            <w:vAlign w:val="center"/>
          </w:tcPr>
          <w:p w:rsidR="00BD21C7" w:rsidRDefault="00BD21C7" w:rsidP="006F2311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63EA8">
              <w:rPr>
                <w:rFonts w:ascii="Times New Roman" w:eastAsiaTheme="minorEastAsia" w:hAnsi="Times New Roman"/>
                <w:kern w:val="0"/>
                <w:szCs w:val="21"/>
              </w:rPr>
              <w:t>T/SZZX 001-2018</w:t>
            </w:r>
          </w:p>
          <w:p w:rsidR="00BD21C7" w:rsidRPr="00156A2F" w:rsidRDefault="00BD21C7" w:rsidP="006F2311">
            <w:pPr>
              <w:widowControl/>
              <w:jc w:val="left"/>
              <w:rPr>
                <w:rFonts w:ascii="Times New Roman" w:eastAsiaTheme="minorEastAsia" w:hAnsiTheme="minorEastAsia"/>
                <w:kern w:val="0"/>
                <w:szCs w:val="21"/>
              </w:rPr>
            </w:pPr>
            <w:r w:rsidRPr="00C63EA8">
              <w:rPr>
                <w:rFonts w:ascii="Times New Roman" w:eastAsiaTheme="minorEastAsia" w:hAnsiTheme="minorEastAsia"/>
                <w:kern w:val="0"/>
                <w:szCs w:val="21"/>
              </w:rPr>
              <w:t>儿童智能手表技术要求</w:t>
            </w:r>
          </w:p>
        </w:tc>
        <w:tc>
          <w:tcPr>
            <w:tcW w:w="538" w:type="pct"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="Times New Roman"/>
                <w:szCs w:val="21"/>
              </w:rPr>
              <w:t>/</w:t>
            </w:r>
          </w:p>
        </w:tc>
      </w:tr>
      <w:tr w:rsidR="00BD21C7" w:rsidRPr="00C63EA8" w:rsidTr="00BD21C7">
        <w:trPr>
          <w:trHeight w:val="4056"/>
          <w:jc w:val="center"/>
        </w:trPr>
        <w:tc>
          <w:tcPr>
            <w:tcW w:w="355" w:type="pct"/>
            <w:vAlign w:val="center"/>
          </w:tcPr>
          <w:p w:rsidR="00BD21C7" w:rsidRPr="00C63EA8" w:rsidRDefault="00BD21C7" w:rsidP="00C445DD">
            <w:pPr>
              <w:pStyle w:val="a8"/>
              <w:widowControl/>
              <w:numPr>
                <w:ilvl w:val="0"/>
                <w:numId w:val="6"/>
              </w:numPr>
              <w:ind w:firstLineChars="0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570" w:type="pct"/>
            <w:vMerge w:val="restart"/>
            <w:vAlign w:val="center"/>
          </w:tcPr>
          <w:p w:rsidR="00BD21C7" w:rsidRPr="00C63EA8" w:rsidRDefault="00BD21C7" w:rsidP="00E445BB">
            <w:pPr>
              <w:pStyle w:val="a8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Times New Roman" w:hAnsi="Times New Roman"/>
                <w:szCs w:val="21"/>
              </w:rPr>
            </w:pPr>
            <w:r w:rsidRPr="00C63EA8">
              <w:rPr>
                <w:rFonts w:ascii="Times New Roman"/>
                <w:szCs w:val="21"/>
              </w:rPr>
              <w:t>产品</w:t>
            </w:r>
            <w:r w:rsidRPr="00E445BB">
              <w:rPr>
                <w:rFonts w:ascii="Times New Roman" w:eastAsiaTheme="minorEastAsia" w:hAnsiTheme="minorEastAsia"/>
                <w:kern w:val="0"/>
                <w:szCs w:val="21"/>
              </w:rPr>
              <w:t>安全</w:t>
            </w:r>
            <w:r w:rsidRPr="00C63EA8">
              <w:rPr>
                <w:rFonts w:ascii="Times New Roman"/>
                <w:szCs w:val="21"/>
              </w:rPr>
              <w:t>健康环保</w:t>
            </w:r>
          </w:p>
        </w:tc>
        <w:tc>
          <w:tcPr>
            <w:tcW w:w="293" w:type="pct"/>
            <w:vMerge w:val="restart"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C63EA8">
              <w:rPr>
                <w:rFonts w:ascii="Times New Roman"/>
                <w:szCs w:val="21"/>
              </w:rPr>
              <w:t>材料安全</w:t>
            </w:r>
          </w:p>
        </w:tc>
        <w:tc>
          <w:tcPr>
            <w:tcW w:w="350" w:type="pct"/>
            <w:gridSpan w:val="2"/>
            <w:vMerge w:val="restart"/>
            <w:vAlign w:val="center"/>
          </w:tcPr>
          <w:p w:rsidR="00BD21C7" w:rsidRPr="00C63EA8" w:rsidRDefault="00BD21C7" w:rsidP="007906FC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Theme="minorEastAsia"/>
                <w:szCs w:val="21"/>
              </w:rPr>
              <w:t>其他有害物质</w:t>
            </w:r>
          </w:p>
        </w:tc>
        <w:tc>
          <w:tcPr>
            <w:tcW w:w="523" w:type="pct"/>
            <w:vAlign w:val="center"/>
          </w:tcPr>
          <w:p w:rsidR="00BD21C7" w:rsidRPr="00C63EA8" w:rsidRDefault="00BD21C7" w:rsidP="00F33175">
            <w:pPr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Theme="minorEastAsia"/>
                <w:szCs w:val="21"/>
              </w:rPr>
              <w:t>可分解致癌芳香胺染料</w:t>
            </w:r>
            <w:r>
              <w:rPr>
                <w:rFonts w:ascii="Times New Roman" w:hAnsi="Times New Roman"/>
                <w:szCs w:val="21"/>
              </w:rPr>
              <w:t>/(</w:t>
            </w:r>
            <w:r w:rsidRPr="00C63EA8">
              <w:rPr>
                <w:rFonts w:ascii="Times New Roman" w:hAnsi="Times New Roman"/>
                <w:szCs w:val="21"/>
              </w:rPr>
              <w:t>m</w:t>
            </w:r>
            <w:r>
              <w:rPr>
                <w:rFonts w:ascii="Times New Roman" w:hAnsi="Times New Roman" w:hint="eastAsia"/>
                <w:szCs w:val="21"/>
              </w:rPr>
              <w:t>g/kg</w:t>
            </w:r>
            <w:r w:rsidRPr="00C63EA8"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1217" w:type="pct"/>
            <w:vAlign w:val="center"/>
          </w:tcPr>
          <w:p w:rsidR="00BD21C7" w:rsidRPr="00C63EA8" w:rsidRDefault="00BD21C7" w:rsidP="005B7669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禁用</w:t>
            </w:r>
          </w:p>
        </w:tc>
        <w:tc>
          <w:tcPr>
            <w:tcW w:w="1154" w:type="pct"/>
            <w:vAlign w:val="center"/>
          </w:tcPr>
          <w:p w:rsidR="00BD21C7" w:rsidRDefault="00BD21C7" w:rsidP="00CB0840">
            <w:pPr>
              <w:widowControl/>
              <w:jc w:val="left"/>
              <w:rPr>
                <w:rFonts w:ascii="Times New Roman" w:eastAsiaTheme="minorEastAsia" w:hAnsiTheme="minorEastAsia"/>
                <w:szCs w:val="21"/>
              </w:rPr>
            </w:pPr>
            <w:r>
              <w:rPr>
                <w:rFonts w:ascii="Times New Roman" w:eastAsiaTheme="minorEastAsia" w:hAnsiTheme="minorEastAsia"/>
                <w:szCs w:val="21"/>
              </w:rPr>
              <w:t>GB/T1994</w:t>
            </w:r>
            <w:r>
              <w:rPr>
                <w:rFonts w:ascii="Times New Roman" w:eastAsiaTheme="minorEastAsia" w:hAnsiTheme="minorEastAsia" w:hint="eastAsia"/>
                <w:szCs w:val="21"/>
              </w:rPr>
              <w:t>2-2008</w:t>
            </w:r>
          </w:p>
          <w:p w:rsidR="00BD21C7" w:rsidRDefault="00BD21C7" w:rsidP="00CB0840">
            <w:pPr>
              <w:widowControl/>
              <w:jc w:val="left"/>
              <w:rPr>
                <w:rFonts w:ascii="Times New Roman" w:eastAsiaTheme="minorEastAsia" w:hAnsiTheme="minorEastAsia"/>
                <w:szCs w:val="21"/>
              </w:rPr>
            </w:pPr>
            <w:r w:rsidRPr="005B7669">
              <w:rPr>
                <w:rFonts w:ascii="Times New Roman" w:eastAsiaTheme="minorEastAsia" w:hAnsiTheme="minorEastAsia" w:hint="eastAsia"/>
                <w:szCs w:val="21"/>
              </w:rPr>
              <w:t>皮革和毛皮</w:t>
            </w:r>
            <w:r>
              <w:rPr>
                <w:rFonts w:ascii="Times New Roman" w:eastAsiaTheme="minorEastAsia" w:hAnsiTheme="minorEastAsia" w:hint="eastAsia"/>
                <w:szCs w:val="21"/>
              </w:rPr>
              <w:t>化学试验禁用偶氮染料的测定</w:t>
            </w:r>
          </w:p>
          <w:p w:rsidR="00BD21C7" w:rsidRDefault="00BD21C7" w:rsidP="00CB0840">
            <w:pPr>
              <w:widowControl/>
              <w:jc w:val="left"/>
              <w:rPr>
                <w:rFonts w:ascii="Times New Roman" w:eastAsiaTheme="minorEastAsia" w:hAnsiTheme="minorEastAsia"/>
                <w:szCs w:val="21"/>
              </w:rPr>
            </w:pPr>
            <w:r w:rsidRPr="005B7669">
              <w:rPr>
                <w:rFonts w:ascii="Times New Roman" w:eastAsiaTheme="minorEastAsia" w:hAnsiTheme="minorEastAsia"/>
                <w:szCs w:val="21"/>
              </w:rPr>
              <w:t>GB/T 33392</w:t>
            </w:r>
            <w:r>
              <w:rPr>
                <w:rFonts w:ascii="Times New Roman" w:eastAsiaTheme="minorEastAsia" w:hAnsiTheme="minorEastAsia" w:hint="eastAsia"/>
                <w:szCs w:val="21"/>
              </w:rPr>
              <w:t>-2016</w:t>
            </w:r>
          </w:p>
          <w:p w:rsidR="00BD21C7" w:rsidRDefault="00BD21C7" w:rsidP="00CB0840">
            <w:pPr>
              <w:widowControl/>
              <w:jc w:val="left"/>
              <w:rPr>
                <w:rFonts w:ascii="Times New Roman" w:eastAsiaTheme="minorEastAsia" w:hAnsiTheme="minorEastAsia"/>
                <w:szCs w:val="21"/>
              </w:rPr>
            </w:pPr>
            <w:r w:rsidRPr="005B7669">
              <w:rPr>
                <w:rFonts w:ascii="Times New Roman" w:eastAsiaTheme="minorEastAsia" w:hAnsiTheme="minorEastAsia" w:hint="eastAsia"/>
                <w:szCs w:val="21"/>
              </w:rPr>
              <w:t>皮革和毛皮化学试验禁用偶氮染料中</w:t>
            </w:r>
            <w:r w:rsidRPr="005B7669">
              <w:rPr>
                <w:rFonts w:ascii="Times New Roman" w:eastAsiaTheme="minorEastAsia" w:hAnsiTheme="minorEastAsia" w:hint="eastAsia"/>
                <w:szCs w:val="21"/>
              </w:rPr>
              <w:t>4-</w:t>
            </w:r>
            <w:r>
              <w:rPr>
                <w:rFonts w:ascii="Times New Roman" w:eastAsiaTheme="minorEastAsia" w:hAnsiTheme="minorEastAsia" w:hint="eastAsia"/>
                <w:szCs w:val="21"/>
              </w:rPr>
              <w:t>氨基偶氮苯的测定</w:t>
            </w:r>
          </w:p>
          <w:p w:rsidR="00BD21C7" w:rsidRDefault="00BD21C7" w:rsidP="00204590">
            <w:pPr>
              <w:widowControl/>
              <w:jc w:val="left"/>
              <w:rPr>
                <w:rFonts w:ascii="Times New Roman" w:eastAsiaTheme="minorEastAsia" w:hAnsiTheme="minorEastAsia"/>
                <w:szCs w:val="21"/>
              </w:rPr>
            </w:pPr>
            <w:r w:rsidRPr="005B7669">
              <w:rPr>
                <w:rFonts w:ascii="Times New Roman" w:eastAsiaTheme="minorEastAsia" w:hAnsiTheme="minorEastAsia"/>
                <w:szCs w:val="21"/>
              </w:rPr>
              <w:t>GB/T 17592</w:t>
            </w:r>
            <w:r>
              <w:rPr>
                <w:rFonts w:ascii="Times New Roman" w:eastAsiaTheme="minorEastAsia" w:hAnsiTheme="minorEastAsia" w:hint="eastAsia"/>
                <w:szCs w:val="21"/>
              </w:rPr>
              <w:t>-2011</w:t>
            </w:r>
          </w:p>
          <w:p w:rsidR="00BD21C7" w:rsidRDefault="00BD21C7" w:rsidP="00204590">
            <w:pPr>
              <w:widowControl/>
              <w:jc w:val="left"/>
              <w:rPr>
                <w:rFonts w:ascii="Times New Roman" w:eastAsiaTheme="minorEastAsia" w:hAnsiTheme="minorEastAsia"/>
                <w:szCs w:val="21"/>
              </w:rPr>
            </w:pPr>
            <w:r w:rsidRPr="005B7669">
              <w:rPr>
                <w:rFonts w:ascii="Times New Roman" w:eastAsiaTheme="minorEastAsia" w:hAnsiTheme="minorEastAsia" w:hint="eastAsia"/>
                <w:szCs w:val="21"/>
              </w:rPr>
              <w:t>纺织品</w:t>
            </w:r>
            <w:r>
              <w:rPr>
                <w:rFonts w:ascii="Times New Roman" w:eastAsiaTheme="minorEastAsia" w:hAnsiTheme="minorEastAsia" w:hint="eastAsia"/>
                <w:szCs w:val="21"/>
              </w:rPr>
              <w:t>禁用偶氮染料的测定</w:t>
            </w:r>
          </w:p>
          <w:p w:rsidR="00BD21C7" w:rsidRDefault="00BD21C7" w:rsidP="00204590">
            <w:pPr>
              <w:widowControl/>
              <w:jc w:val="left"/>
              <w:rPr>
                <w:rFonts w:ascii="Times New Roman" w:eastAsiaTheme="minorEastAsia" w:hAnsiTheme="minorEastAsia"/>
                <w:szCs w:val="21"/>
              </w:rPr>
            </w:pPr>
            <w:r w:rsidRPr="005B7669">
              <w:rPr>
                <w:rFonts w:ascii="Times New Roman" w:eastAsiaTheme="minorEastAsia" w:hAnsiTheme="minorEastAsia"/>
                <w:szCs w:val="21"/>
              </w:rPr>
              <w:t>GB/T 23344</w:t>
            </w:r>
            <w:r>
              <w:rPr>
                <w:rFonts w:ascii="Times New Roman" w:eastAsiaTheme="minorEastAsia" w:hAnsiTheme="minorEastAsia" w:hint="eastAsia"/>
                <w:szCs w:val="21"/>
              </w:rPr>
              <w:t>-2009</w:t>
            </w:r>
          </w:p>
          <w:p w:rsidR="00BD21C7" w:rsidRPr="006F2311" w:rsidRDefault="00BD21C7" w:rsidP="00787445">
            <w:pPr>
              <w:jc w:val="left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5B7669">
              <w:rPr>
                <w:rFonts w:ascii="Times New Roman" w:eastAsiaTheme="minorEastAsia" w:hAnsiTheme="minorEastAsia" w:hint="eastAsia"/>
                <w:szCs w:val="21"/>
              </w:rPr>
              <w:t>纺织品</w:t>
            </w:r>
            <w:r w:rsidRPr="005B7669">
              <w:rPr>
                <w:rFonts w:ascii="Times New Roman" w:eastAsiaTheme="minorEastAsia" w:hAnsiTheme="minorEastAsia" w:hint="eastAsia"/>
                <w:szCs w:val="21"/>
              </w:rPr>
              <w:t xml:space="preserve"> 4-</w:t>
            </w:r>
            <w:r>
              <w:rPr>
                <w:rFonts w:ascii="Times New Roman" w:eastAsiaTheme="minorEastAsia" w:hAnsiTheme="minorEastAsia" w:hint="eastAsia"/>
                <w:szCs w:val="21"/>
              </w:rPr>
              <w:t>氨基偶氮苯的测定</w:t>
            </w:r>
          </w:p>
        </w:tc>
        <w:tc>
          <w:tcPr>
            <w:tcW w:w="538" w:type="pct"/>
            <w:vAlign w:val="center"/>
          </w:tcPr>
          <w:p w:rsidR="00BD21C7" w:rsidRPr="00C63EA8" w:rsidRDefault="00BD21C7" w:rsidP="00AD44B4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限量值</w:t>
            </w:r>
            <w:r w:rsidRPr="00514467">
              <w:rPr>
                <w:rFonts w:asciiTheme="majorEastAsia" w:eastAsiaTheme="majorEastAsia" w:hAnsiTheme="majorEastAsia"/>
                <w:szCs w:val="21"/>
              </w:rPr>
              <w:t>≤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20</w:t>
            </w:r>
            <w:r w:rsidRPr="00C63EA8">
              <w:rPr>
                <w:rFonts w:ascii="Times New Roman" w:hAnsi="Times New Roman"/>
                <w:szCs w:val="21"/>
              </w:rPr>
              <w:t>m</w:t>
            </w:r>
            <w:r>
              <w:rPr>
                <w:rFonts w:ascii="Times New Roman" w:hAnsi="Times New Roman" w:hint="eastAsia"/>
                <w:szCs w:val="21"/>
              </w:rPr>
              <w:t>g/kg</w:t>
            </w:r>
          </w:p>
        </w:tc>
      </w:tr>
      <w:tr w:rsidR="00BD21C7" w:rsidRPr="00C63EA8" w:rsidTr="00BD21C7">
        <w:trPr>
          <w:trHeight w:val="151"/>
          <w:jc w:val="center"/>
        </w:trPr>
        <w:tc>
          <w:tcPr>
            <w:tcW w:w="355" w:type="pct"/>
            <w:vAlign w:val="center"/>
          </w:tcPr>
          <w:p w:rsidR="00BD21C7" w:rsidRPr="00C63EA8" w:rsidRDefault="00BD21C7" w:rsidP="00C445DD">
            <w:pPr>
              <w:pStyle w:val="a8"/>
              <w:widowControl/>
              <w:numPr>
                <w:ilvl w:val="0"/>
                <w:numId w:val="6"/>
              </w:numPr>
              <w:ind w:firstLineChars="0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570" w:type="pct"/>
            <w:vMerge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3" w:type="pct"/>
            <w:vMerge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0" w:type="pct"/>
            <w:gridSpan w:val="2"/>
            <w:vMerge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523" w:type="pct"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Theme="minorEastAsia"/>
                <w:szCs w:val="21"/>
              </w:rPr>
              <w:t>游离甲醛</w:t>
            </w:r>
            <w:r>
              <w:rPr>
                <w:rFonts w:ascii="Times New Roman" w:hAnsi="Times New Roman"/>
                <w:szCs w:val="21"/>
              </w:rPr>
              <w:t>/(</w:t>
            </w:r>
            <w:r w:rsidRPr="00C63EA8">
              <w:rPr>
                <w:rFonts w:ascii="Times New Roman" w:hAnsi="Times New Roman"/>
                <w:szCs w:val="21"/>
              </w:rPr>
              <w:t>m</w:t>
            </w:r>
            <w:r>
              <w:rPr>
                <w:rFonts w:ascii="Times New Roman" w:hAnsi="Times New Roman" w:hint="eastAsia"/>
                <w:szCs w:val="21"/>
              </w:rPr>
              <w:t>g/kg</w:t>
            </w:r>
            <w:r w:rsidRPr="00C63EA8">
              <w:rPr>
                <w:rFonts w:ascii="Times New Roman" w:hAnsi="Times New Roman"/>
                <w:szCs w:val="21"/>
              </w:rPr>
              <w:t>）</w:t>
            </w:r>
            <w:r>
              <w:rPr>
                <w:rFonts w:ascii="Times New Roman" w:hAnsi="Times New Roman" w:hint="eastAsia"/>
                <w:szCs w:val="21"/>
              </w:rPr>
              <w:t>≤</w:t>
            </w:r>
          </w:p>
        </w:tc>
        <w:tc>
          <w:tcPr>
            <w:tcW w:w="1217" w:type="pct"/>
            <w:vAlign w:val="center"/>
          </w:tcPr>
          <w:p w:rsidR="00BD21C7" w:rsidRPr="00C63EA8" w:rsidRDefault="00BD21C7" w:rsidP="005B766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20</w:t>
            </w:r>
          </w:p>
        </w:tc>
        <w:tc>
          <w:tcPr>
            <w:tcW w:w="1154" w:type="pct"/>
            <w:vAlign w:val="center"/>
          </w:tcPr>
          <w:p w:rsidR="00BD21C7" w:rsidRDefault="00BD21C7" w:rsidP="00AD44B4">
            <w:pPr>
              <w:widowControl/>
              <w:jc w:val="left"/>
              <w:rPr>
                <w:rFonts w:ascii="Times New Roman" w:eastAsiaTheme="minorEastAsia" w:hAnsiTheme="minorEastAsia"/>
                <w:szCs w:val="21"/>
              </w:rPr>
            </w:pPr>
            <w:r w:rsidRPr="00AD44B4">
              <w:rPr>
                <w:rFonts w:ascii="Times New Roman" w:eastAsiaTheme="minorEastAsia" w:hAnsiTheme="minorEastAsia" w:hint="eastAsia"/>
                <w:szCs w:val="21"/>
              </w:rPr>
              <w:t>GB/T 19941-2005</w:t>
            </w:r>
          </w:p>
          <w:p w:rsidR="00BD21C7" w:rsidRPr="00AD44B4" w:rsidRDefault="006C7A6A" w:rsidP="00AD44B4">
            <w:pPr>
              <w:widowControl/>
              <w:jc w:val="left"/>
              <w:rPr>
                <w:rFonts w:ascii="Times New Roman" w:eastAsiaTheme="minorEastAsia" w:hAnsiTheme="minorEastAsia"/>
                <w:szCs w:val="21"/>
              </w:rPr>
            </w:pPr>
            <w:hyperlink r:id="rId14" w:tgtFrame="_blank" w:history="1">
              <w:r w:rsidR="00BD21C7" w:rsidRPr="00AD44B4">
                <w:rPr>
                  <w:rFonts w:ascii="Times New Roman" w:eastAsiaTheme="minorEastAsia" w:hAnsiTheme="minorEastAsia" w:hint="eastAsia"/>
                  <w:szCs w:val="21"/>
                </w:rPr>
                <w:t>皮革和毛皮</w:t>
              </w:r>
              <w:r w:rsidR="00BD21C7" w:rsidRPr="00AD44B4">
                <w:rPr>
                  <w:rFonts w:ascii="Times New Roman" w:eastAsiaTheme="minorEastAsia" w:hAnsiTheme="minorEastAsia" w:hint="eastAsia"/>
                  <w:szCs w:val="21"/>
                </w:rPr>
                <w:t xml:space="preserve"> </w:t>
              </w:r>
              <w:r w:rsidR="00BD21C7" w:rsidRPr="00AD44B4">
                <w:rPr>
                  <w:rFonts w:ascii="Times New Roman" w:eastAsiaTheme="minorEastAsia" w:hAnsiTheme="minorEastAsia" w:hint="eastAsia"/>
                  <w:szCs w:val="21"/>
                </w:rPr>
                <w:t>化学试验</w:t>
              </w:r>
              <w:r w:rsidR="00BD21C7" w:rsidRPr="00AD44B4">
                <w:rPr>
                  <w:rFonts w:ascii="Times New Roman" w:eastAsiaTheme="minorEastAsia" w:hAnsiTheme="minorEastAsia" w:hint="eastAsia"/>
                  <w:szCs w:val="21"/>
                </w:rPr>
                <w:t xml:space="preserve"> </w:t>
              </w:r>
              <w:r w:rsidR="00BD21C7" w:rsidRPr="00AD44B4">
                <w:rPr>
                  <w:rFonts w:ascii="Times New Roman" w:eastAsiaTheme="minorEastAsia" w:hAnsiTheme="minorEastAsia" w:hint="eastAsia"/>
                  <w:szCs w:val="21"/>
                </w:rPr>
                <w:t>甲醛含量的测定</w:t>
              </w:r>
            </w:hyperlink>
          </w:p>
          <w:p w:rsidR="00BD21C7" w:rsidRDefault="00BD21C7" w:rsidP="00AD44B4">
            <w:pPr>
              <w:widowControl/>
              <w:jc w:val="left"/>
              <w:rPr>
                <w:rFonts w:ascii="Times New Roman" w:eastAsiaTheme="minorEastAsia" w:hAnsiTheme="minorEastAsia"/>
                <w:szCs w:val="21"/>
              </w:rPr>
            </w:pPr>
            <w:r w:rsidRPr="00AB2863">
              <w:rPr>
                <w:rFonts w:ascii="Times New Roman" w:eastAsiaTheme="minorEastAsia" w:hAnsiTheme="minorEastAsia"/>
                <w:szCs w:val="21"/>
              </w:rPr>
              <w:t>GB/T 2912.1</w:t>
            </w:r>
            <w:r>
              <w:rPr>
                <w:rFonts w:ascii="Times New Roman" w:eastAsiaTheme="minorEastAsia" w:hAnsiTheme="minorEastAsia" w:hint="eastAsia"/>
                <w:szCs w:val="21"/>
              </w:rPr>
              <w:t>-2009</w:t>
            </w:r>
          </w:p>
          <w:p w:rsidR="00BD21C7" w:rsidRPr="00AB2863" w:rsidRDefault="006C7A6A" w:rsidP="00AD44B4">
            <w:pPr>
              <w:widowControl/>
              <w:jc w:val="left"/>
              <w:rPr>
                <w:rFonts w:ascii="宋体" w:hAnsi="宋体" w:cs="宋体"/>
                <w:color w:val="3A3A3A"/>
                <w:kern w:val="0"/>
                <w:sz w:val="16"/>
                <w:szCs w:val="16"/>
              </w:rPr>
            </w:pPr>
            <w:hyperlink r:id="rId15" w:tgtFrame="_blank" w:history="1">
              <w:r w:rsidR="00BD21C7" w:rsidRPr="00AB2863">
                <w:rPr>
                  <w:rFonts w:ascii="Times New Roman" w:eastAsiaTheme="minorEastAsia" w:hAnsiTheme="minorEastAsia" w:hint="eastAsia"/>
                  <w:szCs w:val="21"/>
                </w:rPr>
                <w:t>纺织品甲醛的测定第</w:t>
              </w:r>
              <w:r w:rsidR="00BD21C7" w:rsidRPr="00AB2863">
                <w:rPr>
                  <w:rFonts w:ascii="Times New Roman" w:eastAsiaTheme="minorEastAsia" w:hAnsiTheme="minorEastAsia" w:hint="eastAsia"/>
                  <w:szCs w:val="21"/>
                </w:rPr>
                <w:t>1</w:t>
              </w:r>
              <w:r w:rsidR="00BD21C7" w:rsidRPr="00AB2863">
                <w:rPr>
                  <w:rFonts w:ascii="Times New Roman" w:eastAsiaTheme="minorEastAsia" w:hAnsiTheme="minorEastAsia" w:hint="eastAsia"/>
                  <w:szCs w:val="21"/>
                </w:rPr>
                <w:t>部分：游离和水解的甲醛（水萃取法）</w:t>
              </w:r>
            </w:hyperlink>
          </w:p>
        </w:tc>
        <w:tc>
          <w:tcPr>
            <w:tcW w:w="538" w:type="pct"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="Times New Roman"/>
                <w:kern w:val="0"/>
                <w:szCs w:val="21"/>
              </w:rPr>
              <w:t>/</w:t>
            </w:r>
          </w:p>
        </w:tc>
      </w:tr>
      <w:tr w:rsidR="00BD21C7" w:rsidRPr="00C63EA8" w:rsidTr="00BD21C7">
        <w:trPr>
          <w:trHeight w:val="151"/>
          <w:jc w:val="center"/>
        </w:trPr>
        <w:tc>
          <w:tcPr>
            <w:tcW w:w="355" w:type="pct"/>
            <w:vAlign w:val="center"/>
          </w:tcPr>
          <w:p w:rsidR="00BD21C7" w:rsidRPr="00C63EA8" w:rsidRDefault="00BD21C7" w:rsidP="00C445DD">
            <w:pPr>
              <w:pStyle w:val="a8"/>
              <w:widowControl/>
              <w:numPr>
                <w:ilvl w:val="0"/>
                <w:numId w:val="6"/>
              </w:numPr>
              <w:ind w:firstLineChars="0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570" w:type="pct"/>
            <w:vMerge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3" w:type="pct"/>
            <w:vMerge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0" w:type="pct"/>
            <w:gridSpan w:val="2"/>
            <w:vMerge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523" w:type="pct"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Theme="minorEastAsia"/>
                <w:szCs w:val="21"/>
              </w:rPr>
              <w:t>领苯二甲酸脂</w:t>
            </w:r>
            <w:r>
              <w:rPr>
                <w:rFonts w:ascii="Times New Roman" w:eastAsiaTheme="minorEastAsia" w:hAnsiTheme="minorEastAsia" w:hint="eastAsia"/>
                <w:szCs w:val="21"/>
              </w:rPr>
              <w:t>/</w:t>
            </w:r>
            <w:r w:rsidRPr="00C63EA8">
              <w:rPr>
                <w:rFonts w:ascii="Times New Roman" w:eastAsiaTheme="minorEastAsia" w:hAnsiTheme="minorEastAsia"/>
                <w:szCs w:val="21"/>
              </w:rPr>
              <w:t>（</w:t>
            </w:r>
            <w:r w:rsidRPr="00C63EA8">
              <w:rPr>
                <w:rFonts w:ascii="Times New Roman" w:eastAsiaTheme="minorEastAsia" w:hAnsi="Times New Roman"/>
                <w:szCs w:val="21"/>
              </w:rPr>
              <w:t>%</w:t>
            </w:r>
            <w:r w:rsidRPr="00C63EA8">
              <w:rPr>
                <w:rFonts w:ascii="Times New Roman" w:eastAsiaTheme="minorEastAsia" w:hAnsiTheme="minorEastAsia"/>
                <w:szCs w:val="21"/>
              </w:rPr>
              <w:t>）</w:t>
            </w:r>
            <w:r>
              <w:rPr>
                <w:rFonts w:ascii="Times New Roman" w:hAnsi="Times New Roman" w:hint="eastAsia"/>
                <w:szCs w:val="21"/>
              </w:rPr>
              <w:t>≤</w:t>
            </w:r>
          </w:p>
        </w:tc>
        <w:tc>
          <w:tcPr>
            <w:tcW w:w="1217" w:type="pct"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="Times New Roman"/>
                <w:szCs w:val="21"/>
              </w:rPr>
              <w:t>0.1</w:t>
            </w:r>
          </w:p>
        </w:tc>
        <w:tc>
          <w:tcPr>
            <w:tcW w:w="1154" w:type="pct"/>
            <w:vAlign w:val="center"/>
          </w:tcPr>
          <w:p w:rsidR="00BD21C7" w:rsidRDefault="00BD21C7" w:rsidP="00AB2863">
            <w:pPr>
              <w:widowControl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="Times New Roman"/>
                <w:szCs w:val="21"/>
              </w:rPr>
              <w:t>GB/T 22048</w:t>
            </w:r>
            <w:r>
              <w:rPr>
                <w:rFonts w:ascii="Times New Roman" w:eastAsiaTheme="minorEastAsia" w:hAnsi="Times New Roman" w:hint="eastAsia"/>
                <w:szCs w:val="21"/>
              </w:rPr>
              <w:t>-2015</w:t>
            </w:r>
          </w:p>
          <w:p w:rsidR="00BD21C7" w:rsidRPr="00C63EA8" w:rsidRDefault="00BD21C7" w:rsidP="00AB2863">
            <w:pPr>
              <w:widowControl/>
              <w:rPr>
                <w:rFonts w:ascii="Times New Roman" w:eastAsiaTheme="minorEastAsia" w:hAnsi="Times New Roman"/>
                <w:szCs w:val="21"/>
              </w:rPr>
            </w:pPr>
            <w:r w:rsidRPr="00AB2863">
              <w:rPr>
                <w:rFonts w:ascii="Times New Roman" w:eastAsiaTheme="minorEastAsia" w:hAnsi="Times New Roman" w:hint="eastAsia"/>
                <w:szCs w:val="21"/>
              </w:rPr>
              <w:t>玩具及儿童用品中特定邻苯二甲酸酯增塑剂的测定</w:t>
            </w:r>
          </w:p>
        </w:tc>
        <w:tc>
          <w:tcPr>
            <w:tcW w:w="538" w:type="pct"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="Times New Roman"/>
                <w:kern w:val="0"/>
                <w:szCs w:val="21"/>
              </w:rPr>
              <w:t>/</w:t>
            </w:r>
          </w:p>
        </w:tc>
      </w:tr>
      <w:tr w:rsidR="00BD21C7" w:rsidRPr="00C63EA8" w:rsidTr="00BD21C7">
        <w:trPr>
          <w:trHeight w:val="151"/>
          <w:jc w:val="center"/>
        </w:trPr>
        <w:tc>
          <w:tcPr>
            <w:tcW w:w="355" w:type="pct"/>
            <w:vAlign w:val="center"/>
          </w:tcPr>
          <w:p w:rsidR="00BD21C7" w:rsidRPr="00C63EA8" w:rsidRDefault="00BD21C7" w:rsidP="00C445DD">
            <w:pPr>
              <w:pStyle w:val="a8"/>
              <w:widowControl/>
              <w:numPr>
                <w:ilvl w:val="0"/>
                <w:numId w:val="6"/>
              </w:numPr>
              <w:ind w:firstLineChars="0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570" w:type="pct"/>
            <w:vMerge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3" w:type="pct"/>
            <w:vMerge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0" w:type="pct"/>
            <w:gridSpan w:val="2"/>
            <w:vMerge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523" w:type="pct"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Theme="minorEastAsia"/>
                <w:szCs w:val="21"/>
              </w:rPr>
              <w:t>多环芳烃</w:t>
            </w:r>
          </w:p>
        </w:tc>
        <w:tc>
          <w:tcPr>
            <w:tcW w:w="1217" w:type="pct"/>
            <w:vAlign w:val="center"/>
          </w:tcPr>
          <w:p w:rsidR="00BD21C7" w:rsidRPr="00C63EA8" w:rsidRDefault="00BD21C7" w:rsidP="00B96EC4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Theme="minorEastAsia"/>
                <w:szCs w:val="21"/>
              </w:rPr>
              <w:t>符合附表</w:t>
            </w:r>
            <w:r>
              <w:rPr>
                <w:rFonts w:ascii="Times New Roman" w:eastAsiaTheme="minorEastAsia" w:hAnsi="Times New Roman" w:hint="eastAsia"/>
                <w:szCs w:val="21"/>
              </w:rPr>
              <w:t>1</w:t>
            </w:r>
            <w:r w:rsidRPr="00C63EA8">
              <w:rPr>
                <w:rFonts w:ascii="Times New Roman" w:eastAsiaTheme="minorEastAsia" w:hAnsiTheme="minorEastAsia"/>
                <w:szCs w:val="21"/>
              </w:rPr>
              <w:t>的要求</w:t>
            </w:r>
          </w:p>
        </w:tc>
        <w:tc>
          <w:tcPr>
            <w:tcW w:w="1154" w:type="pct"/>
            <w:vAlign w:val="center"/>
          </w:tcPr>
          <w:p w:rsidR="00BD21C7" w:rsidRPr="00C63EA8" w:rsidRDefault="00BD21C7" w:rsidP="00AD44B4">
            <w:pPr>
              <w:widowControl/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9750EA">
              <w:rPr>
                <w:rFonts w:ascii="Times New Roman" w:eastAsiaTheme="minorEastAsia" w:hAnsi="Times New Roman" w:hint="eastAsia"/>
                <w:szCs w:val="21"/>
              </w:rPr>
              <w:t>AfPS GS 2019</w:t>
            </w:r>
            <w:r w:rsidRPr="009750EA">
              <w:rPr>
                <w:rFonts w:ascii="Times New Roman" w:eastAsiaTheme="minorEastAsia" w:hAnsi="Times New Roman" w:hint="eastAsia"/>
                <w:szCs w:val="21"/>
              </w:rPr>
              <w:t>：</w:t>
            </w:r>
            <w:r w:rsidRPr="009750EA">
              <w:rPr>
                <w:rFonts w:ascii="Times New Roman" w:eastAsiaTheme="minorEastAsia" w:hAnsi="Times New Roman" w:hint="eastAsia"/>
                <w:szCs w:val="21"/>
              </w:rPr>
              <w:t>01 PAK</w:t>
            </w:r>
          </w:p>
        </w:tc>
        <w:tc>
          <w:tcPr>
            <w:tcW w:w="538" w:type="pct"/>
            <w:vAlign w:val="center"/>
          </w:tcPr>
          <w:p w:rsidR="00BD21C7" w:rsidRPr="00C63EA8" w:rsidRDefault="00BD21C7" w:rsidP="007906FC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63EA8">
              <w:rPr>
                <w:rFonts w:ascii="Times New Roman" w:eastAsiaTheme="minorEastAsia" w:hAnsi="Times New Roman"/>
                <w:kern w:val="0"/>
                <w:szCs w:val="21"/>
              </w:rPr>
              <w:t>/</w:t>
            </w:r>
          </w:p>
        </w:tc>
      </w:tr>
    </w:tbl>
    <w:p w:rsidR="00715703" w:rsidRDefault="00715703">
      <w:pPr>
        <w:rPr>
          <w:rFonts w:ascii="Times New Roman" w:eastAsia="黑体" w:hAnsi="Times New Roman"/>
          <w:szCs w:val="20"/>
        </w:rPr>
      </w:pPr>
    </w:p>
    <w:p w:rsidR="003269E9" w:rsidRDefault="003269E9" w:rsidP="002756BA">
      <w:pPr>
        <w:jc w:val="center"/>
        <w:rPr>
          <w:rFonts w:ascii="Times New Roman" w:eastAsia="黑体" w:hAnsi="Times New Roman"/>
          <w:szCs w:val="20"/>
        </w:rPr>
        <w:sectPr w:rsidR="003269E9" w:rsidSect="00BD21C7">
          <w:headerReference w:type="default" r:id="rId16"/>
          <w:pgSz w:w="11906" w:h="16838"/>
          <w:pgMar w:top="1418" w:right="1531" w:bottom="1418" w:left="1531" w:header="851" w:footer="992" w:gutter="0"/>
          <w:cols w:space="425"/>
          <w:docGrid w:type="lines" w:linePitch="312"/>
        </w:sectPr>
      </w:pPr>
    </w:p>
    <w:p w:rsidR="002C507D" w:rsidRDefault="002C507D" w:rsidP="00D33556">
      <w:pPr>
        <w:jc w:val="center"/>
        <w:rPr>
          <w:rFonts w:ascii="Times New Roman" w:eastAsia="黑体" w:hAnsi="Times New Roman"/>
          <w:szCs w:val="20"/>
        </w:rPr>
      </w:pPr>
    </w:p>
    <w:p w:rsidR="00D33556" w:rsidRDefault="00D33556" w:rsidP="00D33556">
      <w:pPr>
        <w:jc w:val="center"/>
        <w:rPr>
          <w:rFonts w:ascii="Times New Roman" w:eastAsia="黑体" w:hAnsi="Times New Roman"/>
          <w:szCs w:val="20"/>
        </w:rPr>
      </w:pPr>
      <w:r>
        <w:rPr>
          <w:rFonts w:ascii="Times New Roman" w:eastAsia="黑体" w:hAnsi="Times New Roman" w:hint="eastAsia"/>
          <w:szCs w:val="20"/>
        </w:rPr>
        <w:t>附表</w:t>
      </w:r>
      <w:r w:rsidR="00B96EC4">
        <w:rPr>
          <w:rFonts w:ascii="Times New Roman" w:eastAsia="黑体" w:hAnsi="Times New Roman" w:hint="eastAsia"/>
          <w:szCs w:val="20"/>
        </w:rPr>
        <w:t>1</w:t>
      </w:r>
      <w:r w:rsidR="003269E9">
        <w:rPr>
          <w:rFonts w:ascii="Times New Roman" w:eastAsia="黑体" w:hAnsi="Times New Roman" w:hint="eastAsia"/>
          <w:szCs w:val="20"/>
        </w:rPr>
        <w:t>：</w:t>
      </w:r>
      <w:r>
        <w:rPr>
          <w:rFonts w:ascii="Times New Roman" w:eastAsia="黑体" w:hAnsi="Times New Roman" w:hint="eastAsia"/>
          <w:szCs w:val="20"/>
        </w:rPr>
        <w:t>与皮肤接触部件的多环芳烃的种类和限量要求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369"/>
        <w:gridCol w:w="4518"/>
        <w:gridCol w:w="3173"/>
      </w:tblGrid>
      <w:tr w:rsidR="00D33556" w:rsidRPr="00D33556" w:rsidTr="009750EA">
        <w:trPr>
          <w:tblHeader/>
        </w:trPr>
        <w:tc>
          <w:tcPr>
            <w:tcW w:w="755" w:type="pct"/>
          </w:tcPr>
          <w:p w:rsidR="00D33556" w:rsidRPr="00D33556" w:rsidRDefault="00D33556" w:rsidP="009750EA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33556">
              <w:rPr>
                <w:rFonts w:asciiTheme="minorEastAsia" w:eastAsia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2493" w:type="pct"/>
          </w:tcPr>
          <w:p w:rsidR="00D33556" w:rsidRPr="00D33556" w:rsidRDefault="00D33556" w:rsidP="009750EA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33556">
              <w:rPr>
                <w:rFonts w:asciiTheme="minorEastAsia" w:eastAsiaTheme="minorEastAsia" w:hAnsiTheme="minorEastAsia" w:hint="eastAsia"/>
                <w:b/>
                <w:szCs w:val="21"/>
              </w:rPr>
              <w:t>名称</w:t>
            </w:r>
          </w:p>
        </w:tc>
        <w:tc>
          <w:tcPr>
            <w:tcW w:w="1751" w:type="pct"/>
          </w:tcPr>
          <w:p w:rsidR="00D33556" w:rsidRPr="00D33556" w:rsidRDefault="00D33556" w:rsidP="009750EA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33556">
              <w:rPr>
                <w:rFonts w:asciiTheme="minorEastAsia" w:eastAsiaTheme="minorEastAsia" w:hAnsiTheme="minorEastAsia" w:hint="eastAsia"/>
                <w:b/>
                <w:szCs w:val="21"/>
              </w:rPr>
              <w:t>限量</w:t>
            </w:r>
            <w:r w:rsidRPr="00D33556">
              <w:rPr>
                <w:rFonts w:ascii="Times New Roman" w:hAnsi="Times New Roman"/>
                <w:b/>
                <w:szCs w:val="21"/>
              </w:rPr>
              <w:t>(m</w:t>
            </w:r>
            <w:r w:rsidRPr="00D33556">
              <w:rPr>
                <w:rFonts w:ascii="Times New Roman" w:hAnsi="Times New Roman" w:hint="eastAsia"/>
                <w:b/>
                <w:szCs w:val="21"/>
              </w:rPr>
              <w:t>g/kg</w:t>
            </w:r>
            <w:r w:rsidRPr="00D33556">
              <w:rPr>
                <w:rFonts w:ascii="Times New Roman" w:hAnsi="Times New Roman"/>
                <w:b/>
                <w:szCs w:val="21"/>
              </w:rPr>
              <w:t>）</w:t>
            </w:r>
          </w:p>
        </w:tc>
      </w:tr>
      <w:tr w:rsidR="00D33556" w:rsidRPr="00D33556" w:rsidTr="009750EA">
        <w:tc>
          <w:tcPr>
            <w:tcW w:w="755" w:type="pct"/>
          </w:tcPr>
          <w:p w:rsidR="00D33556" w:rsidRPr="00D33556" w:rsidRDefault="009750EA" w:rsidP="009750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493" w:type="pct"/>
          </w:tcPr>
          <w:p w:rsidR="00D33556" w:rsidRPr="00D33556" w:rsidRDefault="00D33556" w:rsidP="009750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苯并（a）芘</w:t>
            </w:r>
          </w:p>
        </w:tc>
        <w:tc>
          <w:tcPr>
            <w:tcW w:w="1751" w:type="pct"/>
          </w:tcPr>
          <w:p w:rsidR="00D33556" w:rsidRPr="00D33556" w:rsidRDefault="009750EA" w:rsidP="009750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＜0.2</w:t>
            </w:r>
          </w:p>
        </w:tc>
      </w:tr>
      <w:tr w:rsidR="009750EA" w:rsidRPr="00D33556" w:rsidTr="009750EA">
        <w:tc>
          <w:tcPr>
            <w:tcW w:w="755" w:type="pct"/>
          </w:tcPr>
          <w:p w:rsidR="009750EA" w:rsidRPr="00D33556" w:rsidRDefault="009750EA" w:rsidP="009750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2493" w:type="pct"/>
          </w:tcPr>
          <w:p w:rsidR="009750EA" w:rsidRPr="00D33556" w:rsidRDefault="009750EA" w:rsidP="009750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苯并（e）芘</w:t>
            </w:r>
          </w:p>
        </w:tc>
        <w:tc>
          <w:tcPr>
            <w:tcW w:w="1751" w:type="pct"/>
          </w:tcPr>
          <w:p w:rsidR="009750EA" w:rsidRDefault="009750EA" w:rsidP="009750EA">
            <w:pPr>
              <w:jc w:val="center"/>
            </w:pPr>
            <w:r w:rsidRPr="002A6791">
              <w:rPr>
                <w:rFonts w:asciiTheme="minorEastAsia" w:eastAsiaTheme="minorEastAsia" w:hAnsiTheme="minorEastAsia" w:hint="eastAsia"/>
                <w:szCs w:val="21"/>
              </w:rPr>
              <w:t>＜0.2</w:t>
            </w:r>
          </w:p>
        </w:tc>
      </w:tr>
      <w:tr w:rsidR="009750EA" w:rsidRPr="00D33556" w:rsidTr="009750EA">
        <w:tc>
          <w:tcPr>
            <w:tcW w:w="755" w:type="pct"/>
          </w:tcPr>
          <w:p w:rsidR="009750EA" w:rsidRPr="00D33556" w:rsidRDefault="009750EA" w:rsidP="009750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2493" w:type="pct"/>
          </w:tcPr>
          <w:p w:rsidR="009750EA" w:rsidRPr="00D33556" w:rsidRDefault="009750EA" w:rsidP="009750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苯并（a）蒽</w:t>
            </w:r>
          </w:p>
        </w:tc>
        <w:tc>
          <w:tcPr>
            <w:tcW w:w="1751" w:type="pct"/>
          </w:tcPr>
          <w:p w:rsidR="009750EA" w:rsidRDefault="009750EA" w:rsidP="009750EA">
            <w:pPr>
              <w:jc w:val="center"/>
            </w:pPr>
            <w:r w:rsidRPr="002A6791">
              <w:rPr>
                <w:rFonts w:asciiTheme="minorEastAsia" w:eastAsiaTheme="minorEastAsia" w:hAnsiTheme="minorEastAsia" w:hint="eastAsia"/>
                <w:szCs w:val="21"/>
              </w:rPr>
              <w:t>＜0.2</w:t>
            </w:r>
          </w:p>
        </w:tc>
      </w:tr>
      <w:tr w:rsidR="009750EA" w:rsidRPr="00D33556" w:rsidTr="009750EA">
        <w:tc>
          <w:tcPr>
            <w:tcW w:w="755" w:type="pct"/>
          </w:tcPr>
          <w:p w:rsidR="009750EA" w:rsidRPr="00D33556" w:rsidRDefault="009750EA" w:rsidP="009750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493" w:type="pct"/>
          </w:tcPr>
          <w:p w:rsidR="009750EA" w:rsidRDefault="009750EA" w:rsidP="009750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苯并（b）荧蒽</w:t>
            </w:r>
          </w:p>
        </w:tc>
        <w:tc>
          <w:tcPr>
            <w:tcW w:w="1751" w:type="pct"/>
          </w:tcPr>
          <w:p w:rsidR="009750EA" w:rsidRDefault="009750EA" w:rsidP="009750EA">
            <w:pPr>
              <w:jc w:val="center"/>
            </w:pPr>
            <w:r w:rsidRPr="002A6791">
              <w:rPr>
                <w:rFonts w:asciiTheme="minorEastAsia" w:eastAsiaTheme="minorEastAsia" w:hAnsiTheme="minorEastAsia" w:hint="eastAsia"/>
                <w:szCs w:val="21"/>
              </w:rPr>
              <w:t>＜0.2</w:t>
            </w:r>
          </w:p>
        </w:tc>
      </w:tr>
      <w:tr w:rsidR="009750EA" w:rsidRPr="00D33556" w:rsidTr="009750EA">
        <w:tc>
          <w:tcPr>
            <w:tcW w:w="755" w:type="pct"/>
          </w:tcPr>
          <w:p w:rsidR="009750EA" w:rsidRPr="00D33556" w:rsidRDefault="009750EA" w:rsidP="009750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2493" w:type="pct"/>
          </w:tcPr>
          <w:p w:rsidR="009750EA" w:rsidRPr="00D33556" w:rsidRDefault="009750EA" w:rsidP="009750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苯并（j）荧蒽</w:t>
            </w:r>
          </w:p>
        </w:tc>
        <w:tc>
          <w:tcPr>
            <w:tcW w:w="1751" w:type="pct"/>
          </w:tcPr>
          <w:p w:rsidR="009750EA" w:rsidRDefault="009750EA" w:rsidP="009750EA">
            <w:pPr>
              <w:jc w:val="center"/>
            </w:pPr>
            <w:r w:rsidRPr="002A6791">
              <w:rPr>
                <w:rFonts w:asciiTheme="minorEastAsia" w:eastAsiaTheme="minorEastAsia" w:hAnsiTheme="minorEastAsia" w:hint="eastAsia"/>
                <w:szCs w:val="21"/>
              </w:rPr>
              <w:t>＜0.2</w:t>
            </w:r>
          </w:p>
        </w:tc>
      </w:tr>
      <w:tr w:rsidR="009750EA" w:rsidRPr="00D33556" w:rsidTr="009750EA">
        <w:tc>
          <w:tcPr>
            <w:tcW w:w="755" w:type="pct"/>
          </w:tcPr>
          <w:p w:rsidR="009750EA" w:rsidRPr="00D33556" w:rsidRDefault="009750EA" w:rsidP="009750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2493" w:type="pct"/>
          </w:tcPr>
          <w:p w:rsidR="009750EA" w:rsidRPr="00D33556" w:rsidRDefault="009750EA" w:rsidP="009750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苯并（k）荧蒽</w:t>
            </w:r>
          </w:p>
        </w:tc>
        <w:tc>
          <w:tcPr>
            <w:tcW w:w="1751" w:type="pct"/>
          </w:tcPr>
          <w:p w:rsidR="009750EA" w:rsidRDefault="009750EA" w:rsidP="009750EA">
            <w:pPr>
              <w:jc w:val="center"/>
            </w:pPr>
            <w:r w:rsidRPr="002A6791">
              <w:rPr>
                <w:rFonts w:asciiTheme="minorEastAsia" w:eastAsiaTheme="minorEastAsia" w:hAnsiTheme="minorEastAsia" w:hint="eastAsia"/>
                <w:szCs w:val="21"/>
              </w:rPr>
              <w:t>＜0.2</w:t>
            </w:r>
          </w:p>
        </w:tc>
      </w:tr>
      <w:tr w:rsidR="009750EA" w:rsidRPr="00D33556" w:rsidTr="009750EA">
        <w:tc>
          <w:tcPr>
            <w:tcW w:w="755" w:type="pct"/>
          </w:tcPr>
          <w:p w:rsidR="009750EA" w:rsidRPr="00D33556" w:rsidRDefault="009750EA" w:rsidP="009750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2493" w:type="pct"/>
          </w:tcPr>
          <w:p w:rsidR="009750EA" w:rsidRPr="00D33556" w:rsidRDefault="009750EA" w:rsidP="009750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屈</w:t>
            </w:r>
          </w:p>
        </w:tc>
        <w:tc>
          <w:tcPr>
            <w:tcW w:w="1751" w:type="pct"/>
          </w:tcPr>
          <w:p w:rsidR="009750EA" w:rsidRDefault="009750EA" w:rsidP="009750EA">
            <w:pPr>
              <w:jc w:val="center"/>
            </w:pPr>
            <w:r w:rsidRPr="002A6791">
              <w:rPr>
                <w:rFonts w:asciiTheme="minorEastAsia" w:eastAsiaTheme="minorEastAsia" w:hAnsiTheme="minorEastAsia" w:hint="eastAsia"/>
                <w:szCs w:val="21"/>
              </w:rPr>
              <w:t>＜0.2</w:t>
            </w:r>
          </w:p>
        </w:tc>
      </w:tr>
      <w:tr w:rsidR="009750EA" w:rsidRPr="00D33556" w:rsidTr="009750EA">
        <w:tc>
          <w:tcPr>
            <w:tcW w:w="755" w:type="pct"/>
          </w:tcPr>
          <w:p w:rsidR="009750EA" w:rsidRPr="00D33556" w:rsidRDefault="009750EA" w:rsidP="009750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2493" w:type="pct"/>
          </w:tcPr>
          <w:p w:rsidR="009750EA" w:rsidRPr="00D33556" w:rsidRDefault="009750EA" w:rsidP="009750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苯并（a,h）蒽</w:t>
            </w:r>
          </w:p>
        </w:tc>
        <w:tc>
          <w:tcPr>
            <w:tcW w:w="1751" w:type="pct"/>
          </w:tcPr>
          <w:p w:rsidR="009750EA" w:rsidRDefault="009750EA" w:rsidP="009750EA">
            <w:pPr>
              <w:jc w:val="center"/>
            </w:pPr>
            <w:r w:rsidRPr="002A6791">
              <w:rPr>
                <w:rFonts w:asciiTheme="minorEastAsia" w:eastAsiaTheme="minorEastAsia" w:hAnsiTheme="minorEastAsia" w:hint="eastAsia"/>
                <w:szCs w:val="21"/>
              </w:rPr>
              <w:t>＜0.2</w:t>
            </w:r>
          </w:p>
        </w:tc>
      </w:tr>
      <w:tr w:rsidR="009750EA" w:rsidRPr="00D33556" w:rsidTr="009750EA">
        <w:tc>
          <w:tcPr>
            <w:tcW w:w="755" w:type="pct"/>
          </w:tcPr>
          <w:p w:rsidR="009750EA" w:rsidRPr="00D33556" w:rsidRDefault="009750EA" w:rsidP="009750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2493" w:type="pct"/>
          </w:tcPr>
          <w:p w:rsidR="009750EA" w:rsidRPr="00D33556" w:rsidRDefault="009750EA" w:rsidP="009750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苯并（g,h,i）芘</w:t>
            </w:r>
          </w:p>
        </w:tc>
        <w:tc>
          <w:tcPr>
            <w:tcW w:w="1751" w:type="pct"/>
          </w:tcPr>
          <w:p w:rsidR="009750EA" w:rsidRDefault="009750EA" w:rsidP="009750EA">
            <w:pPr>
              <w:jc w:val="center"/>
            </w:pPr>
            <w:r w:rsidRPr="002A6791">
              <w:rPr>
                <w:rFonts w:asciiTheme="minorEastAsia" w:eastAsiaTheme="minorEastAsia" w:hAnsiTheme="minorEastAsia" w:hint="eastAsia"/>
                <w:szCs w:val="21"/>
              </w:rPr>
              <w:t>＜0.2</w:t>
            </w:r>
          </w:p>
        </w:tc>
      </w:tr>
      <w:tr w:rsidR="009750EA" w:rsidRPr="00D33556" w:rsidTr="009750EA">
        <w:tc>
          <w:tcPr>
            <w:tcW w:w="755" w:type="pct"/>
          </w:tcPr>
          <w:p w:rsidR="009750EA" w:rsidRPr="00D33556" w:rsidRDefault="009750EA" w:rsidP="009750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2493" w:type="pct"/>
          </w:tcPr>
          <w:p w:rsidR="009750EA" w:rsidRPr="00D33556" w:rsidRDefault="009750EA" w:rsidP="009750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茚并（1,2,3-cd）芘</w:t>
            </w:r>
          </w:p>
        </w:tc>
        <w:tc>
          <w:tcPr>
            <w:tcW w:w="1751" w:type="pct"/>
          </w:tcPr>
          <w:p w:rsidR="009750EA" w:rsidRDefault="009750EA" w:rsidP="009750EA">
            <w:pPr>
              <w:jc w:val="center"/>
            </w:pPr>
            <w:r w:rsidRPr="002A6791">
              <w:rPr>
                <w:rFonts w:asciiTheme="minorEastAsia" w:eastAsiaTheme="minorEastAsia" w:hAnsiTheme="minorEastAsia" w:hint="eastAsia"/>
                <w:szCs w:val="21"/>
              </w:rPr>
              <w:t>＜0.2</w:t>
            </w:r>
          </w:p>
        </w:tc>
      </w:tr>
      <w:tr w:rsidR="00D33556" w:rsidRPr="00D33556" w:rsidTr="009750EA">
        <w:tc>
          <w:tcPr>
            <w:tcW w:w="755" w:type="pct"/>
          </w:tcPr>
          <w:p w:rsidR="00D33556" w:rsidRPr="00D33556" w:rsidRDefault="009750EA" w:rsidP="009750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2493" w:type="pct"/>
          </w:tcPr>
          <w:p w:rsidR="00D33556" w:rsidRPr="00D33556" w:rsidRDefault="009750EA" w:rsidP="009750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菲，芘，蒽，荧蒽</w:t>
            </w:r>
          </w:p>
        </w:tc>
        <w:tc>
          <w:tcPr>
            <w:tcW w:w="1751" w:type="pct"/>
          </w:tcPr>
          <w:p w:rsidR="00D33556" w:rsidRPr="00D33556" w:rsidRDefault="009750EA" w:rsidP="009750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总和＜1</w:t>
            </w:r>
          </w:p>
        </w:tc>
      </w:tr>
      <w:tr w:rsidR="00D33556" w:rsidRPr="00D33556" w:rsidTr="009750EA">
        <w:tc>
          <w:tcPr>
            <w:tcW w:w="755" w:type="pct"/>
          </w:tcPr>
          <w:p w:rsidR="00D33556" w:rsidRPr="00D33556" w:rsidRDefault="009750EA" w:rsidP="009750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12</w:t>
            </w:r>
          </w:p>
        </w:tc>
        <w:tc>
          <w:tcPr>
            <w:tcW w:w="2493" w:type="pct"/>
          </w:tcPr>
          <w:p w:rsidR="00D33556" w:rsidRPr="00D33556" w:rsidRDefault="009750EA" w:rsidP="009750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萘</w:t>
            </w:r>
          </w:p>
        </w:tc>
        <w:tc>
          <w:tcPr>
            <w:tcW w:w="1751" w:type="pct"/>
          </w:tcPr>
          <w:p w:rsidR="00D33556" w:rsidRPr="00D33556" w:rsidRDefault="009750EA" w:rsidP="009750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＜1</w:t>
            </w:r>
          </w:p>
        </w:tc>
      </w:tr>
      <w:tr w:rsidR="00D33556" w:rsidRPr="00D33556" w:rsidTr="009750EA">
        <w:tc>
          <w:tcPr>
            <w:tcW w:w="755" w:type="pct"/>
          </w:tcPr>
          <w:p w:rsidR="00D33556" w:rsidRPr="00D33556" w:rsidRDefault="009750EA" w:rsidP="009750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13</w:t>
            </w:r>
          </w:p>
        </w:tc>
        <w:tc>
          <w:tcPr>
            <w:tcW w:w="2493" w:type="pct"/>
          </w:tcPr>
          <w:p w:rsidR="00D33556" w:rsidRPr="00D33556" w:rsidRDefault="009750EA" w:rsidP="009750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15种多环芳烃合计</w:t>
            </w:r>
          </w:p>
        </w:tc>
        <w:tc>
          <w:tcPr>
            <w:tcW w:w="1751" w:type="pct"/>
          </w:tcPr>
          <w:p w:rsidR="00D33556" w:rsidRPr="00D33556" w:rsidRDefault="009750EA" w:rsidP="009750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＜1</w:t>
            </w:r>
          </w:p>
        </w:tc>
      </w:tr>
    </w:tbl>
    <w:p w:rsidR="00D33556" w:rsidRDefault="00D33556">
      <w:pPr>
        <w:rPr>
          <w:rFonts w:ascii="Times New Roman" w:eastAsia="黑体" w:hAnsi="Times New Roman"/>
          <w:szCs w:val="20"/>
        </w:rPr>
      </w:pPr>
    </w:p>
    <w:p w:rsidR="002C507D" w:rsidRDefault="002C507D">
      <w:pPr>
        <w:rPr>
          <w:rFonts w:ascii="Times New Roman" w:eastAsia="黑体" w:hAnsi="Times New Roman"/>
          <w:szCs w:val="20"/>
        </w:rPr>
      </w:pPr>
    </w:p>
    <w:p w:rsidR="002C507D" w:rsidRDefault="002C507D">
      <w:pPr>
        <w:rPr>
          <w:rFonts w:ascii="Times New Roman" w:eastAsia="黑体" w:hAnsi="Times New Roman"/>
          <w:szCs w:val="20"/>
        </w:rPr>
      </w:pPr>
    </w:p>
    <w:p w:rsidR="002C507D" w:rsidRDefault="002C507D">
      <w:pPr>
        <w:rPr>
          <w:rFonts w:ascii="Times New Roman" w:eastAsia="黑体" w:hAnsi="Times New Roman"/>
          <w:szCs w:val="20"/>
        </w:rPr>
      </w:pPr>
    </w:p>
    <w:p w:rsidR="002C507D" w:rsidRDefault="002C507D">
      <w:pPr>
        <w:rPr>
          <w:rFonts w:ascii="Times New Roman" w:eastAsia="黑体" w:hAnsi="Times New Roman"/>
          <w:szCs w:val="20"/>
        </w:rPr>
      </w:pPr>
    </w:p>
    <w:p w:rsidR="002C507D" w:rsidRDefault="002C507D">
      <w:pPr>
        <w:rPr>
          <w:rFonts w:ascii="Times New Roman" w:eastAsia="黑体" w:hAnsi="Times New Roman"/>
          <w:szCs w:val="20"/>
        </w:rPr>
      </w:pPr>
    </w:p>
    <w:p w:rsidR="002C507D" w:rsidRDefault="002C507D">
      <w:pPr>
        <w:rPr>
          <w:rFonts w:ascii="Times New Roman" w:eastAsia="黑体" w:hAnsi="Times New Roman"/>
          <w:szCs w:val="20"/>
        </w:rPr>
      </w:pPr>
    </w:p>
    <w:p w:rsidR="003269E9" w:rsidRDefault="003269E9">
      <w:pPr>
        <w:rPr>
          <w:rFonts w:ascii="Times New Roman" w:eastAsia="黑体" w:hAnsi="Times New Roman"/>
          <w:szCs w:val="20"/>
        </w:rPr>
      </w:pPr>
    </w:p>
    <w:p w:rsidR="00F96D25" w:rsidRPr="00F96D25" w:rsidRDefault="00F96D25" w:rsidP="003269E9">
      <w:pPr>
        <w:jc w:val="center"/>
        <w:rPr>
          <w:rFonts w:ascii="Times New Roman" w:eastAsia="黑体" w:hAnsi="Times New Roman"/>
          <w:szCs w:val="20"/>
        </w:rPr>
        <w:sectPr w:rsidR="00F96D25" w:rsidRPr="00F96D25" w:rsidSect="003269E9">
          <w:pgSz w:w="11906" w:h="16838"/>
          <w:pgMar w:top="1418" w:right="1531" w:bottom="1418" w:left="1531" w:header="851" w:footer="992" w:gutter="0"/>
          <w:cols w:space="425"/>
          <w:docGrid w:type="lines" w:linePitch="312"/>
        </w:sectPr>
      </w:pPr>
    </w:p>
    <w:p w:rsidR="00715703" w:rsidRDefault="002F0053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三</w:t>
      </w:r>
      <w:r>
        <w:rPr>
          <w:b/>
          <w:sz w:val="30"/>
          <w:szCs w:val="30"/>
        </w:rPr>
        <w:t>、</w:t>
      </w:r>
      <w:r>
        <w:rPr>
          <w:rFonts w:hint="eastAsia"/>
          <w:b/>
          <w:sz w:val="30"/>
          <w:szCs w:val="30"/>
        </w:rPr>
        <w:t>先进性评价程序</w:t>
      </w:r>
    </w:p>
    <w:p w:rsidR="00715703" w:rsidRDefault="002F0053">
      <w:pPr>
        <w:jc w:val="center"/>
      </w:pPr>
      <w:r>
        <w:rPr>
          <w:noProof/>
        </w:rPr>
        <w:drawing>
          <wp:inline distT="0" distB="0" distL="0" distR="0">
            <wp:extent cx="4452620" cy="5391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262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703" w:rsidRDefault="00715703">
      <w:pPr>
        <w:jc w:val="center"/>
      </w:pPr>
    </w:p>
    <w:p w:rsidR="00715703" w:rsidRDefault="002F0053">
      <w:pPr>
        <w:pStyle w:val="1"/>
        <w:numPr>
          <w:ilvl w:val="0"/>
          <w:numId w:val="8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实施日期</w:t>
      </w:r>
    </w:p>
    <w:p w:rsidR="007D5562" w:rsidRPr="007D5562" w:rsidRDefault="007D5562" w:rsidP="007D5562">
      <w:pPr>
        <w:pStyle w:val="a8"/>
        <w:ind w:left="862" w:firstLineChars="0" w:firstLine="0"/>
        <w:rPr>
          <w:rFonts w:ascii="宋体" w:hAnsi="宋体"/>
          <w:sz w:val="30"/>
          <w:szCs w:val="30"/>
        </w:rPr>
      </w:pPr>
      <w:r w:rsidRPr="007D5562">
        <w:rPr>
          <w:rFonts w:ascii="宋体" w:hAnsi="宋体" w:hint="eastAsia"/>
          <w:sz w:val="30"/>
          <w:szCs w:val="30"/>
        </w:rPr>
        <w:t>本细则</w:t>
      </w:r>
      <w:r w:rsidRPr="007D5562">
        <w:rPr>
          <w:rFonts w:ascii="宋体" w:hAnsi="宋体"/>
          <w:sz w:val="30"/>
          <w:szCs w:val="30"/>
        </w:rPr>
        <w:t>自</w:t>
      </w:r>
      <w:r w:rsidRPr="007D5562">
        <w:rPr>
          <w:rFonts w:ascii="宋体" w:hAnsi="宋体" w:hint="eastAsia"/>
          <w:sz w:val="30"/>
          <w:szCs w:val="30"/>
        </w:rPr>
        <w:t>20</w:t>
      </w:r>
      <w:r w:rsidR="002125D6">
        <w:rPr>
          <w:rFonts w:ascii="宋体" w:hAnsi="宋体"/>
          <w:sz w:val="30"/>
          <w:szCs w:val="30"/>
        </w:rPr>
        <w:t>20</w:t>
      </w:r>
      <w:bookmarkStart w:id="0" w:name="_GoBack"/>
      <w:bookmarkEnd w:id="0"/>
      <w:r w:rsidRPr="007D5562">
        <w:rPr>
          <w:rFonts w:ascii="宋体" w:hAnsi="宋体" w:hint="eastAsia"/>
          <w:sz w:val="30"/>
          <w:szCs w:val="30"/>
        </w:rPr>
        <w:t>年</w:t>
      </w:r>
      <w:r w:rsidR="002125D6">
        <w:rPr>
          <w:rFonts w:ascii="宋体" w:hAnsi="宋体"/>
          <w:sz w:val="30"/>
          <w:szCs w:val="30"/>
        </w:rPr>
        <w:t>4</w:t>
      </w:r>
      <w:r w:rsidRPr="007D5562">
        <w:rPr>
          <w:rFonts w:ascii="宋体" w:hAnsi="宋体" w:hint="eastAsia"/>
          <w:sz w:val="30"/>
          <w:szCs w:val="30"/>
        </w:rPr>
        <w:t>月</w:t>
      </w:r>
      <w:r w:rsidR="002125D6">
        <w:rPr>
          <w:rFonts w:ascii="宋体" w:hAnsi="宋体"/>
          <w:sz w:val="30"/>
          <w:szCs w:val="30"/>
        </w:rPr>
        <w:t>26</w:t>
      </w:r>
      <w:r w:rsidRPr="007D5562">
        <w:rPr>
          <w:rFonts w:ascii="宋体" w:hAnsi="宋体" w:hint="eastAsia"/>
          <w:sz w:val="30"/>
          <w:szCs w:val="30"/>
        </w:rPr>
        <w:t>日起</w:t>
      </w:r>
      <w:r w:rsidRPr="007D5562">
        <w:rPr>
          <w:rFonts w:ascii="宋体" w:hAnsi="宋体"/>
          <w:sz w:val="30"/>
          <w:szCs w:val="30"/>
        </w:rPr>
        <w:t>实施。</w:t>
      </w:r>
    </w:p>
    <w:p w:rsidR="00715703" w:rsidRDefault="002F0053">
      <w:pPr>
        <w:pStyle w:val="1"/>
        <w:numPr>
          <w:ilvl w:val="0"/>
          <w:numId w:val="8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发布机构</w:t>
      </w:r>
    </w:p>
    <w:p w:rsidR="00715703" w:rsidRDefault="002F0053">
      <w:pPr>
        <w:ind w:firstLineChars="150" w:firstLine="450"/>
        <w:rPr>
          <w:sz w:val="30"/>
          <w:szCs w:val="30"/>
          <w:highlight w:val="lightGray"/>
        </w:rPr>
      </w:pPr>
      <w:r>
        <w:rPr>
          <w:rFonts w:hint="eastAsia"/>
          <w:sz w:val="30"/>
          <w:szCs w:val="30"/>
        </w:rPr>
        <w:t>深圳市标准技术研究院。</w:t>
      </w:r>
    </w:p>
    <w:sectPr w:rsidR="00715703" w:rsidSect="0071570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A6A" w:rsidRDefault="006C7A6A" w:rsidP="00715703">
      <w:r>
        <w:separator/>
      </w:r>
    </w:p>
  </w:endnote>
  <w:endnote w:type="continuationSeparator" w:id="0">
    <w:p w:rsidR="006C7A6A" w:rsidRDefault="006C7A6A" w:rsidP="0071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A2F" w:rsidRDefault="00B423ED">
    <w:pPr>
      <w:pStyle w:val="a5"/>
      <w:jc w:val="center"/>
    </w:pPr>
    <w:r>
      <w:fldChar w:fldCharType="begin"/>
    </w:r>
    <w:r w:rsidR="00156A2F">
      <w:instrText>PAGE   \* MERGEFORMAT</w:instrText>
    </w:r>
    <w:r>
      <w:fldChar w:fldCharType="separate"/>
    </w:r>
    <w:r w:rsidR="002125D6" w:rsidRPr="002125D6">
      <w:rPr>
        <w:noProof/>
        <w:lang w:val="zh-CN"/>
      </w:rPr>
      <w:t>8</w:t>
    </w:r>
    <w:r>
      <w:rPr>
        <w:lang w:val="zh-CN"/>
      </w:rPr>
      <w:fldChar w:fldCharType="end"/>
    </w:r>
  </w:p>
  <w:p w:rsidR="00156A2F" w:rsidRDefault="00156A2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A2F" w:rsidRDefault="00B423ED">
    <w:pPr>
      <w:pStyle w:val="a5"/>
      <w:jc w:val="center"/>
    </w:pPr>
    <w:r>
      <w:fldChar w:fldCharType="begin"/>
    </w:r>
    <w:r w:rsidR="00156A2F">
      <w:instrText>PAGE   \* MERGEFORMAT</w:instrText>
    </w:r>
    <w:r>
      <w:fldChar w:fldCharType="separate"/>
    </w:r>
    <w:r w:rsidR="002125D6" w:rsidRPr="002125D6">
      <w:rPr>
        <w:noProof/>
        <w:lang w:val="zh-CN"/>
      </w:rPr>
      <w:t>7</w:t>
    </w:r>
    <w:r>
      <w:rPr>
        <w:lang w:val="zh-CN"/>
      </w:rPr>
      <w:fldChar w:fldCharType="end"/>
    </w:r>
  </w:p>
  <w:p w:rsidR="00156A2F" w:rsidRDefault="00156A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A6A" w:rsidRDefault="006C7A6A" w:rsidP="00715703">
      <w:r>
        <w:separator/>
      </w:r>
    </w:p>
  </w:footnote>
  <w:footnote w:type="continuationSeparator" w:id="0">
    <w:p w:rsidR="006C7A6A" w:rsidRDefault="006C7A6A" w:rsidP="00715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A2F" w:rsidRDefault="00156A2F">
    <w:pPr>
      <w:pStyle w:val="a6"/>
      <w:pBdr>
        <w:bottom w:val="none" w:sz="0" w:space="0" w:color="auto"/>
      </w:pBdr>
      <w:jc w:val="left"/>
      <w:rPr>
        <w:sz w:val="21"/>
      </w:rPr>
    </w:pPr>
    <w:r>
      <w:rPr>
        <w:rFonts w:hint="eastAsia"/>
        <w:sz w:val="21"/>
      </w:rPr>
      <w:t>编号：</w:t>
    </w:r>
    <w:r>
      <w:rPr>
        <w:sz w:val="21"/>
      </w:rPr>
      <w:t>SSAE-A</w:t>
    </w:r>
    <w:r>
      <w:rPr>
        <w:rFonts w:hint="eastAsia"/>
        <w:sz w:val="21"/>
      </w:rPr>
      <w:t>12</w:t>
    </w:r>
    <w:r>
      <w:rPr>
        <w:sz w:val="21"/>
      </w:rPr>
      <w:t>-0</w:t>
    </w:r>
    <w:r>
      <w:rPr>
        <w:rFonts w:hint="eastAsia"/>
        <w:sz w:val="21"/>
      </w:rPr>
      <w:t>13</w:t>
    </w:r>
    <w:r>
      <w:rPr>
        <w:sz w:val="21"/>
      </w:rPr>
      <w:t>:20</w:t>
    </w:r>
    <w:r w:rsidR="002125D6">
      <w:rPr>
        <w:sz w:val="21"/>
      </w:rPr>
      <w:t>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A2F" w:rsidRDefault="00156A2F">
    <w:pPr>
      <w:tabs>
        <w:tab w:val="center" w:pos="4153"/>
        <w:tab w:val="right" w:pos="8306"/>
      </w:tabs>
      <w:jc w:val="left"/>
    </w:pPr>
    <w:r>
      <w:rPr>
        <w:szCs w:val="21"/>
      </w:rPr>
      <w:tab/>
    </w:r>
    <w:r>
      <w:rPr>
        <w:szCs w:val="21"/>
      </w:rPr>
      <w:tab/>
    </w:r>
    <w:r>
      <w:rPr>
        <w:rFonts w:hint="eastAsia"/>
      </w:rPr>
      <w:t>编号：</w:t>
    </w:r>
    <w:r>
      <w:t>SSAE-A</w:t>
    </w:r>
    <w:r>
      <w:rPr>
        <w:rFonts w:hint="eastAsia"/>
      </w:rPr>
      <w:t>12</w:t>
    </w:r>
    <w:r>
      <w:t>-0</w:t>
    </w:r>
    <w:r>
      <w:rPr>
        <w:rFonts w:hint="eastAsia"/>
      </w:rPr>
      <w:t>13</w:t>
    </w:r>
    <w:r>
      <w:t>:20</w:t>
    </w:r>
    <w:r w:rsidR="002125D6">
      <w:t>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A2F" w:rsidRDefault="00156A2F">
    <w:pPr>
      <w:tabs>
        <w:tab w:val="center" w:pos="4153"/>
        <w:tab w:val="right" w:pos="8306"/>
      </w:tabs>
      <w:jc w:val="right"/>
    </w:pPr>
    <w:r>
      <w:rPr>
        <w:szCs w:val="21"/>
      </w:rPr>
      <w:tab/>
    </w:r>
    <w:r>
      <w:rPr>
        <w:szCs w:val="21"/>
      </w:rPr>
      <w:tab/>
    </w:r>
    <w:r>
      <w:rPr>
        <w:rFonts w:hint="eastAsia"/>
      </w:rPr>
      <w:t>编号：</w:t>
    </w:r>
    <w:r>
      <w:t>SSAE-A12-0</w:t>
    </w:r>
    <w:r>
      <w:rPr>
        <w:rFonts w:hint="eastAsia"/>
      </w:rPr>
      <w:t>13</w:t>
    </w:r>
    <w:r>
      <w:t>:20</w:t>
    </w:r>
    <w:r>
      <w:rPr>
        <w:rFonts w:hint="eastAsia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F2D2C"/>
    <w:multiLevelType w:val="hybridMultilevel"/>
    <w:tmpl w:val="6F9E856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682BB2"/>
    <w:multiLevelType w:val="hybridMultilevel"/>
    <w:tmpl w:val="0670706C"/>
    <w:lvl w:ilvl="0" w:tplc="FDFEB846">
      <w:start w:val="1"/>
      <w:numFmt w:val="lowerLetter"/>
      <w:lvlText w:val="%1)"/>
      <w:lvlJc w:val="left"/>
      <w:pPr>
        <w:ind w:left="5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7C590C"/>
    <w:multiLevelType w:val="multilevel"/>
    <w:tmpl w:val="0A7C590C"/>
    <w:lvl w:ilvl="0">
      <w:start w:val="1"/>
      <w:numFmt w:val="decimal"/>
      <w:lvlText w:val="%1."/>
      <w:lvlJc w:val="left"/>
      <w:pPr>
        <w:ind w:left="1020" w:hanging="420"/>
      </w:pPr>
      <w:rPr>
        <w:rFonts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3">
    <w:nsid w:val="0FC07CC5"/>
    <w:multiLevelType w:val="hybridMultilevel"/>
    <w:tmpl w:val="A5F2AFEC"/>
    <w:lvl w:ilvl="0" w:tplc="FDFEB846">
      <w:start w:val="1"/>
      <w:numFmt w:val="lowerLetter"/>
      <w:lvlText w:val="%1)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4">
    <w:nsid w:val="14A23E3D"/>
    <w:multiLevelType w:val="multilevel"/>
    <w:tmpl w:val="14A23E3D"/>
    <w:lvl w:ilvl="0">
      <w:start w:val="1"/>
      <w:numFmt w:val="chineseCountingThousand"/>
      <w:lvlText w:val="(%1)"/>
      <w:lvlJc w:val="left"/>
      <w:pPr>
        <w:ind w:left="84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5">
    <w:nsid w:val="1C71400C"/>
    <w:multiLevelType w:val="multilevel"/>
    <w:tmpl w:val="1C71400C"/>
    <w:lvl w:ilvl="0">
      <w:start w:val="4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6">
    <w:nsid w:val="243F2CEE"/>
    <w:multiLevelType w:val="multilevel"/>
    <w:tmpl w:val="243F2CEE"/>
    <w:lvl w:ilvl="0">
      <w:start w:val="1"/>
      <w:numFmt w:val="chineseCountingThousand"/>
      <w:lvlText w:val="(%1)"/>
      <w:lvlJc w:val="left"/>
      <w:pPr>
        <w:ind w:left="1618" w:hanging="105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7">
    <w:nsid w:val="256A0CB0"/>
    <w:multiLevelType w:val="multilevel"/>
    <w:tmpl w:val="256A0CB0"/>
    <w:lvl w:ilvl="0">
      <w:start w:val="1"/>
      <w:numFmt w:val="japaneseCounting"/>
      <w:lvlText w:val="%1、"/>
      <w:lvlJc w:val="left"/>
      <w:pPr>
        <w:ind w:left="562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2AD73961"/>
    <w:multiLevelType w:val="hybridMultilevel"/>
    <w:tmpl w:val="0D7830C8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E953DD6"/>
    <w:multiLevelType w:val="hybridMultilevel"/>
    <w:tmpl w:val="00E21AD8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>
    <w:nsid w:val="2F65733B"/>
    <w:multiLevelType w:val="hybridMultilevel"/>
    <w:tmpl w:val="F3025D1C"/>
    <w:lvl w:ilvl="0" w:tplc="FDFEB846">
      <w:start w:val="1"/>
      <w:numFmt w:val="lowerLetter"/>
      <w:lvlText w:val="%1)"/>
      <w:lvlJc w:val="left"/>
      <w:pPr>
        <w:ind w:left="5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0B84513"/>
    <w:multiLevelType w:val="hybridMultilevel"/>
    <w:tmpl w:val="7DAC8DE8"/>
    <w:lvl w:ilvl="0" w:tplc="FDFEB846">
      <w:start w:val="1"/>
      <w:numFmt w:val="lowerLetter"/>
      <w:lvlText w:val="%1)"/>
      <w:lvlJc w:val="left"/>
      <w:pPr>
        <w:ind w:left="5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4FF5029"/>
    <w:multiLevelType w:val="multilevel"/>
    <w:tmpl w:val="34FF5029"/>
    <w:lvl w:ilvl="0">
      <w:start w:val="1"/>
      <w:numFmt w:val="bullet"/>
      <w:lvlText w:val=""/>
      <w:lvlJc w:val="left"/>
      <w:pPr>
        <w:ind w:left="56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FD0468D"/>
    <w:multiLevelType w:val="hybridMultilevel"/>
    <w:tmpl w:val="5A947048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2AA39F8"/>
    <w:multiLevelType w:val="hybridMultilevel"/>
    <w:tmpl w:val="5A447C44"/>
    <w:lvl w:ilvl="0" w:tplc="FDFEB846">
      <w:start w:val="1"/>
      <w:numFmt w:val="lowerLetter"/>
      <w:lvlText w:val="%1)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5">
    <w:nsid w:val="4C226CFE"/>
    <w:multiLevelType w:val="hybridMultilevel"/>
    <w:tmpl w:val="1CE85B26"/>
    <w:lvl w:ilvl="0" w:tplc="90EC3C0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E17190E"/>
    <w:multiLevelType w:val="hybridMultilevel"/>
    <w:tmpl w:val="AB8484A4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EBA79E4"/>
    <w:multiLevelType w:val="hybridMultilevel"/>
    <w:tmpl w:val="CE6EEFD2"/>
    <w:lvl w:ilvl="0" w:tplc="04090019">
      <w:start w:val="1"/>
      <w:numFmt w:val="lowerLetter"/>
      <w:lvlText w:val="%1)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8">
    <w:nsid w:val="53F24239"/>
    <w:multiLevelType w:val="hybridMultilevel"/>
    <w:tmpl w:val="B002DC92"/>
    <w:lvl w:ilvl="0" w:tplc="FDFEB846">
      <w:start w:val="1"/>
      <w:numFmt w:val="lowerLetter"/>
      <w:lvlText w:val="%1)"/>
      <w:lvlJc w:val="left"/>
      <w:pPr>
        <w:ind w:left="6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9">
    <w:nsid w:val="56F956B5"/>
    <w:multiLevelType w:val="hybridMultilevel"/>
    <w:tmpl w:val="5C3AB0F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9977382"/>
    <w:multiLevelType w:val="singleLevel"/>
    <w:tmpl w:val="5997738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5C0D3770"/>
    <w:multiLevelType w:val="multilevel"/>
    <w:tmpl w:val="5C0D3770"/>
    <w:lvl w:ilvl="0">
      <w:start w:val="1"/>
      <w:numFmt w:val="decimal"/>
      <w:lvlText w:val=" 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DBD7712"/>
    <w:multiLevelType w:val="hybridMultilevel"/>
    <w:tmpl w:val="6F9E856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ED11F76"/>
    <w:multiLevelType w:val="hybridMultilevel"/>
    <w:tmpl w:val="783C1CA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3751643"/>
    <w:multiLevelType w:val="hybridMultilevel"/>
    <w:tmpl w:val="E0129C46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743D2162"/>
    <w:multiLevelType w:val="hybridMultilevel"/>
    <w:tmpl w:val="1CE85B26"/>
    <w:lvl w:ilvl="0" w:tplc="90EC3C0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9D3623F"/>
    <w:multiLevelType w:val="hybridMultilevel"/>
    <w:tmpl w:val="ADAA07D4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EEC6B21"/>
    <w:multiLevelType w:val="hybridMultilevel"/>
    <w:tmpl w:val="5A947048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0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21"/>
  </w:num>
  <w:num w:numId="7">
    <w:abstractNumId w:val="12"/>
  </w:num>
  <w:num w:numId="8">
    <w:abstractNumId w:val="5"/>
  </w:num>
  <w:num w:numId="9">
    <w:abstractNumId w:val="24"/>
  </w:num>
  <w:num w:numId="10">
    <w:abstractNumId w:val="0"/>
  </w:num>
  <w:num w:numId="11">
    <w:abstractNumId w:val="27"/>
  </w:num>
  <w:num w:numId="12">
    <w:abstractNumId w:val="16"/>
  </w:num>
  <w:num w:numId="13">
    <w:abstractNumId w:val="9"/>
  </w:num>
  <w:num w:numId="14">
    <w:abstractNumId w:val="17"/>
  </w:num>
  <w:num w:numId="15">
    <w:abstractNumId w:val="1"/>
  </w:num>
  <w:num w:numId="16">
    <w:abstractNumId w:val="3"/>
  </w:num>
  <w:num w:numId="17">
    <w:abstractNumId w:val="11"/>
  </w:num>
  <w:num w:numId="18">
    <w:abstractNumId w:val="10"/>
  </w:num>
  <w:num w:numId="19">
    <w:abstractNumId w:val="18"/>
  </w:num>
  <w:num w:numId="20">
    <w:abstractNumId w:val="14"/>
  </w:num>
  <w:num w:numId="21">
    <w:abstractNumId w:val="15"/>
  </w:num>
  <w:num w:numId="22">
    <w:abstractNumId w:val="25"/>
  </w:num>
  <w:num w:numId="23">
    <w:abstractNumId w:val="22"/>
  </w:num>
  <w:num w:numId="24">
    <w:abstractNumId w:val="13"/>
  </w:num>
  <w:num w:numId="25">
    <w:abstractNumId w:val="19"/>
  </w:num>
  <w:num w:numId="26">
    <w:abstractNumId w:val="8"/>
  </w:num>
  <w:num w:numId="27">
    <w:abstractNumId w:val="2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4B79"/>
    <w:rsid w:val="00006FC4"/>
    <w:rsid w:val="00007213"/>
    <w:rsid w:val="000104FC"/>
    <w:rsid w:val="00052926"/>
    <w:rsid w:val="00060262"/>
    <w:rsid w:val="00070399"/>
    <w:rsid w:val="00076893"/>
    <w:rsid w:val="00084DDB"/>
    <w:rsid w:val="00094C60"/>
    <w:rsid w:val="000A04CE"/>
    <w:rsid w:val="000A4852"/>
    <w:rsid w:val="000A4E9A"/>
    <w:rsid w:val="000A5001"/>
    <w:rsid w:val="000A5EF6"/>
    <w:rsid w:val="000C054B"/>
    <w:rsid w:val="000C0BB2"/>
    <w:rsid w:val="000C0BEA"/>
    <w:rsid w:val="000D34CE"/>
    <w:rsid w:val="000D42FC"/>
    <w:rsid w:val="000E7C6A"/>
    <w:rsid w:val="000F5BBF"/>
    <w:rsid w:val="001013A1"/>
    <w:rsid w:val="00110A76"/>
    <w:rsid w:val="00112501"/>
    <w:rsid w:val="0011381D"/>
    <w:rsid w:val="0011580B"/>
    <w:rsid w:val="0012301B"/>
    <w:rsid w:val="00124792"/>
    <w:rsid w:val="00130C77"/>
    <w:rsid w:val="00134BDC"/>
    <w:rsid w:val="001443E7"/>
    <w:rsid w:val="00145FB7"/>
    <w:rsid w:val="00156A2F"/>
    <w:rsid w:val="00156BF7"/>
    <w:rsid w:val="001616CC"/>
    <w:rsid w:val="00166E6A"/>
    <w:rsid w:val="00175AC2"/>
    <w:rsid w:val="00177630"/>
    <w:rsid w:val="001818C7"/>
    <w:rsid w:val="00181DAD"/>
    <w:rsid w:val="001837D3"/>
    <w:rsid w:val="00186123"/>
    <w:rsid w:val="001924AF"/>
    <w:rsid w:val="00193815"/>
    <w:rsid w:val="001A5321"/>
    <w:rsid w:val="001D248D"/>
    <w:rsid w:val="001D2F4C"/>
    <w:rsid w:val="001E1876"/>
    <w:rsid w:val="001F1EE6"/>
    <w:rsid w:val="001F3431"/>
    <w:rsid w:val="002009D6"/>
    <w:rsid w:val="00203994"/>
    <w:rsid w:val="00204590"/>
    <w:rsid w:val="002125D6"/>
    <w:rsid w:val="00212D6F"/>
    <w:rsid w:val="00214C92"/>
    <w:rsid w:val="0022000F"/>
    <w:rsid w:val="002201E8"/>
    <w:rsid w:val="00246FDF"/>
    <w:rsid w:val="002477BD"/>
    <w:rsid w:val="00261803"/>
    <w:rsid w:val="00265ABD"/>
    <w:rsid w:val="00270BD4"/>
    <w:rsid w:val="00274873"/>
    <w:rsid w:val="002756BA"/>
    <w:rsid w:val="00283676"/>
    <w:rsid w:val="00283BBC"/>
    <w:rsid w:val="00283F7E"/>
    <w:rsid w:val="0028481C"/>
    <w:rsid w:val="002A3891"/>
    <w:rsid w:val="002B05AB"/>
    <w:rsid w:val="002B1992"/>
    <w:rsid w:val="002B2106"/>
    <w:rsid w:val="002B2940"/>
    <w:rsid w:val="002C507D"/>
    <w:rsid w:val="002D3D88"/>
    <w:rsid w:val="002D5335"/>
    <w:rsid w:val="002E03CF"/>
    <w:rsid w:val="002E2D59"/>
    <w:rsid w:val="002E6159"/>
    <w:rsid w:val="002F0053"/>
    <w:rsid w:val="002F0E89"/>
    <w:rsid w:val="002F14CC"/>
    <w:rsid w:val="002F7A7D"/>
    <w:rsid w:val="003022EE"/>
    <w:rsid w:val="00303227"/>
    <w:rsid w:val="003047C8"/>
    <w:rsid w:val="00310CA0"/>
    <w:rsid w:val="00312291"/>
    <w:rsid w:val="00325105"/>
    <w:rsid w:val="003269E9"/>
    <w:rsid w:val="00342A02"/>
    <w:rsid w:val="00350AF6"/>
    <w:rsid w:val="00350C22"/>
    <w:rsid w:val="003510E6"/>
    <w:rsid w:val="00354E8D"/>
    <w:rsid w:val="00355EE5"/>
    <w:rsid w:val="00365754"/>
    <w:rsid w:val="00381073"/>
    <w:rsid w:val="003833A5"/>
    <w:rsid w:val="003904EF"/>
    <w:rsid w:val="00390E7E"/>
    <w:rsid w:val="003A27D2"/>
    <w:rsid w:val="003A5518"/>
    <w:rsid w:val="003B1F61"/>
    <w:rsid w:val="003C0FA9"/>
    <w:rsid w:val="003C2B90"/>
    <w:rsid w:val="003C2BF6"/>
    <w:rsid w:val="003C3516"/>
    <w:rsid w:val="003C5E6D"/>
    <w:rsid w:val="003D6B4D"/>
    <w:rsid w:val="003E0AEA"/>
    <w:rsid w:val="003F2C2D"/>
    <w:rsid w:val="0040676A"/>
    <w:rsid w:val="00413578"/>
    <w:rsid w:val="0041702B"/>
    <w:rsid w:val="0042335B"/>
    <w:rsid w:val="004269BF"/>
    <w:rsid w:val="004354A2"/>
    <w:rsid w:val="00440822"/>
    <w:rsid w:val="004474A3"/>
    <w:rsid w:val="00450351"/>
    <w:rsid w:val="0045199C"/>
    <w:rsid w:val="00454AE4"/>
    <w:rsid w:val="004550A0"/>
    <w:rsid w:val="004559D7"/>
    <w:rsid w:val="0046457F"/>
    <w:rsid w:val="00470D93"/>
    <w:rsid w:val="00473C7F"/>
    <w:rsid w:val="00492DF5"/>
    <w:rsid w:val="0049562F"/>
    <w:rsid w:val="004A35F8"/>
    <w:rsid w:val="004A73AB"/>
    <w:rsid w:val="004B2F8B"/>
    <w:rsid w:val="004B6F84"/>
    <w:rsid w:val="004C2CA1"/>
    <w:rsid w:val="004C6060"/>
    <w:rsid w:val="004D2344"/>
    <w:rsid w:val="004D5F12"/>
    <w:rsid w:val="004E23EE"/>
    <w:rsid w:val="004E3DA2"/>
    <w:rsid w:val="004E51A4"/>
    <w:rsid w:val="004F0845"/>
    <w:rsid w:val="004F0D21"/>
    <w:rsid w:val="0050347D"/>
    <w:rsid w:val="005143D5"/>
    <w:rsid w:val="00514467"/>
    <w:rsid w:val="005211E4"/>
    <w:rsid w:val="00526FD3"/>
    <w:rsid w:val="00527A7D"/>
    <w:rsid w:val="00534591"/>
    <w:rsid w:val="0053755A"/>
    <w:rsid w:val="00561AB8"/>
    <w:rsid w:val="005659C4"/>
    <w:rsid w:val="00566CD8"/>
    <w:rsid w:val="00570894"/>
    <w:rsid w:val="00575E65"/>
    <w:rsid w:val="00584283"/>
    <w:rsid w:val="005852E6"/>
    <w:rsid w:val="005A50DF"/>
    <w:rsid w:val="005A6094"/>
    <w:rsid w:val="005A619A"/>
    <w:rsid w:val="005A6324"/>
    <w:rsid w:val="005B10BD"/>
    <w:rsid w:val="005B6C76"/>
    <w:rsid w:val="005B7669"/>
    <w:rsid w:val="005C3584"/>
    <w:rsid w:val="005C3869"/>
    <w:rsid w:val="005C77D7"/>
    <w:rsid w:val="005C7ED6"/>
    <w:rsid w:val="005D08EF"/>
    <w:rsid w:val="005D14DE"/>
    <w:rsid w:val="005D3CF7"/>
    <w:rsid w:val="005D6E60"/>
    <w:rsid w:val="005E10DC"/>
    <w:rsid w:val="005E6D67"/>
    <w:rsid w:val="005F1691"/>
    <w:rsid w:val="006156BF"/>
    <w:rsid w:val="00625B9A"/>
    <w:rsid w:val="00625E78"/>
    <w:rsid w:val="00626277"/>
    <w:rsid w:val="006433FB"/>
    <w:rsid w:val="006529DE"/>
    <w:rsid w:val="0065350C"/>
    <w:rsid w:val="00656239"/>
    <w:rsid w:val="00670554"/>
    <w:rsid w:val="00674606"/>
    <w:rsid w:val="006817D8"/>
    <w:rsid w:val="00695884"/>
    <w:rsid w:val="006A478C"/>
    <w:rsid w:val="006A701E"/>
    <w:rsid w:val="006B1237"/>
    <w:rsid w:val="006B1379"/>
    <w:rsid w:val="006B365A"/>
    <w:rsid w:val="006B72DB"/>
    <w:rsid w:val="006C685C"/>
    <w:rsid w:val="006C7A6A"/>
    <w:rsid w:val="006D1D2E"/>
    <w:rsid w:val="006D226B"/>
    <w:rsid w:val="006E11C3"/>
    <w:rsid w:val="006E498A"/>
    <w:rsid w:val="006F16D0"/>
    <w:rsid w:val="006F2311"/>
    <w:rsid w:val="007109FA"/>
    <w:rsid w:val="00714AD3"/>
    <w:rsid w:val="00715703"/>
    <w:rsid w:val="00715B34"/>
    <w:rsid w:val="00741978"/>
    <w:rsid w:val="00742B79"/>
    <w:rsid w:val="007471C1"/>
    <w:rsid w:val="00754F6C"/>
    <w:rsid w:val="00757C26"/>
    <w:rsid w:val="00770B14"/>
    <w:rsid w:val="00777871"/>
    <w:rsid w:val="0078007E"/>
    <w:rsid w:val="007858D1"/>
    <w:rsid w:val="00787445"/>
    <w:rsid w:val="00787774"/>
    <w:rsid w:val="007906FC"/>
    <w:rsid w:val="007977D9"/>
    <w:rsid w:val="007A1AA4"/>
    <w:rsid w:val="007B04B5"/>
    <w:rsid w:val="007B37E6"/>
    <w:rsid w:val="007B3DE4"/>
    <w:rsid w:val="007B6407"/>
    <w:rsid w:val="007D3860"/>
    <w:rsid w:val="007D5562"/>
    <w:rsid w:val="007E0E0D"/>
    <w:rsid w:val="007E1663"/>
    <w:rsid w:val="007E16BF"/>
    <w:rsid w:val="007E5087"/>
    <w:rsid w:val="007E5980"/>
    <w:rsid w:val="007F38AF"/>
    <w:rsid w:val="008023DF"/>
    <w:rsid w:val="008047B5"/>
    <w:rsid w:val="00807176"/>
    <w:rsid w:val="00810475"/>
    <w:rsid w:val="008139B5"/>
    <w:rsid w:val="00815EF8"/>
    <w:rsid w:val="00817516"/>
    <w:rsid w:val="00822E3A"/>
    <w:rsid w:val="00824FFB"/>
    <w:rsid w:val="008365A4"/>
    <w:rsid w:val="00846D21"/>
    <w:rsid w:val="00847D71"/>
    <w:rsid w:val="008640FA"/>
    <w:rsid w:val="008650F9"/>
    <w:rsid w:val="00865552"/>
    <w:rsid w:val="0087162A"/>
    <w:rsid w:val="00872DE6"/>
    <w:rsid w:val="00884B47"/>
    <w:rsid w:val="00895BEA"/>
    <w:rsid w:val="008A1569"/>
    <w:rsid w:val="008A4B79"/>
    <w:rsid w:val="008A509F"/>
    <w:rsid w:val="008B2EBD"/>
    <w:rsid w:val="008B7A6B"/>
    <w:rsid w:val="008B7AA4"/>
    <w:rsid w:val="008C707B"/>
    <w:rsid w:val="008C7263"/>
    <w:rsid w:val="008D1076"/>
    <w:rsid w:val="008D3588"/>
    <w:rsid w:val="008F2D01"/>
    <w:rsid w:val="0090171C"/>
    <w:rsid w:val="009043CC"/>
    <w:rsid w:val="009048A2"/>
    <w:rsid w:val="009128C4"/>
    <w:rsid w:val="00913D56"/>
    <w:rsid w:val="0092057A"/>
    <w:rsid w:val="00941A2F"/>
    <w:rsid w:val="0094468F"/>
    <w:rsid w:val="00952846"/>
    <w:rsid w:val="00963388"/>
    <w:rsid w:val="00974FAA"/>
    <w:rsid w:val="009750EA"/>
    <w:rsid w:val="00984B57"/>
    <w:rsid w:val="00984FF8"/>
    <w:rsid w:val="009A593D"/>
    <w:rsid w:val="009B3470"/>
    <w:rsid w:val="009B52E1"/>
    <w:rsid w:val="009C7634"/>
    <w:rsid w:val="009D13AE"/>
    <w:rsid w:val="009D1FA6"/>
    <w:rsid w:val="009D5744"/>
    <w:rsid w:val="009E4198"/>
    <w:rsid w:val="009E43C7"/>
    <w:rsid w:val="009F7F88"/>
    <w:rsid w:val="00A0003A"/>
    <w:rsid w:val="00A07315"/>
    <w:rsid w:val="00A105FA"/>
    <w:rsid w:val="00A12D64"/>
    <w:rsid w:val="00A2114B"/>
    <w:rsid w:val="00A24120"/>
    <w:rsid w:val="00A313D1"/>
    <w:rsid w:val="00A4205F"/>
    <w:rsid w:val="00A50C54"/>
    <w:rsid w:val="00A57708"/>
    <w:rsid w:val="00A62141"/>
    <w:rsid w:val="00A70BE2"/>
    <w:rsid w:val="00A7588B"/>
    <w:rsid w:val="00A77A9C"/>
    <w:rsid w:val="00A8290A"/>
    <w:rsid w:val="00A83A3F"/>
    <w:rsid w:val="00A860BD"/>
    <w:rsid w:val="00A87092"/>
    <w:rsid w:val="00A8788D"/>
    <w:rsid w:val="00A9023E"/>
    <w:rsid w:val="00A91699"/>
    <w:rsid w:val="00A94062"/>
    <w:rsid w:val="00A95A9F"/>
    <w:rsid w:val="00A965F3"/>
    <w:rsid w:val="00AA1E46"/>
    <w:rsid w:val="00AA51BF"/>
    <w:rsid w:val="00AA5DEE"/>
    <w:rsid w:val="00AB2863"/>
    <w:rsid w:val="00AB7DB7"/>
    <w:rsid w:val="00AC5A7C"/>
    <w:rsid w:val="00AD2C84"/>
    <w:rsid w:val="00AD44B4"/>
    <w:rsid w:val="00AD5119"/>
    <w:rsid w:val="00AF36CB"/>
    <w:rsid w:val="00AF3960"/>
    <w:rsid w:val="00B10501"/>
    <w:rsid w:val="00B17FF0"/>
    <w:rsid w:val="00B2185D"/>
    <w:rsid w:val="00B22C6B"/>
    <w:rsid w:val="00B31F4E"/>
    <w:rsid w:val="00B3689C"/>
    <w:rsid w:val="00B372C9"/>
    <w:rsid w:val="00B4034C"/>
    <w:rsid w:val="00B41B06"/>
    <w:rsid w:val="00B423ED"/>
    <w:rsid w:val="00B47E0D"/>
    <w:rsid w:val="00B53782"/>
    <w:rsid w:val="00B54D64"/>
    <w:rsid w:val="00B57BA5"/>
    <w:rsid w:val="00B7019F"/>
    <w:rsid w:val="00B70D89"/>
    <w:rsid w:val="00B75DF9"/>
    <w:rsid w:val="00B7769C"/>
    <w:rsid w:val="00B8231E"/>
    <w:rsid w:val="00B84539"/>
    <w:rsid w:val="00B846AE"/>
    <w:rsid w:val="00B85AA6"/>
    <w:rsid w:val="00B91189"/>
    <w:rsid w:val="00B92D76"/>
    <w:rsid w:val="00B966E1"/>
    <w:rsid w:val="00B96EC4"/>
    <w:rsid w:val="00BA4B3C"/>
    <w:rsid w:val="00BC0C8A"/>
    <w:rsid w:val="00BC2F80"/>
    <w:rsid w:val="00BD0DB0"/>
    <w:rsid w:val="00BD21C7"/>
    <w:rsid w:val="00BD58ED"/>
    <w:rsid w:val="00BE289E"/>
    <w:rsid w:val="00BE2F46"/>
    <w:rsid w:val="00BE4A71"/>
    <w:rsid w:val="00BF1DEB"/>
    <w:rsid w:val="00C11032"/>
    <w:rsid w:val="00C150C5"/>
    <w:rsid w:val="00C17F89"/>
    <w:rsid w:val="00C216FC"/>
    <w:rsid w:val="00C21886"/>
    <w:rsid w:val="00C2399E"/>
    <w:rsid w:val="00C33EA8"/>
    <w:rsid w:val="00C345FD"/>
    <w:rsid w:val="00C351BF"/>
    <w:rsid w:val="00C37AB3"/>
    <w:rsid w:val="00C445DD"/>
    <w:rsid w:val="00C45E46"/>
    <w:rsid w:val="00C5319A"/>
    <w:rsid w:val="00C60A59"/>
    <w:rsid w:val="00C63EA8"/>
    <w:rsid w:val="00C7581C"/>
    <w:rsid w:val="00C8051D"/>
    <w:rsid w:val="00C80F7A"/>
    <w:rsid w:val="00C879C1"/>
    <w:rsid w:val="00C90881"/>
    <w:rsid w:val="00CA009E"/>
    <w:rsid w:val="00CB0840"/>
    <w:rsid w:val="00CB7D0D"/>
    <w:rsid w:val="00CC0386"/>
    <w:rsid w:val="00CC40B0"/>
    <w:rsid w:val="00CD3ED3"/>
    <w:rsid w:val="00CE111B"/>
    <w:rsid w:val="00CE71CD"/>
    <w:rsid w:val="00CF31CF"/>
    <w:rsid w:val="00CF4624"/>
    <w:rsid w:val="00D00E8E"/>
    <w:rsid w:val="00D032AE"/>
    <w:rsid w:val="00D05C56"/>
    <w:rsid w:val="00D11D46"/>
    <w:rsid w:val="00D21B09"/>
    <w:rsid w:val="00D224F1"/>
    <w:rsid w:val="00D226D7"/>
    <w:rsid w:val="00D26306"/>
    <w:rsid w:val="00D33556"/>
    <w:rsid w:val="00D43BFC"/>
    <w:rsid w:val="00D55B99"/>
    <w:rsid w:val="00D613F2"/>
    <w:rsid w:val="00D65AA5"/>
    <w:rsid w:val="00D73ED4"/>
    <w:rsid w:val="00DA167D"/>
    <w:rsid w:val="00DA252D"/>
    <w:rsid w:val="00DA2A41"/>
    <w:rsid w:val="00DB0809"/>
    <w:rsid w:val="00DB1F1B"/>
    <w:rsid w:val="00DB6414"/>
    <w:rsid w:val="00DD3819"/>
    <w:rsid w:val="00DD50E2"/>
    <w:rsid w:val="00DD7B6A"/>
    <w:rsid w:val="00DE1B7E"/>
    <w:rsid w:val="00DE29BE"/>
    <w:rsid w:val="00DE3EDD"/>
    <w:rsid w:val="00DE6790"/>
    <w:rsid w:val="00DF11C7"/>
    <w:rsid w:val="00DF7B93"/>
    <w:rsid w:val="00E001E2"/>
    <w:rsid w:val="00E00C5F"/>
    <w:rsid w:val="00E00CAE"/>
    <w:rsid w:val="00E0304F"/>
    <w:rsid w:val="00E0634C"/>
    <w:rsid w:val="00E26027"/>
    <w:rsid w:val="00E26033"/>
    <w:rsid w:val="00E36CD8"/>
    <w:rsid w:val="00E445BB"/>
    <w:rsid w:val="00E7388A"/>
    <w:rsid w:val="00E741CB"/>
    <w:rsid w:val="00E83DC7"/>
    <w:rsid w:val="00E846A6"/>
    <w:rsid w:val="00E879E8"/>
    <w:rsid w:val="00E971F2"/>
    <w:rsid w:val="00EB0A67"/>
    <w:rsid w:val="00EB1F66"/>
    <w:rsid w:val="00EB67DA"/>
    <w:rsid w:val="00EC4E52"/>
    <w:rsid w:val="00EC6D67"/>
    <w:rsid w:val="00EC7CDE"/>
    <w:rsid w:val="00EE0A22"/>
    <w:rsid w:val="00EE0EAE"/>
    <w:rsid w:val="00EE3D04"/>
    <w:rsid w:val="00EF63E0"/>
    <w:rsid w:val="00EF65D1"/>
    <w:rsid w:val="00F00A9D"/>
    <w:rsid w:val="00F02939"/>
    <w:rsid w:val="00F05213"/>
    <w:rsid w:val="00F10E5C"/>
    <w:rsid w:val="00F13A58"/>
    <w:rsid w:val="00F14C37"/>
    <w:rsid w:val="00F159CE"/>
    <w:rsid w:val="00F1640B"/>
    <w:rsid w:val="00F23E1F"/>
    <w:rsid w:val="00F259B5"/>
    <w:rsid w:val="00F33150"/>
    <w:rsid w:val="00F33175"/>
    <w:rsid w:val="00F341EB"/>
    <w:rsid w:val="00F43FDB"/>
    <w:rsid w:val="00F44F6E"/>
    <w:rsid w:val="00F50BAC"/>
    <w:rsid w:val="00F5277D"/>
    <w:rsid w:val="00F5627B"/>
    <w:rsid w:val="00F60618"/>
    <w:rsid w:val="00F60A2E"/>
    <w:rsid w:val="00F618F4"/>
    <w:rsid w:val="00F64A14"/>
    <w:rsid w:val="00F73A3C"/>
    <w:rsid w:val="00F768DD"/>
    <w:rsid w:val="00F8297B"/>
    <w:rsid w:val="00F85EDE"/>
    <w:rsid w:val="00F86AA3"/>
    <w:rsid w:val="00F921AE"/>
    <w:rsid w:val="00F96D25"/>
    <w:rsid w:val="00FA442B"/>
    <w:rsid w:val="00FB1905"/>
    <w:rsid w:val="00FB1C61"/>
    <w:rsid w:val="00FB22A5"/>
    <w:rsid w:val="00FB42D4"/>
    <w:rsid w:val="00FD444F"/>
    <w:rsid w:val="00FD7BE9"/>
    <w:rsid w:val="00FD7FE6"/>
    <w:rsid w:val="00FF11CB"/>
    <w:rsid w:val="05B07ACF"/>
    <w:rsid w:val="2B6F2A97"/>
    <w:rsid w:val="577A675C"/>
    <w:rsid w:val="74645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0F927A-47A3-441B-9CB7-19EEDC55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70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1570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1570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157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157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7157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qFormat/>
    <w:rsid w:val="0071570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1570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15703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715703"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715703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715703"/>
  </w:style>
  <w:style w:type="paragraph" w:customStyle="1" w:styleId="a9">
    <w:name w:val="段"/>
    <w:qFormat/>
    <w:rsid w:val="00715703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styleId="aa">
    <w:name w:val="annotation reference"/>
    <w:basedOn w:val="a0"/>
    <w:uiPriority w:val="99"/>
    <w:semiHidden/>
    <w:unhideWhenUsed/>
    <w:rsid w:val="00715703"/>
    <w:rPr>
      <w:sz w:val="21"/>
      <w:szCs w:val="21"/>
    </w:rPr>
  </w:style>
  <w:style w:type="paragraph" w:styleId="ab">
    <w:name w:val="annotation subject"/>
    <w:basedOn w:val="a3"/>
    <w:next w:val="a3"/>
    <w:link w:val="Char3"/>
    <w:uiPriority w:val="99"/>
    <w:semiHidden/>
    <w:unhideWhenUsed/>
    <w:rsid w:val="00872DE6"/>
    <w:rPr>
      <w:b/>
      <w:bCs/>
    </w:rPr>
  </w:style>
  <w:style w:type="character" w:customStyle="1" w:styleId="Char">
    <w:name w:val="批注文字 Char"/>
    <w:basedOn w:val="a0"/>
    <w:link w:val="a3"/>
    <w:uiPriority w:val="99"/>
    <w:semiHidden/>
    <w:rsid w:val="00872DE6"/>
    <w:rPr>
      <w:rFonts w:ascii="Calibri" w:eastAsia="宋体" w:hAnsi="Calibri" w:cs="Times New Roman"/>
      <w:kern w:val="2"/>
      <w:sz w:val="21"/>
      <w:szCs w:val="22"/>
    </w:rPr>
  </w:style>
  <w:style w:type="character" w:customStyle="1" w:styleId="Char3">
    <w:name w:val="批注主题 Char"/>
    <w:basedOn w:val="Char"/>
    <w:link w:val="ab"/>
    <w:rsid w:val="00872DE6"/>
    <w:rPr>
      <w:rFonts w:ascii="Calibri" w:eastAsia="宋体" w:hAnsi="Calibri" w:cs="Times New Roman"/>
      <w:kern w:val="2"/>
      <w:sz w:val="21"/>
      <w:szCs w:val="22"/>
    </w:rPr>
  </w:style>
  <w:style w:type="character" w:styleId="ac">
    <w:name w:val="Hyperlink"/>
    <w:basedOn w:val="a0"/>
    <w:uiPriority w:val="99"/>
    <w:semiHidden/>
    <w:unhideWhenUsed/>
    <w:rsid w:val="00C63E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1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://standard.sist.org.cn/StdSearch/stdDetail.aspx?AppID=GB/T%202912.1-2009&amp;v=GB/T%202912.1%24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standard.sist.org.cn/StdSearch/stdDetail.aspx?AppID=GB/T%2019941-2005&amp;v=%u76AE%u9769%u548C%u6BDB%u76AE%20%u7532%u919B%24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C1E5E8-A522-4E8E-B236-0A062C137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420</Words>
  <Characters>2398</Characters>
  <Application>Microsoft Office Word</Application>
  <DocSecurity>0</DocSecurity>
  <Lines>19</Lines>
  <Paragraphs>5</Paragraphs>
  <ScaleCrop>false</ScaleCrop>
  <Company>Chinese ORG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王丽娟</dc:creator>
  <cp:lastModifiedBy>秦晓红</cp:lastModifiedBy>
  <cp:revision>4</cp:revision>
  <cp:lastPrinted>2020-03-31T09:17:00Z</cp:lastPrinted>
  <dcterms:created xsi:type="dcterms:W3CDTF">2020-03-31T09:18:00Z</dcterms:created>
  <dcterms:modified xsi:type="dcterms:W3CDTF">2020-04-28T06:25:00Z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