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textAlignment w:val="top"/>
        <w:rPr>
          <w:rFonts w:hint="eastAsia" w:ascii="仿宋" w:hAnsi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180" w:firstLineChars="50"/>
        <w:jc w:val="center"/>
        <w:textAlignment w:val="top"/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221" w:firstLineChars="50"/>
        <w:jc w:val="center"/>
        <w:textAlignment w:val="top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color="auto" w:fill="FFFFFF"/>
        </w:rPr>
        <w:t>深圳市市场监督管理局首批专业化职业化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221" w:firstLineChars="50"/>
        <w:jc w:val="center"/>
        <w:textAlignment w:val="top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color="auto" w:fill="FFFFFF"/>
        </w:rPr>
        <w:t>食品安全检查员（食品经营）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221" w:firstLineChars="50"/>
        <w:jc w:val="center"/>
        <w:textAlignment w:val="top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color="auto" w:fill="FFFFFF"/>
        </w:rPr>
        <w:t>拟考核合格人员名单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220" w:firstLineChars="50"/>
        <w:jc w:val="center"/>
        <w:textAlignment w:val="top"/>
        <w:rPr>
          <w:rFonts w:hint="eastAsia" w:ascii="华文中宋" w:hAnsi="华文中宋" w:eastAsia="华文中宋" w:cs="华文中宋"/>
          <w:color w:val="000000"/>
          <w:sz w:val="44"/>
          <w:szCs w:val="44"/>
          <w:shd w:val="clear" w:color="auto" w:fill="FFFFFF"/>
        </w:rPr>
      </w:pPr>
    </w:p>
    <w:tbl>
      <w:tblPr>
        <w:tblStyle w:val="3"/>
        <w:tblW w:w="86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10"/>
        <w:gridCol w:w="5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85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贾山</w:t>
            </w:r>
          </w:p>
        </w:tc>
        <w:tc>
          <w:tcPr>
            <w:tcW w:w="585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深圳市市场监督管理局福田局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周华英</w:t>
            </w:r>
          </w:p>
        </w:tc>
        <w:tc>
          <w:tcPr>
            <w:tcW w:w="585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深圳市市场监督管理局福田局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全于娟</w:t>
            </w:r>
          </w:p>
        </w:tc>
        <w:tc>
          <w:tcPr>
            <w:tcW w:w="585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深圳市市场监督管理局福田局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张春红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深圳市市场监督管理局福田局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洪创胜</w:t>
            </w:r>
          </w:p>
        </w:tc>
        <w:tc>
          <w:tcPr>
            <w:tcW w:w="585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深圳市市场监督管理局福田局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王媛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深圳市市场监督管理局盐田局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孙锋</w:t>
            </w:r>
          </w:p>
        </w:tc>
        <w:tc>
          <w:tcPr>
            <w:tcW w:w="585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深圳市市场监督管理局南山局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郑秋帆</w:t>
            </w:r>
          </w:p>
        </w:tc>
        <w:tc>
          <w:tcPr>
            <w:tcW w:w="585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深圳市市场监督管理局宝安局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董彬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深圳市市场监督管理局宝安局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褚贺刚</w:t>
            </w:r>
          </w:p>
        </w:tc>
        <w:tc>
          <w:tcPr>
            <w:tcW w:w="585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深圳市市场监督管理局龙岗局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刘涛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深圳市市场监督管理局龙岗局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倪光远</w:t>
            </w:r>
          </w:p>
        </w:tc>
        <w:tc>
          <w:tcPr>
            <w:tcW w:w="585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深圳市市场监督管理局大鹏局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张镜如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张芬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黄淑柳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庄静贤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钟海盛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周洪涛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李晓山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钟显熹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欧雅姿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吕晓涤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刘尚林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曾丽仪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欧小玲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向立新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彭子友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张志萍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周淑芳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江泽楷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陈源涛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姜国华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黄能胜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吴泳灵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罗金勇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罗晓丹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向纪亚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鄢肇翀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詹晓静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林婉娜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游雯茵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张放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巫宝霞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周玉玲</w:t>
            </w:r>
          </w:p>
        </w:tc>
        <w:tc>
          <w:tcPr>
            <w:tcW w:w="585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深圳市标准技术研究院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汤雪琴</w:t>
            </w:r>
          </w:p>
        </w:tc>
        <w:tc>
          <w:tcPr>
            <w:tcW w:w="585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深圳海关食品检验检疫技术中心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涂小珂</w:t>
            </w:r>
          </w:p>
        </w:tc>
        <w:tc>
          <w:tcPr>
            <w:tcW w:w="585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深圳海关食品检验检疫技术中心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易冰清</w:t>
            </w:r>
          </w:p>
        </w:tc>
        <w:tc>
          <w:tcPr>
            <w:tcW w:w="585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深圳海关食品检验检疫技术中心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崔庆国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南方科技大学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陈凯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深圳市鹏兴食安第三方监管有限公司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黄志勇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深圳市格物正源质量标准系统有限公司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李文俊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深圳市质量强市促进会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李耀中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深圳市会膳食品安全技术服务有限公司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黄晶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深圳市点滴餐饮管理咨询有限公司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方灿桓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深圳市格物正源质量标准系统有限公司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陈瀚辉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深圳市华禹食安第三方技术服务有限公司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黄广贵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深圳市鹏兴食安第三方监管有限公司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李冲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深圳市国之安第三方监管有限公司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董静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中检溯源华南技术服务（深圳）有限公司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黄娟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深圳中检联检测有限公司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李伟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深圳市鹏兴食安第三方监管有限公司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秦立新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深圳市商儒企业管理顾问有限公司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庄晶鹥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深圳市会膳食品安全技术服务有限公司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钟晓婷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深圳中检联检测有限公司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杨保浪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深圳市鹏兴食安第三方监管有限公司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肖毅美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深圳凯吉星农产品检测认证有限公司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邓晓敏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中检溯源华南技术服务（深圳）有限公司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陈肖英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深圳市深业航天食品与环境检测科技有限公司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张志辉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深圳市鹏兴食安第三方监管有限公司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王晓兰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深圳市华禹食安第三方技术服务有限公司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黄桂平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深圳数云食安科技有限公司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何嘉琪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深圳凯吉星农产品检测认证有限公司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杨肖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深圳市鹏兴食安第三方监管有限公司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深圳市瀚文策划管理有限公司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汪盛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百胜餐饮（深圳）管理有限公司</w:t>
            </w:r>
          </w:p>
        </w:tc>
      </w:tr>
    </w:tbl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160" w:firstLineChars="50"/>
        <w:textAlignment w:val="top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160" w:firstLineChars="50"/>
        <w:textAlignment w:val="top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160" w:firstLineChars="50"/>
        <w:textAlignment w:val="top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8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仿宋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panse</dc:creator>
  <cp:lastModifiedBy>潘圣恩</cp:lastModifiedBy>
  <dcterms:modified xsi:type="dcterms:W3CDTF">2021-11-15T03:01:21Z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