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阮某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龙岗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地址：深圳市龙岗区龙城街道行政路8号工商物价大厦</w:t>
      </w: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周卓荣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对被申请人“逾期不启动奖励程序”的行为不服，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经审查，申请人撤回行政复议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申请符合</w:t>
      </w:r>
      <w:r>
        <w:rPr>
          <w:rFonts w:hint="eastAsia" w:ascii="仿宋_GB2312" w:eastAsia="仿宋_GB2312"/>
          <w:sz w:val="32"/>
          <w:szCs w:val="32"/>
          <w:lang w:eastAsia="zh-CN"/>
        </w:rPr>
        <w:t>法律规定</w:t>
      </w:r>
      <w:r>
        <w:rPr>
          <w:rFonts w:hint="eastAsia" w:ascii="仿宋_GB2312" w:eastAsia="仿宋_GB2312"/>
          <w:sz w:val="32"/>
          <w:szCs w:val="32"/>
        </w:rPr>
        <w:t>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righ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2E260D"/>
    <w:rsid w:val="046C5C26"/>
    <w:rsid w:val="0AAF02B7"/>
    <w:rsid w:val="0DCB431E"/>
    <w:rsid w:val="118D2608"/>
    <w:rsid w:val="12547705"/>
    <w:rsid w:val="3C294FC3"/>
    <w:rsid w:val="3F0A2A60"/>
    <w:rsid w:val="406D2321"/>
    <w:rsid w:val="48EC18DE"/>
    <w:rsid w:val="523E2F04"/>
    <w:rsid w:val="52DE226F"/>
    <w:rsid w:val="540D218A"/>
    <w:rsid w:val="54CB666B"/>
    <w:rsid w:val="565A1861"/>
    <w:rsid w:val="58C2271E"/>
    <w:rsid w:val="680E7EF1"/>
    <w:rsid w:val="691A0156"/>
    <w:rsid w:val="6C2A0D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2018-11-28T02:00:00Z</cp:lastPrinted>
  <dcterms:modified xsi:type="dcterms:W3CDTF">2022-07-19T02:40:47Z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