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21" w:lineRule="atLeast"/>
        <w:ind w:left="0" w:right="0"/>
        <w:jc w:val="both"/>
        <w:rPr>
          <w:rFonts w:hint="eastAsia" w:ascii="CESI黑体-GB2312" w:hAnsi="CESI黑体-GB2312" w:eastAsia="CESI黑体-GB2312" w:cs="CESI黑体-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CESI黑体-GB2312" w:hAnsi="CESI黑体-GB2312" w:eastAsia="CESI黑体-GB2312" w:cs="CESI黑体-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21" w:lineRule="atLeast"/>
        <w:ind w:left="0" w:right="0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  <w:t>拟取消一批第一类医疗器械备案清单</w:t>
      </w:r>
    </w:p>
    <w:tbl>
      <w:tblPr>
        <w:tblStyle w:val="3"/>
        <w:tblW w:w="837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1"/>
        <w:gridCol w:w="1559"/>
        <w:gridCol w:w="1475"/>
        <w:gridCol w:w="1829"/>
        <w:gridCol w:w="25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备案号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备案人名称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备案人统一社会信用代码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粤深械备20150018号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医用冷敷贴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深圳自然极医疗器械有限公司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914403000789921189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粤深械备20160148号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医用冷敷贴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深圳市两相宜生物科技有限公司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91440300MA5D8UEY0H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粤深械备20160178号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医用冷敷贴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深圳市安亦康医疗科技有限公司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91440300MA5D8U6U7N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粤深械备20180222号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医用冷敷贴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深圳市四明堂健康管理有限公司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91440300MA5DQKMT1A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粤深械备20190344号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医用冷敷贴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深圳市御仁健康科技有限公司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91440300MA5DKA59XW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425" w:leftChars="0" w:right="0" w:hanging="425" w:firstLineChars="0"/>
              <w:jc w:val="center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粤深械备20150180号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医用冷敷头带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深圳天赋健医疗器械科技有限公司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914403000807566596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425" w:leftChars="0" w:right="0" w:hanging="425" w:firstLineChars="0"/>
              <w:jc w:val="center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粤深械备20150296号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医用冷敷头带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深圳市普润康生物科技有限公司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914403000801320370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425" w:leftChars="0" w:right="0" w:hanging="425" w:firstLineChars="0"/>
              <w:jc w:val="center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粤深械备20160349号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医用冷敷头带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深圳市普润康生物科技有限公司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914403000801320370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425" w:leftChars="0" w:right="0" w:hanging="425" w:firstLineChars="0"/>
              <w:jc w:val="center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粤深械备20190430号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医用冷敷眼罩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深圳市医荟生物科技有限公司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91440300MA5F215EXJ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425" w:leftChars="0" w:right="0" w:hanging="425" w:firstLineChars="0"/>
              <w:jc w:val="center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粤深械备20200619号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冷敷凝胶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秀玉养生堂（深圳）有限公司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91440300MA5F6F8N2C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425" w:leftChars="0" w:right="0" w:hanging="425" w:firstLineChars="0"/>
              <w:jc w:val="center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粤深械备20140091号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医用冷敷头带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深圳市普润康生物科技有限公司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914403000801320370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150" w:afterAutospacing="0"/>
              <w:ind w:left="425" w:leftChars="0" w:right="0" w:hanging="425" w:firstLineChars="0"/>
              <w:jc w:val="center"/>
              <w:rPr>
                <w:rFonts w:hint="eastAsia" w:ascii="华文仿宋" w:hAnsi="华文仿宋" w:eastAsia="华文仿宋" w:cs="华文仿宋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粤深械备201</w:t>
            </w:r>
            <w:r>
              <w:rPr>
                <w:rFonts w:hint="default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" w:eastAsia="zh-CN" w:bidi="ar"/>
              </w:rPr>
              <w:t>60437</w:t>
            </w: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冷敷隔离垫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深圳市普润康生物科技有限公司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bottom w:w="5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914403000801320370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E91C93"/>
    <w:multiLevelType w:val="singleLevel"/>
    <w:tmpl w:val="CEE91C9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EED3D3"/>
    <w:rsid w:val="49ADAF7A"/>
    <w:rsid w:val="55EFCBDC"/>
    <w:rsid w:val="5CEED3D3"/>
    <w:rsid w:val="DE2F4605"/>
    <w:rsid w:val="E6FBEA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17.3333333333333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2022-11-12T02:23:00Z</dcterms:created>
  <dc:creator>kuanghui</dc:creator>
  <cp:lastModifiedBy>jiangwei</cp:lastModifiedBy>
  <dcterms:modified xsi:type="dcterms:W3CDTF">2022-11-18T11:29:20Z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