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235</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苏某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苏某不服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2019年11月8日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2017年11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201901023528），称深圳市XXX（集团）股份有限公司（以下简称XXX公司）在销售“XXX二期天赋”（暨XXX二期）涉嫌虚假宣传：购房前销售描述和沙盘展示二期1栋与3、5栋楼下是步行街相连，但交房实际发现是机动车道，对老人小孩构成严重安全威胁，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XXX“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2日，申请人通过12315平台提起举报（工单号：201901023528），称深圳市XXX（集团）股份有限公司（以下简称XXX公司）在销售“XXX二期天赋”（暨XXXXXX二期）涉嫌虚假宣传：购房前销售描述和沙盘展示二期1栋与3、5栋楼下是步行街相连，但交房实际发现是机动车道，对老人小孩构成严重安全威胁，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w:t>
      </w:r>
      <w:bookmarkStart w:id="0" w:name="_GoBack"/>
      <w:bookmarkEnd w:id="0"/>
      <w:r>
        <w:rPr>
          <w:rFonts w:hint="eastAsia" w:ascii="仿宋_GB2312" w:hAnsi="仿宋_GB2312" w:eastAsia="仿宋_GB2312" w:cs="仿宋_GB2312"/>
          <w:sz w:val="32"/>
          <w:szCs w:val="32"/>
          <w:lang w:val="en-US" w:eastAsia="zh-CN"/>
        </w:rPr>
        <w:t>“XXX”二期（1栋与3栋、5栋之间道路）进行现场检查，发现该楼盘1栋与3栋、5栋之间的道路路口已设置若干个长方形障碍隔离物，无法通车，在该道路上未见有通行车辆，并拍照取证。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9F559ED"/>
    <w:rsid w:val="2A9543B6"/>
    <w:rsid w:val="2AEA1578"/>
    <w:rsid w:val="2B375263"/>
    <w:rsid w:val="2D2B535A"/>
    <w:rsid w:val="30A15990"/>
    <w:rsid w:val="35650C5E"/>
    <w:rsid w:val="37CF0F91"/>
    <w:rsid w:val="3A775690"/>
    <w:rsid w:val="3C915448"/>
    <w:rsid w:val="3F750BEC"/>
    <w:rsid w:val="40AE6D1D"/>
    <w:rsid w:val="42822002"/>
    <w:rsid w:val="4372127B"/>
    <w:rsid w:val="500E41FD"/>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7F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2022-07-18T08:03:09Z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