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中国（深圳）知识产权保护中心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专业技术员额招聘应聘人员信息表</w:t>
      </w:r>
    </w:p>
    <w:tbl>
      <w:tblPr>
        <w:tblStyle w:val="2"/>
        <w:tblW w:w="10275" w:type="dxa"/>
        <w:tblInd w:w="-8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155"/>
        <w:gridCol w:w="1138"/>
        <w:gridCol w:w="1586"/>
        <w:gridCol w:w="1293"/>
        <w:gridCol w:w="1362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应聘岗位：专业技术员额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男/女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贯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广东深圳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中共党员/共青团员/群众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已婚已育/已婚未育/未婚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外语语种和等级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CET-6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获得证书情况</w:t>
            </w:r>
          </w:p>
        </w:tc>
        <w:tc>
          <w:tcPr>
            <w:tcW w:w="4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法律职业资格证</w:t>
            </w:r>
            <w:r>
              <w:rPr>
                <w:rStyle w:val="6"/>
                <w:lang w:val="en-US" w:eastAsia="zh-CN" w:bidi="ar"/>
              </w:rPr>
              <w:t>、专利代理师资格证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（自最高学历填起）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（最近工作经历填起</w:t>
            </w:r>
            <w:r>
              <w:rPr>
                <w:rStyle w:val="7"/>
                <w:lang w:val="en-US" w:eastAsia="zh-CN" w:bidi="ar"/>
              </w:rPr>
              <w:t>，可添加）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2020.01至今</w:t>
            </w:r>
          </w:p>
        </w:tc>
        <w:tc>
          <w:tcPr>
            <w:tcW w:w="4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2019.01-2019.12</w:t>
            </w:r>
          </w:p>
        </w:tc>
        <w:tc>
          <w:tcPr>
            <w:tcW w:w="4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38" w:firstLineChars="2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275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7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XXX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B166E"/>
    <w:rsid w:val="1C2B166E"/>
    <w:rsid w:val="1C5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2024-02-02T04:57:00Z</dcterms:created>
  <dc:creator>马辉军</dc:creator>
  <cp:lastModifiedBy>马辉军</cp:lastModifiedBy>
  <dcterms:modified xsi:type="dcterms:W3CDTF">2024-02-02T04:58:14Z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