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.2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深圳市电梯安装改造修理单位监督抽查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通知单存根</w:t>
      </w:r>
    </w:p>
    <w:p>
      <w:pPr>
        <w:jc w:val="center"/>
        <w:rPr>
          <w:b/>
          <w:sz w:val="36"/>
          <w:szCs w:val="36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被抽查单位代码： 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 xml:space="preserve">                      工作编号： </w:t>
      </w:r>
      <w:r>
        <w:rPr>
          <w:rFonts w:hint="eastAsia"/>
          <w:szCs w:val="21"/>
          <w:u w:val="single"/>
        </w:rPr>
        <w:t xml:space="preserve">                   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被抽查单位名称： </w:t>
      </w:r>
      <w:r>
        <w:rPr>
          <w:rFonts w:hint="eastAsia"/>
          <w:szCs w:val="21"/>
          <w:u w:val="single"/>
        </w:rPr>
        <w:t xml:space="preserve">                                                                      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计划抽查日期： 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 xml:space="preserve">               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陪检人员：</w:t>
      </w:r>
      <w:r>
        <w:rPr>
          <w:rFonts w:hint="eastAsia"/>
          <w:szCs w:val="21"/>
          <w:u w:val="single"/>
        </w:rPr>
        <w:t xml:space="preserve">                </w:t>
      </w:r>
      <w:r>
        <w:rPr>
          <w:rFonts w:hint="eastAsia"/>
          <w:szCs w:val="21"/>
        </w:rPr>
        <w:t xml:space="preserve"> 联系电话： 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 xml:space="preserve"> 签收日期：</w:t>
      </w:r>
      <w:r>
        <w:rPr>
          <w:rFonts w:hint="eastAsia"/>
          <w:szCs w:val="21"/>
          <w:u w:val="single"/>
        </w:rPr>
        <w:t xml:space="preserve">                      </w:t>
      </w:r>
    </w:p>
    <w:p>
      <w:pPr>
        <w:ind w:left="95" w:leftChars="-857" w:right="-1679" w:rightChars="-844" w:hanging="1800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  <w:u w:val="dotted"/>
        </w:rPr>
        <w:t xml:space="preserve">                                                                                     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深圳市电梯安装改造修理单位监督抽查通知单</w:t>
      </w:r>
    </w:p>
    <w:p>
      <w:pPr>
        <w:spacing w:before="152" w:beforeLines="50" w:after="152" w:afterLines="50" w:line="360" w:lineRule="auto"/>
        <w:rPr>
          <w:szCs w:val="21"/>
        </w:rPr>
      </w:pPr>
      <w:r>
        <w:rPr>
          <w:rFonts w:hint="eastAsia"/>
          <w:szCs w:val="21"/>
        </w:rPr>
        <w:t xml:space="preserve">被抽查单位代码： 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 xml:space="preserve">                 工作编号：  </w:t>
      </w:r>
      <w:r>
        <w:rPr>
          <w:rFonts w:hint="eastAsia"/>
          <w:szCs w:val="21"/>
          <w:u w:val="single"/>
        </w:rPr>
        <w:t xml:space="preserve">                   </w:t>
      </w:r>
    </w:p>
    <w:p>
      <w:pPr>
        <w:spacing w:before="152" w:beforeLines="50" w:after="152" w:afterLines="50" w:line="360" w:lineRule="auto"/>
        <w:rPr>
          <w:szCs w:val="21"/>
        </w:rPr>
      </w:pPr>
      <w:r>
        <w:rPr>
          <w:rFonts w:hint="eastAsia"/>
          <w:szCs w:val="21"/>
        </w:rPr>
        <w:t xml:space="preserve">被抽查单位名称： </w:t>
      </w:r>
      <w:r>
        <w:rPr>
          <w:rFonts w:hint="eastAsia"/>
          <w:szCs w:val="21"/>
          <w:u w:val="single"/>
        </w:rPr>
        <w:t xml:space="preserve">                                                                       </w:t>
      </w:r>
    </w:p>
    <w:p>
      <w:pPr>
        <w:spacing w:before="152" w:beforeLines="50" w:after="152" w:afterLines="50"/>
        <w:ind w:firstLine="398" w:firstLineChars="200"/>
        <w:rPr>
          <w:szCs w:val="21"/>
        </w:rPr>
      </w:pPr>
      <w:r>
        <w:rPr>
          <w:rFonts w:hint="eastAsia"/>
          <w:szCs w:val="21"/>
        </w:rPr>
        <w:t>我院已计划安排在</w:t>
      </w:r>
      <w:r>
        <w:rPr>
          <w:rFonts w:hint="eastAsia"/>
          <w:szCs w:val="21"/>
          <w:u w:val="single"/>
        </w:rPr>
        <w:t xml:space="preserve">                            </w:t>
      </w:r>
      <w:r>
        <w:rPr>
          <w:rFonts w:hint="eastAsia"/>
          <w:szCs w:val="21"/>
        </w:rPr>
        <w:t xml:space="preserve"> 对贵单位进行监督抽查，请贵单位法定代表人或者书面授权人（携《法人授权委托证明书》）现场签领本通知单，并做好现场检查配合工作。</w:t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注意事项：</w:t>
      </w:r>
    </w:p>
    <w:p>
      <w:pPr>
        <w:spacing w:line="300" w:lineRule="auto"/>
        <w:ind w:firstLine="398" w:firstLineChars="200"/>
        <w:rPr>
          <w:b/>
          <w:szCs w:val="21"/>
        </w:rPr>
      </w:pPr>
      <w:r>
        <w:rPr>
          <w:rFonts w:hint="eastAsia"/>
          <w:b/>
          <w:szCs w:val="21"/>
        </w:rPr>
        <w:t>1.被抽查单位应根据《深圳市市场监督管理局202</w:t>
      </w:r>
      <w:r>
        <w:rPr>
          <w:rFonts w:hint="eastAsia"/>
          <w:b/>
          <w:szCs w:val="21"/>
          <w:lang w:val="en-US" w:eastAsia="zh-CN"/>
        </w:rPr>
        <w:t>3</w:t>
      </w:r>
      <w:r>
        <w:rPr>
          <w:rFonts w:hint="eastAsia"/>
          <w:b/>
          <w:szCs w:val="21"/>
        </w:rPr>
        <w:t>年电梯安装改造修理单位监督抽查工作方案》的要求，准备好相关文书和档案资料，做好业务系统查询、质量体系相关专职配合人员的安排，确保抽查当日备查资料齐全，配合人员到位。被抽查单位无正当理由拒绝配合抽查的，依法由辖区局依据《中华人民共和国特种设备安全法》第</w:t>
      </w:r>
      <w:bookmarkStart w:id="0" w:name="_GoBack"/>
      <w:bookmarkEnd w:id="0"/>
      <w:r>
        <w:rPr>
          <w:rFonts w:hint="eastAsia"/>
          <w:b/>
          <w:szCs w:val="21"/>
        </w:rPr>
        <w:t>九十五条规定进行处理。</w:t>
      </w:r>
    </w:p>
    <w:p>
      <w:pPr>
        <w:spacing w:line="300" w:lineRule="auto"/>
        <w:ind w:firstLine="398" w:firstLineChars="200"/>
        <w:rPr>
          <w:b/>
          <w:szCs w:val="21"/>
        </w:rPr>
      </w:pPr>
      <w:r>
        <w:rPr>
          <w:b/>
          <w:szCs w:val="21"/>
        </w:rPr>
        <w:t>2.</w:t>
      </w:r>
      <w:r>
        <w:rPr>
          <w:rFonts w:hint="eastAsia"/>
          <w:b/>
          <w:szCs w:val="21"/>
        </w:rPr>
        <w:t>现场抽查结束后，抽查人员出具</w:t>
      </w:r>
      <w:r>
        <w:rPr>
          <w:rFonts w:hint="eastAsia"/>
          <w:b/>
          <w:color w:val="auto"/>
          <w:szCs w:val="21"/>
        </w:rPr>
        <w:t>《监督</w:t>
      </w:r>
      <w:r>
        <w:rPr>
          <w:b/>
          <w:color w:val="auto"/>
          <w:szCs w:val="21"/>
        </w:rPr>
        <w:t>抽查</w:t>
      </w:r>
      <w:r>
        <w:rPr>
          <w:rFonts w:hint="eastAsia"/>
          <w:b/>
          <w:color w:val="auto"/>
          <w:szCs w:val="21"/>
        </w:rPr>
        <w:t>初步结果通知书》（以下简称《初步结果通知书》），如贵单位陪检人员对抽查结果无异议，并明确表示不会对抽查结果申请复核的，应在《初步结果通知书》上签字确认。如有异议，可向我院或安全监察</w:t>
      </w:r>
      <w:r>
        <w:rPr>
          <w:rFonts w:hint="eastAsia"/>
          <w:b/>
          <w:szCs w:val="21"/>
        </w:rPr>
        <w:t>机构申诉。</w:t>
      </w:r>
    </w:p>
    <w:p>
      <w:pPr>
        <w:spacing w:line="300" w:lineRule="auto"/>
        <w:ind w:firstLine="398" w:firstLineChars="200"/>
        <w:rPr>
          <w:b/>
          <w:szCs w:val="21"/>
        </w:rPr>
      </w:pPr>
      <w:r>
        <w:rPr>
          <w:rFonts w:hint="eastAsia"/>
          <w:b/>
          <w:szCs w:val="21"/>
        </w:rPr>
        <w:t xml:space="preserve">3.如存在不符合统计项目，应在要求日期前完成整改，整改后提交《整改情况报告》（附证明资料）和《初步结果通知书》（红联）至：      </w:t>
      </w:r>
      <w:r>
        <w:rPr>
          <w:b/>
          <w:szCs w:val="21"/>
        </w:rPr>
        <w:t xml:space="preserve">          </w:t>
      </w:r>
      <w:r>
        <w:rPr>
          <w:rFonts w:hint="eastAsia"/>
          <w:b/>
          <w:szCs w:val="21"/>
        </w:rPr>
        <w:t xml:space="preserve">     （联系电话：   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 xml:space="preserve">   </w:t>
      </w:r>
      <w:r>
        <w:rPr>
          <w:b/>
          <w:szCs w:val="21"/>
        </w:rPr>
        <w:t xml:space="preserve">     </w:t>
      </w:r>
      <w:r>
        <w:rPr>
          <w:rFonts w:hint="eastAsia"/>
          <w:b/>
          <w:szCs w:val="21"/>
        </w:rPr>
        <w:t xml:space="preserve"> ）。</w:t>
      </w:r>
    </w:p>
    <w:p>
      <w:pPr>
        <w:spacing w:line="300" w:lineRule="auto"/>
        <w:ind w:firstLine="398" w:firstLineChars="200"/>
      </w:pPr>
      <w:r>
        <w:rPr>
          <w:rFonts w:hint="eastAsia"/>
          <w:b/>
          <w:szCs w:val="21"/>
        </w:rPr>
        <w:t>4.抽查结果将向社会公示。</w:t>
      </w:r>
    </w:p>
    <w:sectPr>
      <w:footerReference r:id="rId3" w:type="default"/>
      <w:footerReference r:id="rId4" w:type="even"/>
      <w:pgSz w:w="11906" w:h="16838"/>
      <w:pgMar w:top="1985" w:right="1588" w:bottom="1418" w:left="1588" w:header="851" w:footer="992" w:gutter="0"/>
      <w:cols w:space="425" w:num="1"/>
      <w:docGrid w:type="linesAndChars" w:linePitch="305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99"/>
  <w:drawingGridVerticalSpacing w:val="30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hM2NiOWQyODZhYzg4ZjA5YmY0OTEzN2ZlNDhhZjEifQ=="/>
  </w:docVars>
  <w:rsids>
    <w:rsidRoot w:val="000D6498"/>
    <w:rsid w:val="00067960"/>
    <w:rsid w:val="00084F9C"/>
    <w:rsid w:val="0009781A"/>
    <w:rsid w:val="000D2A14"/>
    <w:rsid w:val="000D6498"/>
    <w:rsid w:val="00192049"/>
    <w:rsid w:val="001F7801"/>
    <w:rsid w:val="002124FD"/>
    <w:rsid w:val="003D668A"/>
    <w:rsid w:val="003F0FB8"/>
    <w:rsid w:val="0043456D"/>
    <w:rsid w:val="00466398"/>
    <w:rsid w:val="00474ED7"/>
    <w:rsid w:val="004D4A6E"/>
    <w:rsid w:val="005101E8"/>
    <w:rsid w:val="00587B11"/>
    <w:rsid w:val="005A4BB1"/>
    <w:rsid w:val="005E6E13"/>
    <w:rsid w:val="0060304D"/>
    <w:rsid w:val="006A0F48"/>
    <w:rsid w:val="006B42C4"/>
    <w:rsid w:val="007550E6"/>
    <w:rsid w:val="00762D67"/>
    <w:rsid w:val="007F50EE"/>
    <w:rsid w:val="008D2477"/>
    <w:rsid w:val="009745ED"/>
    <w:rsid w:val="009C6F80"/>
    <w:rsid w:val="00AD43AC"/>
    <w:rsid w:val="00AE267A"/>
    <w:rsid w:val="00B063CE"/>
    <w:rsid w:val="00B1561A"/>
    <w:rsid w:val="00B15D52"/>
    <w:rsid w:val="00BF0A8B"/>
    <w:rsid w:val="00C60548"/>
    <w:rsid w:val="00C9147B"/>
    <w:rsid w:val="00C9416D"/>
    <w:rsid w:val="00CC6AFF"/>
    <w:rsid w:val="00D05DF1"/>
    <w:rsid w:val="00D42CB6"/>
    <w:rsid w:val="00D935A7"/>
    <w:rsid w:val="00DE2365"/>
    <w:rsid w:val="00E976E4"/>
    <w:rsid w:val="00EB783F"/>
    <w:rsid w:val="00F91D78"/>
    <w:rsid w:val="00FF735E"/>
    <w:rsid w:val="013312C2"/>
    <w:rsid w:val="08FE3700"/>
    <w:rsid w:val="0D89260B"/>
    <w:rsid w:val="16336FDF"/>
    <w:rsid w:val="1D097361"/>
    <w:rsid w:val="299953CE"/>
    <w:rsid w:val="33D074A1"/>
    <w:rsid w:val="394301E5"/>
    <w:rsid w:val="3C0C360B"/>
    <w:rsid w:val="443A64B6"/>
    <w:rsid w:val="4DEF3283"/>
    <w:rsid w:val="512A2B8C"/>
    <w:rsid w:val="53251472"/>
    <w:rsid w:val="568B4072"/>
    <w:rsid w:val="616C5400"/>
    <w:rsid w:val="657E3A63"/>
    <w:rsid w:val="660F62FB"/>
    <w:rsid w:val="6D5F6E7B"/>
    <w:rsid w:val="7A4441F4"/>
    <w:rsid w:val="7E18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="方正小标宋简体" w:cstheme="maj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536</Words>
  <Characters>545</Characters>
  <Lines>7</Lines>
  <Paragraphs>2</Paragraphs>
  <TotalTime>8</TotalTime>
  <ScaleCrop>false</ScaleCrop>
  <LinksUpToDate>false</LinksUpToDate>
  <CharactersWithSpaces>1065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2021-08-18T08:30:00Z</dcterms:created>
  <dc:creator>陈瑜</dc:creator>
  <cp:lastModifiedBy>赵晓涛</cp:lastModifiedBy>
  <cp:lastPrinted>2020-12-21T02:17:00Z</cp:lastPrinted>
  <dcterms:modified xsi:type="dcterms:W3CDTF">2023-06-13T04:00:50Z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0EECD8CF21264E6D831A97C81769DED9</vt:lpwstr>
  </property>
</Properties>
</file>