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停用</w:t>
      </w:r>
      <w:bookmarkStart w:id="0" w:name="_GoBack"/>
      <w:bookmarkEnd w:id="0"/>
      <w:r>
        <w:rPr>
          <w:rFonts w:hint="eastAsia" w:ascii="宋体" w:hAnsi="宋体" w:eastAsia="宋体" w:cs="宋体"/>
          <w:spacing w:val="-7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或注销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深圳深东升投资管理有限公司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fldChar w:fldCharType="begin"/>
            </w: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instrText xml:space="preserve"> HYPERLINK "http://amr04.szaic.gov.cn/szjxjg/customQuery/customQueryAction!customEntLabelQuery.dhtml?customQueryConfigModel.queryId=7dee2c1da3194d9595056fba102365b0&amp;customQueryConfigModel.pageQueryType=2" </w:instrText>
            </w: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fldChar w:fldCharType="separate"/>
            </w: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30134403001996050432</w:t>
            </w: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fldChar w:fldCharType="end"/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科技园科发路华为用服大厦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default" w:ascii="Arial" w:eastAsia="宋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深圳深东升投资管理有限公司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30104403001996010147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科发路科技园用户服务中心大楼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default" w:ascii="Arial" w:eastAsia="宋体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深圳深东升投资管理有限公司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30104403001996010146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科发路科技园用户服务中心大楼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BF7D6B"/>
    <w:rsid w:val="7FF64E52"/>
    <w:rsid w:val="7FFC7584"/>
    <w:rsid w:val="9BDFB9BF"/>
    <w:rsid w:val="B7EFEEE9"/>
    <w:rsid w:val="BA97B37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EEFB8D6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2022-08-09T09:57:00Z</dcterms:created>
  <dc:creator>Kingsoft-PDF</dc:creator>
  <cp:keywords>62e25d5e1d1b0400159fbbd7</cp:keywords>
  <cp:lastModifiedBy>南山市监发文</cp:lastModifiedBy>
  <cp:lastPrinted>2023-10-31T22:51:00Z</cp:lastPrinted>
  <dcterms:modified xsi:type="dcterms:W3CDTF">2024-11-20T12:21:03Z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2052-11.8.2.11764</vt:lpwstr>
  </property>
  <property fmtid="{D5CDD505-2E9C-101B-9397-08002B2CF9AE}" pid="5" name="ICV">
    <vt:lpwstr>DD75FBA87B946826AF633D673B177705</vt:lpwstr>
  </property>
</Properties>
</file>